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Default="00AA0CE3" w:rsidP="00116EF3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47982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4200E8A" wp14:editId="6CDAA5B0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1F9" w:rsidRPr="00A47982" w:rsidRDefault="007071F9" w:rsidP="00116EF3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B535D" w:rsidRPr="00A47982" w:rsidRDefault="00AB535D" w:rsidP="00116EF3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AB535D" w:rsidRPr="00A47982" w:rsidRDefault="00AB535D" w:rsidP="00116EF3">
      <w:pPr>
        <w:tabs>
          <w:tab w:val="left" w:pos="900"/>
        </w:tabs>
        <w:spacing w:line="276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A47982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</w:t>
      </w:r>
    </w:p>
    <w:p w:rsidR="00AB535D" w:rsidRPr="00A47982" w:rsidRDefault="00AB535D" w:rsidP="00116EF3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47982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AB535D" w:rsidRPr="00A47982" w:rsidRDefault="00AB535D" w:rsidP="00116EF3">
      <w:pPr>
        <w:spacing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47982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AB535D" w:rsidRPr="00A47982" w:rsidRDefault="00BF609B" w:rsidP="00116EF3">
      <w:pPr>
        <w:pBdr>
          <w:bottom w:val="single" w:sz="12" w:space="1" w:color="auto"/>
        </w:pBdr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47982">
        <w:rPr>
          <w:rFonts w:ascii="Liberation Serif" w:hAnsi="Liberation Serif" w:cs="Liberation Serif"/>
          <w:sz w:val="24"/>
          <w:szCs w:val="24"/>
        </w:rPr>
        <w:t>ШЕСТОЙ</w:t>
      </w:r>
      <w:r w:rsidR="00AB535D" w:rsidRPr="00A47982">
        <w:rPr>
          <w:rFonts w:ascii="Liberation Serif" w:hAnsi="Liberation Serif" w:cs="Liberation Serif"/>
          <w:sz w:val="24"/>
          <w:szCs w:val="24"/>
        </w:rPr>
        <w:t xml:space="preserve"> СОЗЫВ</w:t>
      </w:r>
    </w:p>
    <w:p w:rsidR="00AB535D" w:rsidRPr="00A47982" w:rsidRDefault="00315994" w:rsidP="00116EF3">
      <w:pPr>
        <w:spacing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47982">
        <w:rPr>
          <w:rFonts w:ascii="Liberation Serif" w:hAnsi="Liberation Serif" w:cs="Liberation Serif"/>
          <w:b/>
          <w:bCs/>
          <w:sz w:val="24"/>
          <w:szCs w:val="24"/>
        </w:rPr>
        <w:t>Шестое</w:t>
      </w:r>
      <w:r w:rsidR="0081067B" w:rsidRPr="00A4798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B535D" w:rsidRPr="00A47982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AB535D" w:rsidRPr="00A47982" w:rsidRDefault="00AB535D" w:rsidP="00116EF3">
      <w:pPr>
        <w:spacing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B535D" w:rsidRPr="00A47982" w:rsidRDefault="00A43A11" w:rsidP="00116EF3">
      <w:pPr>
        <w:spacing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47982">
        <w:rPr>
          <w:rFonts w:ascii="Liberation Serif" w:hAnsi="Liberation Serif" w:cs="Liberation Serif"/>
          <w:b/>
          <w:bCs/>
          <w:sz w:val="24"/>
          <w:szCs w:val="24"/>
        </w:rPr>
        <w:t xml:space="preserve">РЕШЕНИЕ № </w:t>
      </w:r>
      <w:r w:rsidR="000059D4">
        <w:rPr>
          <w:rFonts w:ascii="Liberation Serif" w:hAnsi="Liberation Serif" w:cs="Liberation Serif"/>
          <w:b/>
          <w:bCs/>
          <w:sz w:val="24"/>
          <w:szCs w:val="24"/>
        </w:rPr>
        <w:t>24</w:t>
      </w:r>
      <w:bookmarkStart w:id="0" w:name="_GoBack"/>
      <w:bookmarkEnd w:id="0"/>
    </w:p>
    <w:p w:rsidR="00AB535D" w:rsidRPr="00A47982" w:rsidRDefault="00AB535D" w:rsidP="00116EF3">
      <w:pPr>
        <w:spacing w:line="27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B535D" w:rsidRPr="00A47982" w:rsidRDefault="006D6C14" w:rsidP="00116EF3">
      <w:pPr>
        <w:tabs>
          <w:tab w:val="left" w:pos="0"/>
          <w:tab w:val="left" w:pos="7797"/>
        </w:tabs>
        <w:spacing w:line="27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47982">
        <w:rPr>
          <w:rFonts w:ascii="Liberation Serif" w:hAnsi="Liberation Serif" w:cs="Liberation Serif"/>
          <w:sz w:val="24"/>
          <w:szCs w:val="24"/>
        </w:rPr>
        <w:t>г. Волчанск</w:t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</w:r>
      <w:r w:rsidRPr="00A47982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F0305F">
        <w:rPr>
          <w:rFonts w:ascii="Liberation Serif" w:hAnsi="Liberation Serif" w:cs="Liberation Serif"/>
          <w:sz w:val="24"/>
          <w:szCs w:val="24"/>
        </w:rPr>
        <w:t>24</w:t>
      </w:r>
      <w:r w:rsidR="00315994" w:rsidRPr="00A47982">
        <w:rPr>
          <w:rFonts w:ascii="Liberation Serif" w:hAnsi="Liberation Serif" w:cs="Liberation Serif"/>
          <w:sz w:val="24"/>
          <w:szCs w:val="24"/>
        </w:rPr>
        <w:t>.04</w:t>
      </w:r>
      <w:r w:rsidR="0081067B" w:rsidRPr="00A47982">
        <w:rPr>
          <w:rFonts w:ascii="Liberation Serif" w:hAnsi="Liberation Serif" w:cs="Liberation Serif"/>
          <w:sz w:val="24"/>
          <w:szCs w:val="24"/>
        </w:rPr>
        <w:t>.</w:t>
      </w:r>
      <w:r w:rsidR="00AB535D" w:rsidRPr="00A47982">
        <w:rPr>
          <w:rFonts w:ascii="Liberation Serif" w:hAnsi="Liberation Serif" w:cs="Liberation Serif"/>
          <w:sz w:val="24"/>
          <w:szCs w:val="24"/>
        </w:rPr>
        <w:t>201</w:t>
      </w:r>
      <w:r w:rsidR="00315994" w:rsidRPr="00A47982">
        <w:rPr>
          <w:rFonts w:ascii="Liberation Serif" w:hAnsi="Liberation Serif" w:cs="Liberation Serif"/>
          <w:sz w:val="24"/>
          <w:szCs w:val="24"/>
        </w:rPr>
        <w:t>9</w:t>
      </w:r>
      <w:r w:rsidR="00AB535D" w:rsidRPr="00A47982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B535D" w:rsidRPr="00A47982" w:rsidRDefault="00AB535D" w:rsidP="00116EF3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7071F9" w:rsidRDefault="007071F9" w:rsidP="00116EF3">
      <w:pPr>
        <w:spacing w:line="276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3A11" w:rsidRPr="00A47982" w:rsidRDefault="00A43A11" w:rsidP="00116EF3">
      <w:pPr>
        <w:spacing w:line="276" w:lineRule="auto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</w:t>
      </w:r>
      <w:r w:rsidR="00191E87" w:rsidRPr="00A4798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внесении изменений</w:t>
      </w:r>
      <w:r w:rsidR="00116EF3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и дополнений</w:t>
      </w:r>
      <w:r w:rsidR="006272A7" w:rsidRPr="00A4798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A60A6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в Регламент </w:t>
      </w:r>
      <w:r w:rsidRPr="00A4798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Волчанской городской Думы</w:t>
      </w:r>
    </w:p>
    <w:p w:rsidR="00A43A11" w:rsidRDefault="00A43A11" w:rsidP="00116EF3">
      <w:pPr>
        <w:spacing w:line="276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7071F9" w:rsidRPr="00A47982" w:rsidRDefault="007071F9" w:rsidP="00116EF3">
      <w:pPr>
        <w:spacing w:line="276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43A11" w:rsidRPr="00A47982" w:rsidRDefault="00A43A11" w:rsidP="00116EF3">
      <w:pPr>
        <w:tabs>
          <w:tab w:val="left" w:pos="0"/>
        </w:tabs>
        <w:spacing w:line="276" w:lineRule="auto"/>
        <w:ind w:right="-5"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В целях приведения в соответстви</w:t>
      </w:r>
      <w:r w:rsidR="005013EF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действующим законодательством Регламент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Волчанской городской Думы,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F24D8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принятого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Решением Волчанской городской Думы от 13.02.2009</w:t>
      </w:r>
      <w:r w:rsidR="00496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11,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руководствуясь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ым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Устав</w:t>
      </w:r>
      <w:r w:rsidR="002D7ABE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Волчанского городского округа,</w:t>
      </w:r>
      <w:r w:rsidR="008E31C8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E31C8" w:rsidRPr="00A47982" w:rsidRDefault="008E31C8" w:rsidP="00116EF3">
      <w:pPr>
        <w:tabs>
          <w:tab w:val="left" w:pos="0"/>
        </w:tabs>
        <w:spacing w:line="276" w:lineRule="auto"/>
        <w:ind w:right="-5" w:firstLine="85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43A11" w:rsidRPr="00A47982" w:rsidRDefault="00A43A11" w:rsidP="00116EF3">
      <w:pPr>
        <w:tabs>
          <w:tab w:val="left" w:pos="0"/>
        </w:tabs>
        <w:spacing w:line="276" w:lineRule="auto"/>
        <w:ind w:right="-5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ВОЛЧАНСКАЯ ГОРОДСКАЯ ДУМА РЕШИЛА:</w:t>
      </w:r>
    </w:p>
    <w:p w:rsidR="00A43A11" w:rsidRPr="00A47982" w:rsidRDefault="00A43A11" w:rsidP="00116EF3">
      <w:pPr>
        <w:tabs>
          <w:tab w:val="left" w:pos="0"/>
        </w:tabs>
        <w:spacing w:line="276" w:lineRule="auto"/>
        <w:ind w:right="-5" w:firstLine="851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43A11" w:rsidRDefault="00496ED2" w:rsidP="00116EF3">
      <w:pPr>
        <w:tabs>
          <w:tab w:val="left" w:pos="0"/>
          <w:tab w:val="left" w:pos="851"/>
        </w:tabs>
        <w:spacing w:line="276" w:lineRule="auto"/>
        <w:ind w:right="-5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Внести в Регламент </w:t>
      </w:r>
      <w:r w:rsidR="00A43A11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Волча</w:t>
      </w:r>
      <w:r w:rsidR="006D6C14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нской городской Думы,</w:t>
      </w:r>
      <w:r w:rsidR="006D6C14" w:rsidRPr="00A47982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 </w:t>
      </w:r>
      <w:r w:rsidR="00A568BF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принятый</w:t>
      </w:r>
      <w:r w:rsidR="006D6C14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</w:t>
      </w:r>
      <w:r w:rsidR="00A43A11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ешением Волчанской городской Думы от 13.02.2009</w:t>
      </w:r>
      <w:r w:rsidR="00AE383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="00A43A11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11, следующие изменения:</w:t>
      </w:r>
    </w:p>
    <w:p w:rsidR="00DE0685" w:rsidRDefault="00A43A11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1.1</w:t>
      </w:r>
      <w:r w:rsidR="008E31C8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E068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Статью 2 дополнить п.3</w:t>
      </w:r>
    </w:p>
    <w:p w:rsidR="00DE0685" w:rsidRDefault="00DE0685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«Статья 2. Формы заседаний Думы</w:t>
      </w:r>
    </w:p>
    <w:p w:rsidR="00DE0685" w:rsidRDefault="00DE0685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Фото-, аудио-, видеосъемка открытого заседания присутствующими гражданами и представителями средств массовой информации не требует особого разрешения, если не будет принято отдельное решение Думы.</w:t>
      </w:r>
    </w:p>
    <w:p w:rsidR="00DE0685" w:rsidRDefault="00DE0685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Осуществление фото-, аудио-, видеосъемки не должно мешать нормальному ходу заседания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.»</w:t>
      </w:r>
      <w:proofErr w:type="gramEnd"/>
    </w:p>
    <w:p w:rsidR="00CB5771" w:rsidRDefault="00DE0685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1.2. </w:t>
      </w:r>
      <w:r w:rsidR="00CB57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 1 статьи 22 изложить в следующей редакции:</w:t>
      </w:r>
    </w:p>
    <w:p w:rsidR="00CB5771" w:rsidRDefault="00CB5771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«Статья 22. Нормы голосования</w:t>
      </w:r>
    </w:p>
    <w:p w:rsidR="00CB5771" w:rsidRPr="00CB5771" w:rsidRDefault="00CB5771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CB57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Pr="00CB5771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Решения Думы</w:t>
      </w:r>
      <w:r w:rsidR="0011447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(проекты Решений)</w:t>
      </w:r>
      <w:r w:rsidRPr="00CB5771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, устанавливающие правила, обязательные для исполнения на территории Волчанского городского округа, </w:t>
      </w:r>
      <w:r w:rsidRPr="002E0C2A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принимаются больш</w:t>
      </w:r>
      <w:r w:rsidR="001A66F4" w:rsidRPr="002E0C2A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инством голосов от</w:t>
      </w:r>
      <w:r w:rsidR="00984232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общего</w:t>
      </w:r>
      <w:r w:rsidR="001A66F4" w:rsidRPr="002E0C2A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числа избранных депутатов</w:t>
      </w:r>
      <w:r w:rsidRPr="002E0C2A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,</w:t>
      </w:r>
      <w:r w:rsidRPr="001A66F4">
        <w:rPr>
          <w:rFonts w:ascii="Liberation Serif" w:eastAsia="Times New Roman" w:hAnsi="Liberation Serif" w:cs="Liberation Serif"/>
          <w:iCs/>
          <w:color w:val="FF0000"/>
          <w:sz w:val="24"/>
          <w:szCs w:val="24"/>
          <w:lang w:eastAsia="ru-RU"/>
        </w:rPr>
        <w:t xml:space="preserve"> </w:t>
      </w:r>
      <w:r w:rsidRPr="00CB5771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если иное не установлено федеральным законодательством, Уставом Волчанского городского округа, настоящим Регламентом.</w:t>
      </w:r>
    </w:p>
    <w:p w:rsidR="00DE0685" w:rsidRDefault="00DE0685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DE0685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Если при проведении голосования за проект Решения Думы набрано равное количество голосов депутатов, то проводится повторное голосование по проекту Решения Думы.</w:t>
      </w:r>
      <w:r w:rsidR="00B921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В случае если при проведении повторного голосования не набрано необходимого количества голосов, то рассмотрение вопроса переносится на ближайшее заседание Думы</w:t>
      </w:r>
      <w:proofErr w:type="gramStart"/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.»</w:t>
      </w:r>
      <w:proofErr w:type="gramEnd"/>
    </w:p>
    <w:p w:rsidR="006272A7" w:rsidRDefault="00B9214E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1.3</w:t>
      </w:r>
      <w:r w:rsidR="00CB57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15994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Статью</w:t>
      </w:r>
      <w:r w:rsidR="005005A3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26</w:t>
      </w:r>
      <w:r w:rsidR="00D921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признать утратившей силу</w:t>
      </w:r>
    </w:p>
    <w:p w:rsidR="006272A7" w:rsidRPr="00A47982" w:rsidRDefault="00A43A11" w:rsidP="00116EF3">
      <w:pPr>
        <w:pStyle w:val="ConsPlusNormal"/>
        <w:widowControl/>
        <w:spacing w:line="276" w:lineRule="auto"/>
        <w:ind w:firstLine="709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A47982">
        <w:rPr>
          <w:rFonts w:ascii="Liberation Serif" w:hAnsi="Liberation Serif" w:cs="Liberation Serif"/>
          <w:sz w:val="24"/>
          <w:szCs w:val="24"/>
        </w:rPr>
        <w:tab/>
        <w:t>1.</w:t>
      </w:r>
      <w:r w:rsidR="00B9214E">
        <w:rPr>
          <w:rFonts w:ascii="Liberation Serif" w:hAnsi="Liberation Serif" w:cs="Liberation Serif"/>
          <w:sz w:val="24"/>
          <w:szCs w:val="24"/>
        </w:rPr>
        <w:t>4</w:t>
      </w:r>
      <w:r w:rsidR="008E31C8" w:rsidRPr="00A47982">
        <w:rPr>
          <w:rFonts w:ascii="Liberation Serif" w:hAnsi="Liberation Serif" w:cs="Liberation Serif"/>
          <w:sz w:val="24"/>
          <w:szCs w:val="24"/>
        </w:rPr>
        <w:t xml:space="preserve">. </w:t>
      </w:r>
      <w:r w:rsidR="004664AD" w:rsidRPr="00A47982">
        <w:rPr>
          <w:rFonts w:ascii="Liberation Serif" w:hAnsi="Liberation Serif" w:cs="Liberation Serif"/>
          <w:sz w:val="24"/>
          <w:szCs w:val="24"/>
        </w:rPr>
        <w:t>Статью 27</w:t>
      </w:r>
      <w:r w:rsidR="008E31C8" w:rsidRPr="00A47982">
        <w:rPr>
          <w:rFonts w:ascii="Liberation Serif" w:hAnsi="Liberation Serif" w:cs="Liberation Serif"/>
          <w:sz w:val="24"/>
          <w:szCs w:val="24"/>
        </w:rPr>
        <w:t xml:space="preserve"> </w:t>
      </w:r>
      <w:r w:rsidR="006272A7" w:rsidRPr="00A47982">
        <w:rPr>
          <w:rFonts w:ascii="Liberation Serif" w:hAnsi="Liberation Serif" w:cs="Liberation Serif"/>
          <w:sz w:val="24"/>
          <w:szCs w:val="24"/>
        </w:rPr>
        <w:t>изложить в следующей редакции:</w:t>
      </w:r>
    </w:p>
    <w:p w:rsidR="004664AD" w:rsidRPr="00A47982" w:rsidRDefault="004664AD" w:rsidP="00116EF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«Статья 27. Досрочное прекращение полномочий Председателя Думы и его заместителя</w:t>
      </w:r>
    </w:p>
    <w:p w:rsidR="00A40A66" w:rsidRPr="00116EF3" w:rsidRDefault="00D921FE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1. Вопрос о досрочном прекращении полномочий Председателя</w:t>
      </w:r>
      <w:r w:rsidR="00A40A66"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Думы</w:t>
      </w: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40A66"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 заместителя</w:t>
      </w:r>
      <w:r w:rsidR="00A40A66"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1144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может быть включен</w:t>
      </w: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повестку заседания Думы </w:t>
      </w:r>
      <w:r w:rsidR="001A66F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инициативе депутата Думы, группы</w:t>
      </w: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депутатов, постоянной комиссией</w:t>
      </w:r>
      <w:r w:rsidR="0008313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Думы</w:t>
      </w: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D921FE" w:rsidRDefault="0008313B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Основаниями </w:t>
      </w:r>
      <w:r w:rsidR="00A40A66"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</w:t>
      </w:r>
      <w:r w:rsidR="00B9214E"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досрочного прекращения полномочий Председателя Думы (его заместителя)</w:t>
      </w:r>
      <w:r w:rsidR="00A40A66"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являются:</w:t>
      </w:r>
    </w:p>
    <w:p w:rsidR="0008313B" w:rsidRDefault="0008313B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неоднократное невыполнение обязанностей председателя Думы (его заместителя);</w:t>
      </w:r>
    </w:p>
    <w:p w:rsidR="0008313B" w:rsidRDefault="0008313B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нарушение Регламента Думы городского округа;</w:t>
      </w:r>
    </w:p>
    <w:p w:rsidR="0008313B" w:rsidRDefault="0008313B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совершение действий и поступков, порочащих выборное должностное лицо органа местного самоуправления;</w:t>
      </w:r>
    </w:p>
    <w:p w:rsidR="0008313B" w:rsidRPr="00116EF3" w:rsidRDefault="0008313B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личное заявление о добровольном сложении полномочий председателя Думы (его заместителя), выраженное в письменной форме.</w:t>
      </w:r>
    </w:p>
    <w:p w:rsidR="00A40A66" w:rsidRPr="00116EF3" w:rsidRDefault="0008313B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Прекращение полномочий Председателя Думы (его заместителя) по основаниям, установленным пунктом 1 настоящей статьи, наступает со дня</w:t>
      </w:r>
      <w:r w:rsidR="009A41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вступления в силу решения Думы,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данное решение может быть принято в течение одного месяца со дня выявления обстоятельств, влекущих возможность досрочного прекращения Председателя Думы (его заместителя), не менее чем 2/3 голосов от установленной численности депутатов.</w:t>
      </w:r>
      <w:proofErr w:type="gramEnd"/>
    </w:p>
    <w:p w:rsidR="00A40A66" w:rsidRPr="00116EF3" w:rsidRDefault="00A40A66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Досрочное прекращение полномочий Председателя Думы  (его заместителя) проводится путем тайного голосования.</w:t>
      </w:r>
    </w:p>
    <w:p w:rsidR="00A40A66" w:rsidRPr="00116EF3" w:rsidRDefault="00A40A66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При рассмотрении вопроса о досрочном прекращении полномочий Председателю Думы (его заместителю) должно быть предоставлено время для выступления.</w:t>
      </w:r>
    </w:p>
    <w:p w:rsidR="00A40A66" w:rsidRPr="00116EF3" w:rsidRDefault="00A40A66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Тайное голосование по вопросу о досрочном прекращении полномочий Председателя Думы (его заместителя) проводится в порядке, установленном статьей 15 настоящего Регламента.</w:t>
      </w:r>
    </w:p>
    <w:p w:rsidR="00A40A66" w:rsidRPr="00116EF3" w:rsidRDefault="009A4174" w:rsidP="00116E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A40A66" w:rsidRP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Дума обязана не позднее чем через 14 дней после прекращения исполнения Председателем Думы (его заместителем) своих должностных обязанностей провести выборы нового Председателя Думы (заместителя).»</w:t>
      </w:r>
    </w:p>
    <w:p w:rsidR="004664AD" w:rsidRPr="00116EF3" w:rsidRDefault="004664AD" w:rsidP="00116EF3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A43A11" w:rsidRDefault="00A43A11" w:rsidP="00116EF3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071F9">
        <w:rPr>
          <w:rFonts w:ascii="Liberation Serif" w:hAnsi="Liberation Serif" w:cs="Liberation Serif"/>
          <w:color w:val="000000"/>
          <w:sz w:val="24"/>
          <w:szCs w:val="24"/>
        </w:rPr>
        <w:t>2.</w:t>
      </w:r>
      <w:r w:rsidR="007071F9" w:rsidRPr="007071F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7071F9">
        <w:rPr>
          <w:rFonts w:ascii="Liberation Serif" w:hAnsi="Liberation Serif" w:cs="Liberation Serif"/>
          <w:color w:val="000000"/>
          <w:sz w:val="24"/>
          <w:szCs w:val="24"/>
        </w:rPr>
        <w:t xml:space="preserve">Настоящее Решение опубликовать в информационном бюллетене </w:t>
      </w:r>
      <w:r w:rsidRPr="007071F9">
        <w:rPr>
          <w:rFonts w:ascii="Liberation Serif" w:hAnsi="Liberation Serif" w:cs="Liberation Serif"/>
          <w:sz w:val="24"/>
          <w:szCs w:val="24"/>
        </w:rPr>
        <w:t>«М</w:t>
      </w:r>
      <w:r w:rsidR="00984232">
        <w:rPr>
          <w:rFonts w:ascii="Liberation Serif" w:hAnsi="Liberation Serif" w:cs="Liberation Serif"/>
          <w:sz w:val="24"/>
          <w:szCs w:val="24"/>
        </w:rPr>
        <w:t>униципальный В</w:t>
      </w:r>
      <w:r w:rsidRPr="007071F9">
        <w:rPr>
          <w:rFonts w:ascii="Liberation Serif" w:hAnsi="Liberation Serif" w:cs="Liberation Serif"/>
          <w:sz w:val="24"/>
          <w:szCs w:val="24"/>
        </w:rPr>
        <w:t xml:space="preserve">естник» и </w:t>
      </w:r>
      <w:r w:rsidRPr="007071F9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7071F9">
        <w:rPr>
          <w:rFonts w:ascii="Liberation Serif" w:hAnsi="Liberation Serif" w:cs="Liberation Serif"/>
          <w:sz w:val="24"/>
          <w:szCs w:val="24"/>
        </w:rPr>
        <w:t xml:space="preserve">на официальном сайте </w:t>
      </w:r>
      <w:r w:rsidR="006272A7" w:rsidRPr="007071F9">
        <w:rPr>
          <w:rFonts w:ascii="Liberation Serif" w:hAnsi="Liberation Serif" w:cs="Liberation Serif"/>
          <w:sz w:val="24"/>
          <w:szCs w:val="24"/>
        </w:rPr>
        <w:t xml:space="preserve">Думы </w:t>
      </w:r>
      <w:r w:rsidRPr="007071F9">
        <w:rPr>
          <w:rFonts w:ascii="Liberation Serif" w:hAnsi="Liberation Serif" w:cs="Liberation Serif"/>
          <w:sz w:val="24"/>
          <w:szCs w:val="24"/>
        </w:rPr>
        <w:t>Волчанского городского ок</w:t>
      </w:r>
      <w:r w:rsidR="008A6750" w:rsidRPr="007071F9">
        <w:rPr>
          <w:rFonts w:ascii="Liberation Serif" w:hAnsi="Liberation Serif" w:cs="Liberation Serif"/>
          <w:sz w:val="24"/>
          <w:szCs w:val="24"/>
        </w:rPr>
        <w:t>руга в сети Интернет</w:t>
      </w:r>
      <w:r w:rsidR="00A47982" w:rsidRPr="007071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9" w:history="1">
        <w:r w:rsidR="00CB5771" w:rsidRPr="003F7F82">
          <w:rPr>
            <w:rStyle w:val="ab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http://duma-volchansk.ru</w:t>
        </w:r>
      </w:hyperlink>
      <w:r w:rsidRPr="007071F9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B5771" w:rsidRPr="007071F9" w:rsidRDefault="00CB5771" w:rsidP="00116EF3">
      <w:pPr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43A11" w:rsidRPr="00A47982" w:rsidRDefault="00A43A11" w:rsidP="00116EF3">
      <w:pPr>
        <w:tabs>
          <w:tab w:val="left" w:pos="0"/>
        </w:tabs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proofErr w:type="gramStart"/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</w:t>
      </w:r>
      <w:r w:rsidR="008E31C8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полнением настоящего Решения </w:t>
      </w:r>
      <w:r w:rsidR="00116EF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возложить на К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омиссию по</w:t>
      </w:r>
      <w:r w:rsidR="006272A7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47982"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социальной политике и вопросам </w:t>
      </w: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местного самоуправления (Гетте И.Н.).</w:t>
      </w:r>
    </w:p>
    <w:p w:rsidR="0016263E" w:rsidRPr="00A47982" w:rsidRDefault="0016263E" w:rsidP="00116EF3">
      <w:pPr>
        <w:tabs>
          <w:tab w:val="left" w:pos="0"/>
          <w:tab w:val="left" w:pos="6945"/>
        </w:tabs>
        <w:spacing w:line="276" w:lineRule="auto"/>
        <w:ind w:right="-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16EF3" w:rsidRDefault="00116EF3" w:rsidP="00116EF3">
      <w:pPr>
        <w:tabs>
          <w:tab w:val="left" w:pos="0"/>
          <w:tab w:val="left" w:pos="6945"/>
        </w:tabs>
        <w:spacing w:line="276" w:lineRule="auto"/>
        <w:ind w:right="-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16EF3" w:rsidRDefault="00116EF3" w:rsidP="00116EF3">
      <w:pPr>
        <w:tabs>
          <w:tab w:val="left" w:pos="0"/>
          <w:tab w:val="left" w:pos="6945"/>
        </w:tabs>
        <w:spacing w:line="276" w:lineRule="auto"/>
        <w:ind w:right="-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84232" w:rsidRDefault="00984232" w:rsidP="00116EF3">
      <w:pPr>
        <w:tabs>
          <w:tab w:val="left" w:pos="0"/>
          <w:tab w:val="left" w:pos="6945"/>
        </w:tabs>
        <w:spacing w:line="276" w:lineRule="auto"/>
        <w:ind w:right="-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43A11" w:rsidRPr="00A47982" w:rsidRDefault="00A43A11" w:rsidP="00116EF3">
      <w:pPr>
        <w:tabs>
          <w:tab w:val="left" w:pos="0"/>
          <w:tab w:val="left" w:pos="6945"/>
        </w:tabs>
        <w:spacing w:line="276" w:lineRule="auto"/>
        <w:ind w:right="-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Председатель</w:t>
      </w:r>
    </w:p>
    <w:p w:rsidR="00AB535D" w:rsidRPr="00A47982" w:rsidRDefault="00A43A11" w:rsidP="00116EF3">
      <w:pPr>
        <w:tabs>
          <w:tab w:val="left" w:pos="0"/>
          <w:tab w:val="left" w:pos="6945"/>
        </w:tabs>
        <w:spacing w:line="276" w:lineRule="auto"/>
        <w:ind w:right="-5"/>
        <w:jc w:val="both"/>
        <w:rPr>
          <w:rFonts w:ascii="Liberation Serif" w:hAnsi="Liberation Serif" w:cs="Liberation Serif"/>
          <w:sz w:val="24"/>
          <w:szCs w:val="24"/>
        </w:rPr>
      </w:pPr>
      <w:r w:rsidRPr="00A479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Волчанской городской Думы                                                                               А.Ю. Пермяков</w:t>
      </w:r>
      <w:r w:rsidR="006D6C14" w:rsidRPr="00A47982">
        <w:rPr>
          <w:rFonts w:ascii="Liberation Serif" w:hAnsi="Liberation Serif" w:cs="Liberation Serif"/>
          <w:b/>
          <w:bCs/>
          <w:sz w:val="24"/>
          <w:szCs w:val="24"/>
        </w:rPr>
        <w:t xml:space="preserve">  </w:t>
      </w:r>
    </w:p>
    <w:sectPr w:rsidR="00AB535D" w:rsidRPr="00A47982" w:rsidSect="007071F9">
      <w:pgSz w:w="11906" w:h="16838"/>
      <w:pgMar w:top="720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1B" w:rsidRDefault="009D1C1B" w:rsidP="007C4147">
      <w:r>
        <w:separator/>
      </w:r>
    </w:p>
  </w:endnote>
  <w:endnote w:type="continuationSeparator" w:id="0">
    <w:p w:rsidR="009D1C1B" w:rsidRDefault="009D1C1B" w:rsidP="007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1B" w:rsidRDefault="009D1C1B" w:rsidP="007C4147">
      <w:r>
        <w:separator/>
      </w:r>
    </w:p>
  </w:footnote>
  <w:footnote w:type="continuationSeparator" w:id="0">
    <w:p w:rsidR="009D1C1B" w:rsidRDefault="009D1C1B" w:rsidP="007C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059D4"/>
    <w:rsid w:val="000148A5"/>
    <w:rsid w:val="00060A48"/>
    <w:rsid w:val="00072F82"/>
    <w:rsid w:val="0008313B"/>
    <w:rsid w:val="00085C10"/>
    <w:rsid w:val="000B1DEA"/>
    <w:rsid w:val="000D0A5F"/>
    <w:rsid w:val="000D4336"/>
    <w:rsid w:val="000F37D4"/>
    <w:rsid w:val="000F6691"/>
    <w:rsid w:val="001012D9"/>
    <w:rsid w:val="001041F3"/>
    <w:rsid w:val="0011447E"/>
    <w:rsid w:val="00116EF3"/>
    <w:rsid w:val="00140695"/>
    <w:rsid w:val="001563AB"/>
    <w:rsid w:val="0016263E"/>
    <w:rsid w:val="00165F0F"/>
    <w:rsid w:val="001738FA"/>
    <w:rsid w:val="00191E87"/>
    <w:rsid w:val="00193A99"/>
    <w:rsid w:val="001A66F4"/>
    <w:rsid w:val="001F19CE"/>
    <w:rsid w:val="001F3C08"/>
    <w:rsid w:val="00211DCA"/>
    <w:rsid w:val="0021463F"/>
    <w:rsid w:val="0023795A"/>
    <w:rsid w:val="00257C49"/>
    <w:rsid w:val="00260556"/>
    <w:rsid w:val="00262160"/>
    <w:rsid w:val="0026575E"/>
    <w:rsid w:val="00265FF7"/>
    <w:rsid w:val="002933FA"/>
    <w:rsid w:val="00296648"/>
    <w:rsid w:val="002C4B15"/>
    <w:rsid w:val="002D2114"/>
    <w:rsid w:val="002D7ABE"/>
    <w:rsid w:val="002E0C2A"/>
    <w:rsid w:val="002F1998"/>
    <w:rsid w:val="002F27AC"/>
    <w:rsid w:val="002F67DB"/>
    <w:rsid w:val="003025CA"/>
    <w:rsid w:val="003153C2"/>
    <w:rsid w:val="00315994"/>
    <w:rsid w:val="003247BE"/>
    <w:rsid w:val="00335606"/>
    <w:rsid w:val="0035337A"/>
    <w:rsid w:val="003D359B"/>
    <w:rsid w:val="003F24D8"/>
    <w:rsid w:val="00421987"/>
    <w:rsid w:val="004664AD"/>
    <w:rsid w:val="00496ED2"/>
    <w:rsid w:val="004A2CFE"/>
    <w:rsid w:val="004B6C34"/>
    <w:rsid w:val="004F6831"/>
    <w:rsid w:val="005005A3"/>
    <w:rsid w:val="005013EF"/>
    <w:rsid w:val="00504ABD"/>
    <w:rsid w:val="00506172"/>
    <w:rsid w:val="0052511E"/>
    <w:rsid w:val="00551A8B"/>
    <w:rsid w:val="005A63C3"/>
    <w:rsid w:val="005B0AF9"/>
    <w:rsid w:val="005E305F"/>
    <w:rsid w:val="006272A7"/>
    <w:rsid w:val="0068722B"/>
    <w:rsid w:val="006904C3"/>
    <w:rsid w:val="006A049C"/>
    <w:rsid w:val="006A7E60"/>
    <w:rsid w:val="006B3508"/>
    <w:rsid w:val="006D6C14"/>
    <w:rsid w:val="007071F9"/>
    <w:rsid w:val="00723B23"/>
    <w:rsid w:val="007310B3"/>
    <w:rsid w:val="00780CEC"/>
    <w:rsid w:val="00786E64"/>
    <w:rsid w:val="007A0007"/>
    <w:rsid w:val="007B440C"/>
    <w:rsid w:val="007C00B7"/>
    <w:rsid w:val="007C4147"/>
    <w:rsid w:val="0081067B"/>
    <w:rsid w:val="00815E85"/>
    <w:rsid w:val="008170A1"/>
    <w:rsid w:val="00817391"/>
    <w:rsid w:val="00823A0A"/>
    <w:rsid w:val="00836BCA"/>
    <w:rsid w:val="00854063"/>
    <w:rsid w:val="008548EA"/>
    <w:rsid w:val="00856F21"/>
    <w:rsid w:val="00860B7D"/>
    <w:rsid w:val="008665F9"/>
    <w:rsid w:val="00867EFC"/>
    <w:rsid w:val="0088119B"/>
    <w:rsid w:val="008913B8"/>
    <w:rsid w:val="008A1821"/>
    <w:rsid w:val="008A6750"/>
    <w:rsid w:val="008E31C8"/>
    <w:rsid w:val="008F7455"/>
    <w:rsid w:val="0090350C"/>
    <w:rsid w:val="00924C75"/>
    <w:rsid w:val="00941268"/>
    <w:rsid w:val="00944D78"/>
    <w:rsid w:val="00961B72"/>
    <w:rsid w:val="00980889"/>
    <w:rsid w:val="00982133"/>
    <w:rsid w:val="00984232"/>
    <w:rsid w:val="0099079F"/>
    <w:rsid w:val="009A4174"/>
    <w:rsid w:val="009C3CA8"/>
    <w:rsid w:val="009C5DBC"/>
    <w:rsid w:val="009D1C1B"/>
    <w:rsid w:val="009F2ECD"/>
    <w:rsid w:val="009F7266"/>
    <w:rsid w:val="00A00E5B"/>
    <w:rsid w:val="00A027A6"/>
    <w:rsid w:val="00A027E5"/>
    <w:rsid w:val="00A21BD8"/>
    <w:rsid w:val="00A40A66"/>
    <w:rsid w:val="00A43A11"/>
    <w:rsid w:val="00A47188"/>
    <w:rsid w:val="00A47982"/>
    <w:rsid w:val="00A568BF"/>
    <w:rsid w:val="00A60A62"/>
    <w:rsid w:val="00A620D3"/>
    <w:rsid w:val="00AA0CE3"/>
    <w:rsid w:val="00AB535D"/>
    <w:rsid w:val="00AC078F"/>
    <w:rsid w:val="00AD2181"/>
    <w:rsid w:val="00AE3837"/>
    <w:rsid w:val="00B31440"/>
    <w:rsid w:val="00B438E0"/>
    <w:rsid w:val="00B55DEA"/>
    <w:rsid w:val="00B9214E"/>
    <w:rsid w:val="00BB4529"/>
    <w:rsid w:val="00BE77B4"/>
    <w:rsid w:val="00BF526E"/>
    <w:rsid w:val="00BF609B"/>
    <w:rsid w:val="00C06197"/>
    <w:rsid w:val="00C205DE"/>
    <w:rsid w:val="00C421D0"/>
    <w:rsid w:val="00C52347"/>
    <w:rsid w:val="00C840E9"/>
    <w:rsid w:val="00CB5771"/>
    <w:rsid w:val="00CC4FD6"/>
    <w:rsid w:val="00CC7BC5"/>
    <w:rsid w:val="00CD08FA"/>
    <w:rsid w:val="00D41205"/>
    <w:rsid w:val="00D43B59"/>
    <w:rsid w:val="00D47C1B"/>
    <w:rsid w:val="00D51EE4"/>
    <w:rsid w:val="00D63C14"/>
    <w:rsid w:val="00D761B9"/>
    <w:rsid w:val="00D77CAB"/>
    <w:rsid w:val="00D921FE"/>
    <w:rsid w:val="00D93F15"/>
    <w:rsid w:val="00DD5B3E"/>
    <w:rsid w:val="00DD6109"/>
    <w:rsid w:val="00DE0685"/>
    <w:rsid w:val="00E02910"/>
    <w:rsid w:val="00E12028"/>
    <w:rsid w:val="00E133C7"/>
    <w:rsid w:val="00E17716"/>
    <w:rsid w:val="00E325C6"/>
    <w:rsid w:val="00E50C5B"/>
    <w:rsid w:val="00E57BC1"/>
    <w:rsid w:val="00E84605"/>
    <w:rsid w:val="00E86A4B"/>
    <w:rsid w:val="00E92670"/>
    <w:rsid w:val="00EA0540"/>
    <w:rsid w:val="00EA2782"/>
    <w:rsid w:val="00ED6D6E"/>
    <w:rsid w:val="00F0305F"/>
    <w:rsid w:val="00F418FA"/>
    <w:rsid w:val="00F56390"/>
    <w:rsid w:val="00F65F85"/>
    <w:rsid w:val="00F84B2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7071F9"/>
    <w:rPr>
      <w:rFonts w:cs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B5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7071F9"/>
    <w:rPr>
      <w:rFonts w:cs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B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13</cp:revision>
  <cp:lastPrinted>2019-04-30T06:47:00Z</cp:lastPrinted>
  <dcterms:created xsi:type="dcterms:W3CDTF">2019-04-15T05:50:00Z</dcterms:created>
  <dcterms:modified xsi:type="dcterms:W3CDTF">2019-04-30T06:49:00Z</dcterms:modified>
</cp:coreProperties>
</file>