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129" w:rsidRPr="00725DC4" w:rsidRDefault="00D32129" w:rsidP="00D32129">
      <w:pPr>
        <w:tabs>
          <w:tab w:val="left" w:pos="900"/>
        </w:tabs>
        <w:jc w:val="center"/>
        <w:rPr>
          <w:sz w:val="28"/>
          <w:szCs w:val="28"/>
        </w:rPr>
      </w:pPr>
      <w:r>
        <w:rPr>
          <w:noProof/>
          <w:sz w:val="28"/>
          <w:szCs w:val="28"/>
          <w:lang w:eastAsia="ru-RU"/>
        </w:rPr>
        <w:drawing>
          <wp:anchor distT="0" distB="0" distL="114300" distR="114300" simplePos="0" relativeHeight="251659264" behindDoc="0" locked="0" layoutInCell="1" allowOverlap="1" wp14:anchorId="3397BC89" wp14:editId="5F28A9EF">
            <wp:simplePos x="0" y="0"/>
            <wp:positionH relativeFrom="column">
              <wp:posOffset>2686050</wp:posOffset>
            </wp:positionH>
            <wp:positionV relativeFrom="paragraph">
              <wp:posOffset>-342900</wp:posOffset>
            </wp:positionV>
            <wp:extent cx="529590" cy="842010"/>
            <wp:effectExtent l="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590" cy="842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2129" w:rsidRDefault="00D32129" w:rsidP="00D32129">
      <w:pPr>
        <w:tabs>
          <w:tab w:val="left" w:pos="900"/>
        </w:tabs>
        <w:spacing w:after="0" w:line="240" w:lineRule="auto"/>
        <w:jc w:val="center"/>
        <w:rPr>
          <w:rFonts w:ascii="Times New Roman" w:hAnsi="Times New Roman" w:cs="Times New Roman"/>
          <w:sz w:val="24"/>
          <w:szCs w:val="24"/>
        </w:rPr>
      </w:pPr>
      <w:bookmarkStart w:id="0" w:name="_GoBack"/>
      <w:bookmarkEnd w:id="0"/>
    </w:p>
    <w:p w:rsidR="00D32129" w:rsidRPr="00290DE2" w:rsidRDefault="00D32129" w:rsidP="00D32129">
      <w:pPr>
        <w:tabs>
          <w:tab w:val="left" w:pos="900"/>
        </w:tabs>
        <w:spacing w:after="0" w:line="240" w:lineRule="auto"/>
        <w:jc w:val="center"/>
        <w:rPr>
          <w:rFonts w:ascii="Times New Roman" w:hAnsi="Times New Roman" w:cs="Times New Roman"/>
          <w:sz w:val="24"/>
          <w:szCs w:val="24"/>
        </w:rPr>
      </w:pPr>
      <w:r w:rsidRPr="00290DE2">
        <w:rPr>
          <w:rFonts w:ascii="Times New Roman" w:hAnsi="Times New Roman" w:cs="Times New Roman"/>
          <w:sz w:val="24"/>
          <w:szCs w:val="24"/>
        </w:rPr>
        <w:t>СВЕРДЛОВСКАЯ ОБЛАСТЬ</w:t>
      </w:r>
    </w:p>
    <w:p w:rsidR="00D32129" w:rsidRPr="00290DE2" w:rsidRDefault="00D32129" w:rsidP="00D32129">
      <w:pPr>
        <w:spacing w:after="0" w:line="240" w:lineRule="auto"/>
        <w:jc w:val="center"/>
        <w:rPr>
          <w:rFonts w:ascii="Times New Roman" w:hAnsi="Times New Roman" w:cs="Times New Roman"/>
          <w:b/>
          <w:sz w:val="24"/>
          <w:szCs w:val="24"/>
        </w:rPr>
      </w:pPr>
      <w:r w:rsidRPr="00290DE2">
        <w:rPr>
          <w:rFonts w:ascii="Times New Roman" w:hAnsi="Times New Roman" w:cs="Times New Roman"/>
          <w:b/>
          <w:sz w:val="24"/>
          <w:szCs w:val="24"/>
        </w:rPr>
        <w:t>ВОЛЧАНСКАЯ ГОРОДСКАЯ ДУМА</w:t>
      </w:r>
    </w:p>
    <w:p w:rsidR="00D32129" w:rsidRPr="00290DE2" w:rsidRDefault="00D32129" w:rsidP="00D32129">
      <w:pPr>
        <w:pBdr>
          <w:bottom w:val="single" w:sz="12" w:space="1" w:color="auto"/>
        </w:pBdr>
        <w:spacing w:after="0" w:line="240" w:lineRule="auto"/>
        <w:jc w:val="center"/>
        <w:rPr>
          <w:rFonts w:ascii="Times New Roman" w:hAnsi="Times New Roman" w:cs="Times New Roman"/>
          <w:sz w:val="24"/>
          <w:szCs w:val="24"/>
        </w:rPr>
      </w:pPr>
      <w:r w:rsidRPr="00290DE2">
        <w:rPr>
          <w:rFonts w:ascii="Times New Roman" w:hAnsi="Times New Roman" w:cs="Times New Roman"/>
          <w:sz w:val="24"/>
          <w:szCs w:val="24"/>
        </w:rPr>
        <w:t>ПЯТЫЙ СОЗЫВ</w:t>
      </w:r>
    </w:p>
    <w:p w:rsidR="00D32129" w:rsidRPr="00290DE2" w:rsidRDefault="00D32129" w:rsidP="00D321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Первое</w:t>
      </w:r>
      <w:r w:rsidRPr="00290DE2">
        <w:rPr>
          <w:rFonts w:ascii="Times New Roman" w:hAnsi="Times New Roman" w:cs="Times New Roman"/>
          <w:b/>
          <w:sz w:val="24"/>
          <w:szCs w:val="24"/>
        </w:rPr>
        <w:t xml:space="preserve"> заседание</w:t>
      </w:r>
    </w:p>
    <w:p w:rsidR="00D32129" w:rsidRPr="00290DE2" w:rsidRDefault="00D32129" w:rsidP="00D32129">
      <w:pPr>
        <w:spacing w:after="0" w:line="240" w:lineRule="auto"/>
        <w:jc w:val="right"/>
        <w:rPr>
          <w:rFonts w:ascii="Times New Roman" w:hAnsi="Times New Roman" w:cs="Times New Roman"/>
          <w:b/>
          <w:sz w:val="24"/>
          <w:szCs w:val="24"/>
        </w:rPr>
      </w:pPr>
    </w:p>
    <w:p w:rsidR="00634205" w:rsidRPr="00A21BD8" w:rsidRDefault="00634205" w:rsidP="00634205">
      <w:pPr>
        <w:keepNext/>
        <w:spacing w:before="240" w:after="60"/>
        <w:ind w:left="1416"/>
        <w:outlineLvl w:val="3"/>
        <w:rPr>
          <w:rFonts w:ascii="Calibri" w:eastAsia="Calibri" w:hAnsi="Calibri" w:cs="Times New Roman"/>
          <w:b/>
          <w:sz w:val="28"/>
          <w:szCs w:val="20"/>
        </w:rPr>
      </w:pPr>
    </w:p>
    <w:p w:rsidR="00D32129" w:rsidRPr="00290DE2" w:rsidRDefault="00D32129" w:rsidP="00D32129">
      <w:pPr>
        <w:spacing w:after="0" w:line="240" w:lineRule="auto"/>
        <w:jc w:val="center"/>
        <w:rPr>
          <w:rFonts w:ascii="Times New Roman" w:hAnsi="Times New Roman" w:cs="Times New Roman"/>
          <w:b/>
          <w:sz w:val="24"/>
          <w:szCs w:val="24"/>
        </w:rPr>
      </w:pPr>
      <w:r w:rsidRPr="00290DE2">
        <w:rPr>
          <w:rFonts w:ascii="Times New Roman" w:hAnsi="Times New Roman" w:cs="Times New Roman"/>
          <w:b/>
          <w:sz w:val="24"/>
          <w:szCs w:val="24"/>
        </w:rPr>
        <w:t xml:space="preserve">РЕШЕНИЕ № </w:t>
      </w:r>
      <w:r>
        <w:rPr>
          <w:rFonts w:ascii="Times New Roman" w:hAnsi="Times New Roman" w:cs="Times New Roman"/>
          <w:b/>
          <w:sz w:val="24"/>
          <w:szCs w:val="24"/>
        </w:rPr>
        <w:t>3</w:t>
      </w:r>
    </w:p>
    <w:p w:rsidR="00D32129" w:rsidRPr="00242EBE" w:rsidRDefault="00D32129" w:rsidP="00D32129">
      <w:pPr>
        <w:jc w:val="center"/>
        <w:rPr>
          <w:b/>
        </w:rPr>
      </w:pPr>
    </w:p>
    <w:p w:rsidR="00D32129" w:rsidRPr="00290DE2" w:rsidRDefault="00D32129" w:rsidP="00D32129">
      <w:pPr>
        <w:ind w:right="-6"/>
        <w:jc w:val="center"/>
        <w:rPr>
          <w:rFonts w:ascii="Times New Roman" w:hAnsi="Times New Roman" w:cs="Times New Roman"/>
          <w:sz w:val="24"/>
          <w:szCs w:val="24"/>
        </w:rPr>
      </w:pPr>
      <w:r w:rsidRPr="00290DE2">
        <w:rPr>
          <w:rFonts w:ascii="Times New Roman" w:hAnsi="Times New Roman" w:cs="Times New Roman"/>
          <w:sz w:val="24"/>
          <w:szCs w:val="24"/>
        </w:rPr>
        <w:t xml:space="preserve">г. Волчанск                                                                                        </w:t>
      </w:r>
      <w:r w:rsidRPr="00290DE2">
        <w:rPr>
          <w:rFonts w:ascii="Times New Roman" w:hAnsi="Times New Roman" w:cs="Times New Roman"/>
          <w:sz w:val="24"/>
          <w:szCs w:val="24"/>
        </w:rPr>
        <w:tab/>
        <w:t xml:space="preserve">           от </w:t>
      </w:r>
      <w:r>
        <w:rPr>
          <w:rFonts w:ascii="Times New Roman" w:hAnsi="Times New Roman" w:cs="Times New Roman"/>
          <w:sz w:val="24"/>
          <w:szCs w:val="24"/>
        </w:rPr>
        <w:t>29.01.2015</w:t>
      </w:r>
      <w:r w:rsidRPr="00290DE2">
        <w:rPr>
          <w:rFonts w:ascii="Times New Roman" w:hAnsi="Times New Roman" w:cs="Times New Roman"/>
          <w:sz w:val="24"/>
          <w:szCs w:val="24"/>
        </w:rPr>
        <w:t xml:space="preserve"> г.</w:t>
      </w:r>
    </w:p>
    <w:p w:rsidR="00634205" w:rsidRPr="00A21BD8" w:rsidRDefault="00634205" w:rsidP="00634205">
      <w:pPr>
        <w:rPr>
          <w:rFonts w:ascii="Calibri" w:eastAsia="Calibri" w:hAnsi="Calibri" w:cs="Times New Roman"/>
        </w:rPr>
      </w:pPr>
    </w:p>
    <w:p w:rsidR="00634205" w:rsidRPr="00A21BD8" w:rsidRDefault="00634205" w:rsidP="0063420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внесении изменений Устав Волчанского городского округа</w:t>
      </w:r>
    </w:p>
    <w:p w:rsidR="00634205" w:rsidRPr="00A21BD8" w:rsidRDefault="00634205" w:rsidP="00634205">
      <w:pPr>
        <w:spacing w:after="0" w:line="240" w:lineRule="auto"/>
        <w:jc w:val="both"/>
        <w:rPr>
          <w:rFonts w:ascii="Times New Roman" w:eastAsia="Times New Roman" w:hAnsi="Times New Roman" w:cs="Times New Roman"/>
          <w:sz w:val="24"/>
          <w:szCs w:val="24"/>
        </w:rPr>
      </w:pPr>
    </w:p>
    <w:p w:rsidR="00634205" w:rsidRPr="00A21BD8" w:rsidRDefault="00634205" w:rsidP="00634205">
      <w:pPr>
        <w:spacing w:after="0" w:line="240" w:lineRule="auto"/>
        <w:ind w:right="57"/>
        <w:jc w:val="both"/>
        <w:rPr>
          <w:rFonts w:ascii="Times New Roman" w:eastAsia="Times New Roman" w:hAnsi="Times New Roman" w:cs="Times New Roman"/>
          <w:sz w:val="24"/>
          <w:szCs w:val="24"/>
        </w:rPr>
      </w:pPr>
    </w:p>
    <w:p w:rsidR="00634205" w:rsidRPr="00A21BD8" w:rsidRDefault="00634205" w:rsidP="00634205">
      <w:pPr>
        <w:spacing w:after="0" w:line="240" w:lineRule="auto"/>
        <w:ind w:right="57"/>
        <w:jc w:val="both"/>
        <w:rPr>
          <w:rFonts w:ascii="Times New Roman" w:eastAsia="Times New Roman" w:hAnsi="Times New Roman" w:cs="Times New Roman"/>
          <w:sz w:val="24"/>
          <w:szCs w:val="24"/>
        </w:rPr>
      </w:pPr>
      <w:r w:rsidRPr="00A21B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Pr="00A21BD8">
        <w:rPr>
          <w:rFonts w:ascii="Times New Roman" w:eastAsia="Times New Roman" w:hAnsi="Times New Roman" w:cs="Times New Roman"/>
          <w:sz w:val="24"/>
          <w:szCs w:val="24"/>
        </w:rPr>
        <w:t>уководствуясь Федеральным законом от 06.10.2003 г. №  131-ФЗ «Об общих принципах организации местного самоуправления в Российской Федерации», Уставом Волчанского городского округа,</w:t>
      </w:r>
      <w:r>
        <w:rPr>
          <w:rFonts w:ascii="Times New Roman" w:eastAsia="Times New Roman" w:hAnsi="Times New Roman" w:cs="Times New Roman"/>
          <w:sz w:val="24"/>
          <w:szCs w:val="24"/>
        </w:rPr>
        <w:t xml:space="preserve"> в целях приведения Устава в соответствие с требованиями действующего федерального законодательства,</w:t>
      </w:r>
    </w:p>
    <w:p w:rsidR="00634205" w:rsidRPr="00A21BD8" w:rsidRDefault="00634205" w:rsidP="00634205">
      <w:pPr>
        <w:spacing w:after="0" w:line="240" w:lineRule="auto"/>
        <w:ind w:right="57"/>
        <w:jc w:val="both"/>
        <w:rPr>
          <w:rFonts w:ascii="Times New Roman" w:eastAsia="Times New Roman" w:hAnsi="Times New Roman" w:cs="Times New Roman"/>
          <w:sz w:val="24"/>
          <w:szCs w:val="24"/>
        </w:rPr>
      </w:pPr>
    </w:p>
    <w:p w:rsidR="00634205" w:rsidRPr="00A21BD8" w:rsidRDefault="00634205" w:rsidP="00634205">
      <w:pPr>
        <w:spacing w:after="0" w:line="240" w:lineRule="auto"/>
        <w:ind w:left="-284" w:right="57" w:firstLine="709"/>
        <w:jc w:val="both"/>
        <w:rPr>
          <w:rFonts w:ascii="Times New Roman" w:eastAsia="Times New Roman" w:hAnsi="Times New Roman" w:cs="Times New Roman"/>
          <w:b/>
          <w:sz w:val="24"/>
          <w:szCs w:val="24"/>
        </w:rPr>
      </w:pPr>
      <w:r w:rsidRPr="00A21BD8">
        <w:rPr>
          <w:rFonts w:ascii="Times New Roman" w:eastAsia="Times New Roman" w:hAnsi="Times New Roman" w:cs="Times New Roman"/>
          <w:b/>
          <w:sz w:val="24"/>
          <w:szCs w:val="24"/>
        </w:rPr>
        <w:t xml:space="preserve">          ВОЛЧАНСКАЯ ГОРОДСКАЯ ДУМА РЕШИЛА:</w:t>
      </w:r>
    </w:p>
    <w:p w:rsidR="00634205" w:rsidRPr="00A21BD8" w:rsidRDefault="00634205" w:rsidP="00634205">
      <w:pPr>
        <w:widowControl w:val="0"/>
        <w:spacing w:after="0" w:line="240" w:lineRule="auto"/>
        <w:ind w:right="57"/>
        <w:jc w:val="both"/>
        <w:rPr>
          <w:rFonts w:ascii="Times New Roman" w:eastAsia="Times New Roman" w:hAnsi="Times New Roman" w:cs="Times New Roman"/>
          <w:sz w:val="24"/>
          <w:szCs w:val="24"/>
        </w:rPr>
      </w:pPr>
    </w:p>
    <w:p w:rsidR="00634205" w:rsidRPr="007A0007" w:rsidRDefault="00634205" w:rsidP="00634205">
      <w:pPr>
        <w:pStyle w:val="a3"/>
        <w:widowControl w:val="0"/>
        <w:numPr>
          <w:ilvl w:val="0"/>
          <w:numId w:val="1"/>
        </w:numPr>
        <w:spacing w:after="0" w:line="240" w:lineRule="auto"/>
        <w:ind w:left="0" w:right="57" w:firstLine="993"/>
        <w:jc w:val="both"/>
        <w:rPr>
          <w:rFonts w:ascii="Times New Roman" w:eastAsia="Times New Roman" w:hAnsi="Times New Roman" w:cs="Times New Roman"/>
          <w:sz w:val="24"/>
          <w:szCs w:val="24"/>
        </w:rPr>
      </w:pPr>
      <w:r w:rsidRPr="007A0007">
        <w:rPr>
          <w:rFonts w:ascii="Times New Roman" w:eastAsia="Times New Roman" w:hAnsi="Times New Roman" w:cs="Times New Roman"/>
          <w:sz w:val="24"/>
          <w:szCs w:val="24"/>
        </w:rPr>
        <w:t>Внести Устав Волчанского городского округа, принятый решением Волчанской городской Думы от 09.06.2005г. № 100 следующие изменения и дополнения:</w:t>
      </w:r>
    </w:p>
    <w:p w:rsidR="00634205" w:rsidRPr="003153C2" w:rsidRDefault="00634205" w:rsidP="00634205">
      <w:pPr>
        <w:pStyle w:val="a3"/>
        <w:widowControl w:val="0"/>
        <w:numPr>
          <w:ilvl w:val="1"/>
          <w:numId w:val="1"/>
        </w:numPr>
        <w:spacing w:after="0" w:line="240" w:lineRule="auto"/>
        <w:ind w:right="57"/>
        <w:jc w:val="both"/>
        <w:rPr>
          <w:rFonts w:ascii="Times New Roman" w:eastAsia="Times New Roman" w:hAnsi="Times New Roman" w:cs="Times New Roman"/>
          <w:sz w:val="24"/>
          <w:szCs w:val="24"/>
        </w:rPr>
      </w:pPr>
      <w:r w:rsidRPr="003153C2">
        <w:rPr>
          <w:rFonts w:ascii="Times New Roman" w:eastAsia="Times New Roman" w:hAnsi="Times New Roman" w:cs="Times New Roman"/>
          <w:sz w:val="24"/>
          <w:szCs w:val="24"/>
        </w:rPr>
        <w:t>Подпункт 1 пункта 1 статьи 6 изложить в следующей редакции:</w:t>
      </w:r>
    </w:p>
    <w:p w:rsidR="00634205" w:rsidRDefault="00634205" w:rsidP="00634205">
      <w:pPr>
        <w:pStyle w:val="a3"/>
        <w:widowControl w:val="0"/>
        <w:spacing w:after="0" w:line="240" w:lineRule="auto"/>
        <w:ind w:left="0" w:right="57"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rsidR="00634205" w:rsidRDefault="00634205" w:rsidP="00634205">
      <w:pPr>
        <w:pStyle w:val="a3"/>
        <w:widowControl w:val="0"/>
        <w:numPr>
          <w:ilvl w:val="1"/>
          <w:numId w:val="1"/>
        </w:num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 9 пункта 1 статьи 6 изложить в следующей редакции:</w:t>
      </w:r>
    </w:p>
    <w:p w:rsidR="00634205" w:rsidRDefault="00634205" w:rsidP="00634205">
      <w:pPr>
        <w:widowControl w:val="0"/>
        <w:spacing w:after="0" w:line="240" w:lineRule="auto"/>
        <w:ind w:right="57"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w:t>
      </w:r>
      <w:proofErr w:type="gramEnd"/>
      <w:r>
        <w:rPr>
          <w:rFonts w:ascii="Times New Roman" w:eastAsia="Times New Roman" w:hAnsi="Times New Roman" w:cs="Times New Roman"/>
          <w:sz w:val="24"/>
          <w:szCs w:val="24"/>
        </w:rPr>
        <w:t xml:space="preserve"> нарушений</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rsidR="00634205" w:rsidRPr="00421987" w:rsidRDefault="00634205" w:rsidP="00634205">
      <w:pPr>
        <w:pStyle w:val="a3"/>
        <w:widowControl w:val="0"/>
        <w:numPr>
          <w:ilvl w:val="1"/>
          <w:numId w:val="1"/>
        </w:numPr>
        <w:spacing w:after="0" w:line="240" w:lineRule="auto"/>
        <w:ind w:right="57"/>
        <w:jc w:val="both"/>
        <w:rPr>
          <w:rFonts w:ascii="Times New Roman" w:eastAsia="Times New Roman" w:hAnsi="Times New Roman" w:cs="Times New Roman"/>
          <w:sz w:val="24"/>
          <w:szCs w:val="24"/>
        </w:rPr>
      </w:pPr>
      <w:r w:rsidRPr="00421987">
        <w:rPr>
          <w:rFonts w:ascii="Times New Roman" w:eastAsia="Times New Roman" w:hAnsi="Times New Roman" w:cs="Times New Roman"/>
          <w:sz w:val="24"/>
          <w:szCs w:val="24"/>
        </w:rPr>
        <w:t>Подпункт 34 пункта 1 статьи 6 изложить в следующей редакции:</w:t>
      </w:r>
    </w:p>
    <w:p w:rsidR="00634205" w:rsidRDefault="00634205" w:rsidP="00634205">
      <w:pPr>
        <w:widowControl w:val="0"/>
        <w:spacing w:after="0" w:line="240" w:lineRule="auto"/>
        <w:ind w:right="57"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оказание поддержки гражданам и их объединениям, участвующим в охране </w:t>
      </w:r>
      <w:r>
        <w:rPr>
          <w:rFonts w:ascii="Times New Roman" w:eastAsia="Times New Roman" w:hAnsi="Times New Roman" w:cs="Times New Roman"/>
          <w:sz w:val="24"/>
          <w:szCs w:val="24"/>
        </w:rPr>
        <w:lastRenderedPageBreak/>
        <w:t>общественного порядка, создание условий для деятельности народных дружин</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rsidR="00634205" w:rsidRDefault="00634205" w:rsidP="00634205">
      <w:pPr>
        <w:pStyle w:val="a3"/>
        <w:widowControl w:val="0"/>
        <w:numPr>
          <w:ilvl w:val="1"/>
          <w:numId w:val="1"/>
        </w:num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 7 пункта 3 статьи 17 изложить в следующей редакции:</w:t>
      </w:r>
    </w:p>
    <w:p w:rsidR="00634205" w:rsidRDefault="00634205" w:rsidP="00634205">
      <w:pPr>
        <w:widowControl w:val="0"/>
        <w:spacing w:after="0" w:line="240" w:lineRule="auto"/>
        <w:ind w:right="57"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проект планировки  территорий и проект межевания территорий городского округа, за исключением случаев, предусмотренных Градостроительным кодексом Российской Федерации</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rsidR="00634205" w:rsidRDefault="00634205" w:rsidP="00634205">
      <w:pPr>
        <w:pStyle w:val="a3"/>
        <w:widowControl w:val="0"/>
        <w:numPr>
          <w:ilvl w:val="1"/>
          <w:numId w:val="1"/>
        </w:num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2 статьи 21 изложить в следующей редакции:</w:t>
      </w:r>
    </w:p>
    <w:p w:rsidR="00634205" w:rsidRDefault="00634205" w:rsidP="00634205">
      <w:pPr>
        <w:widowControl w:val="0"/>
        <w:spacing w:after="0" w:line="240" w:lineRule="auto"/>
        <w:ind w:right="5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Порядок формирования, полномочия, срок полномочий, подотчетность и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w:t>
      </w:r>
      <w:proofErr w:type="gramStart"/>
      <w:r>
        <w:rPr>
          <w:rFonts w:ascii="Times New Roman" w:eastAsia="Times New Roman" w:hAnsi="Times New Roman" w:cs="Times New Roman"/>
          <w:sz w:val="24"/>
          <w:szCs w:val="24"/>
        </w:rPr>
        <w:t>.»</w:t>
      </w:r>
      <w:proofErr w:type="gramEnd"/>
    </w:p>
    <w:p w:rsidR="00634205" w:rsidRDefault="00634205" w:rsidP="00634205">
      <w:pPr>
        <w:pStyle w:val="a3"/>
        <w:widowControl w:val="0"/>
        <w:numPr>
          <w:ilvl w:val="1"/>
          <w:numId w:val="1"/>
        </w:num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 3 части второй пункта 4 статьи 23 изложить в следующей редакции:</w:t>
      </w:r>
    </w:p>
    <w:p w:rsidR="00634205" w:rsidRDefault="00634205" w:rsidP="00634205">
      <w:pPr>
        <w:widowControl w:val="0"/>
        <w:spacing w:after="0" w:line="240" w:lineRule="auto"/>
        <w:ind w:right="57"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преобразования городского округа, осуществляемого в соответствии с требованиями Федерального закона  от 06.10.2003  № 131-ФЗ «Об общих принципах организации местного самоуправления в Российской Федерации», а также в случае упразднения городского округа</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rsidR="00634205" w:rsidRDefault="00634205" w:rsidP="00634205">
      <w:pPr>
        <w:pStyle w:val="a3"/>
        <w:widowControl w:val="0"/>
        <w:numPr>
          <w:ilvl w:val="1"/>
          <w:numId w:val="1"/>
        </w:num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 2 пункта 10.1. статьи 28 изложить в следующей редакции:</w:t>
      </w:r>
    </w:p>
    <w:p w:rsidR="00634205" w:rsidRDefault="00634205" w:rsidP="00634205">
      <w:pPr>
        <w:widowControl w:val="0"/>
        <w:spacing w:after="0" w:line="240" w:lineRule="auto"/>
        <w:ind w:right="57"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преобразования городского округа, осуществляемого в соответствии с требованиями Федерального закона от 06.10.2003 № 131-ФЗ «Об общих принципах организации местного самоуправления в Российской Федерации», а также в случае упразднения городского округа</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rsidR="00634205" w:rsidRDefault="00634205" w:rsidP="00634205">
      <w:pPr>
        <w:pStyle w:val="a3"/>
        <w:widowControl w:val="0"/>
        <w:numPr>
          <w:ilvl w:val="1"/>
          <w:numId w:val="1"/>
        </w:num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 2 пункта 14 статьи 28 изложить в следующей редакции:</w:t>
      </w:r>
    </w:p>
    <w:p w:rsidR="00634205" w:rsidRDefault="00634205" w:rsidP="00634205">
      <w:pPr>
        <w:widowControl w:val="0"/>
        <w:spacing w:after="0" w:line="240" w:lineRule="auto"/>
        <w:ind w:right="57"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Свердловской области, ему не поручено участвовать в управлении этой организацией</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rsidR="00634205" w:rsidRDefault="00634205" w:rsidP="00634205">
      <w:pPr>
        <w:pStyle w:val="a3"/>
        <w:widowControl w:val="0"/>
        <w:numPr>
          <w:ilvl w:val="1"/>
          <w:numId w:val="1"/>
        </w:num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второй пункта 8 статьи 47 изложить в следующей редакции:</w:t>
      </w:r>
    </w:p>
    <w:p w:rsidR="00634205" w:rsidRDefault="00634205" w:rsidP="00634205">
      <w:pPr>
        <w:widowControl w:val="0"/>
        <w:spacing w:after="0" w:line="240" w:lineRule="auto"/>
        <w:ind w:right="57"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rsidR="00634205" w:rsidRDefault="00634205" w:rsidP="00634205">
      <w:pPr>
        <w:pStyle w:val="a3"/>
        <w:widowControl w:val="0"/>
        <w:numPr>
          <w:ilvl w:val="0"/>
          <w:numId w:val="1"/>
        </w:numPr>
        <w:spacing w:after="0" w:line="240" w:lineRule="auto"/>
        <w:ind w:left="0" w:right="57"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Направить настоящее Решение в Главное управление Министерства юстиции Российской Федерации по Свердловской области для государственной регистрации.</w:t>
      </w:r>
    </w:p>
    <w:p w:rsidR="00634205" w:rsidRDefault="00634205" w:rsidP="00634205">
      <w:pPr>
        <w:pStyle w:val="a3"/>
        <w:widowControl w:val="0"/>
        <w:numPr>
          <w:ilvl w:val="0"/>
          <w:numId w:val="1"/>
        </w:numPr>
        <w:spacing w:after="0" w:line="240" w:lineRule="auto"/>
        <w:ind w:left="0" w:right="57"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Опубликовать настоящее Решение  в газете «Муниципальный Вестник» после государственной регистрации.</w:t>
      </w:r>
    </w:p>
    <w:p w:rsidR="00634205" w:rsidRDefault="00634205" w:rsidP="00634205">
      <w:pPr>
        <w:pStyle w:val="a3"/>
        <w:widowControl w:val="0"/>
        <w:numPr>
          <w:ilvl w:val="0"/>
          <w:numId w:val="1"/>
        </w:numPr>
        <w:spacing w:after="0" w:line="240" w:lineRule="auto"/>
        <w:ind w:left="0" w:right="57"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Настоящее Решение вступает в силу после его официального опубликования  (обнародования), за исключением: подпункта 1.2. пункта 1 настоящего Решения который вступает в силу с 01.01.2015 года; подпункта 1.4. пункта 1 </w:t>
      </w:r>
      <w:proofErr w:type="gramStart"/>
      <w:r>
        <w:rPr>
          <w:rFonts w:ascii="Times New Roman" w:eastAsia="Times New Roman" w:hAnsi="Times New Roman" w:cs="Times New Roman"/>
          <w:sz w:val="24"/>
          <w:szCs w:val="24"/>
        </w:rPr>
        <w:t>настоящего</w:t>
      </w:r>
      <w:proofErr w:type="gramEnd"/>
      <w:r>
        <w:rPr>
          <w:rFonts w:ascii="Times New Roman" w:eastAsia="Times New Roman" w:hAnsi="Times New Roman" w:cs="Times New Roman"/>
          <w:sz w:val="24"/>
          <w:szCs w:val="24"/>
        </w:rPr>
        <w:t xml:space="preserve"> Решения </w:t>
      </w:r>
      <w:proofErr w:type="gramStart"/>
      <w:r>
        <w:rPr>
          <w:rFonts w:ascii="Times New Roman" w:eastAsia="Times New Roman" w:hAnsi="Times New Roman" w:cs="Times New Roman"/>
          <w:sz w:val="24"/>
          <w:szCs w:val="24"/>
        </w:rPr>
        <w:t>который</w:t>
      </w:r>
      <w:proofErr w:type="gramEnd"/>
      <w:r>
        <w:rPr>
          <w:rFonts w:ascii="Times New Roman" w:eastAsia="Times New Roman" w:hAnsi="Times New Roman" w:cs="Times New Roman"/>
          <w:sz w:val="24"/>
          <w:szCs w:val="24"/>
        </w:rPr>
        <w:t xml:space="preserve">  вступает в силу с 01.03.2015 года. </w:t>
      </w:r>
    </w:p>
    <w:p w:rsidR="00634205" w:rsidRPr="00C205DE" w:rsidRDefault="00634205" w:rsidP="00634205">
      <w:pPr>
        <w:pStyle w:val="a3"/>
        <w:widowControl w:val="0"/>
        <w:numPr>
          <w:ilvl w:val="0"/>
          <w:numId w:val="1"/>
        </w:numPr>
        <w:spacing w:after="0" w:line="240" w:lineRule="auto"/>
        <w:ind w:left="0" w:right="57" w:firstLine="90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выполнением настоящего Решения возложить на комиссию по вопросам местного самоуправления (Гетте И.Н.).</w:t>
      </w:r>
    </w:p>
    <w:p w:rsidR="00634205" w:rsidRDefault="00634205" w:rsidP="00634205">
      <w:pPr>
        <w:widowControl w:val="0"/>
        <w:spacing w:after="0" w:line="240" w:lineRule="auto"/>
        <w:ind w:left="708" w:right="57"/>
        <w:jc w:val="both"/>
        <w:rPr>
          <w:rFonts w:ascii="Times New Roman" w:eastAsia="Times New Roman" w:hAnsi="Times New Roman" w:cs="Times New Roman"/>
          <w:sz w:val="24"/>
          <w:szCs w:val="24"/>
        </w:rPr>
      </w:pPr>
    </w:p>
    <w:p w:rsidR="00634205" w:rsidRPr="00421987" w:rsidRDefault="00634205" w:rsidP="00634205">
      <w:pPr>
        <w:widowControl w:val="0"/>
        <w:spacing w:after="0" w:line="240" w:lineRule="auto"/>
        <w:ind w:left="900" w:right="57"/>
        <w:jc w:val="both"/>
        <w:rPr>
          <w:rFonts w:ascii="Times New Roman" w:eastAsia="Times New Roman" w:hAnsi="Times New Roman" w:cs="Times New Roman"/>
          <w:sz w:val="24"/>
          <w:szCs w:val="24"/>
        </w:rPr>
      </w:pPr>
    </w:p>
    <w:p w:rsidR="00634205" w:rsidRPr="00A21BD8" w:rsidRDefault="00634205" w:rsidP="00634205">
      <w:pPr>
        <w:widowControl w:val="0"/>
        <w:spacing w:after="0" w:line="240" w:lineRule="auto"/>
        <w:ind w:right="57"/>
        <w:jc w:val="both"/>
        <w:rPr>
          <w:rFonts w:ascii="Times New Roman" w:eastAsia="Times New Roman" w:hAnsi="Times New Roman" w:cs="Times New Roman"/>
          <w:sz w:val="24"/>
          <w:szCs w:val="24"/>
        </w:rPr>
      </w:pPr>
      <w:r w:rsidRPr="00A21BD8">
        <w:rPr>
          <w:rFonts w:ascii="Times New Roman" w:eastAsia="Times New Roman" w:hAnsi="Times New Roman" w:cs="Times New Roman"/>
          <w:sz w:val="24"/>
          <w:szCs w:val="24"/>
        </w:rPr>
        <w:t xml:space="preserve">               </w:t>
      </w:r>
    </w:p>
    <w:p w:rsidR="00634205" w:rsidRDefault="00634205" w:rsidP="00634205">
      <w:pPr>
        <w:widowControl w:val="0"/>
        <w:spacing w:after="0" w:line="240" w:lineRule="auto"/>
        <w:ind w:right="57"/>
        <w:jc w:val="both"/>
        <w:rPr>
          <w:rFonts w:ascii="Times New Roman" w:eastAsia="Times New Roman" w:hAnsi="Times New Roman" w:cs="Times New Roman"/>
          <w:sz w:val="24"/>
          <w:szCs w:val="24"/>
        </w:rPr>
      </w:pPr>
    </w:p>
    <w:p w:rsidR="00634205" w:rsidRDefault="00634205" w:rsidP="00634205">
      <w:pPr>
        <w:widowControl w:val="0"/>
        <w:spacing w:after="0" w:line="240" w:lineRule="auto"/>
        <w:ind w:right="57"/>
        <w:jc w:val="both"/>
        <w:rPr>
          <w:rFonts w:ascii="Times New Roman" w:eastAsia="Times New Roman" w:hAnsi="Times New Roman" w:cs="Times New Roman"/>
          <w:sz w:val="24"/>
          <w:szCs w:val="24"/>
        </w:rPr>
      </w:pPr>
    </w:p>
    <w:p w:rsidR="00634205" w:rsidRPr="00A21BD8" w:rsidRDefault="00634205" w:rsidP="00634205">
      <w:pPr>
        <w:widowControl w:val="0"/>
        <w:spacing w:after="0" w:line="240" w:lineRule="auto"/>
        <w:ind w:right="57"/>
        <w:jc w:val="both"/>
        <w:rPr>
          <w:rFonts w:ascii="Times New Roman" w:eastAsia="Times New Roman" w:hAnsi="Times New Roman" w:cs="Times New Roman"/>
          <w:sz w:val="24"/>
          <w:szCs w:val="24"/>
        </w:rPr>
      </w:pPr>
    </w:p>
    <w:p w:rsidR="00634205" w:rsidRPr="00A21BD8" w:rsidRDefault="00634205" w:rsidP="00634205">
      <w:pPr>
        <w:spacing w:after="0" w:line="240" w:lineRule="auto"/>
        <w:jc w:val="both"/>
        <w:rPr>
          <w:rFonts w:ascii="Times New Roman" w:eastAsia="Times New Roman" w:hAnsi="Times New Roman" w:cs="Times New Roman"/>
          <w:sz w:val="24"/>
          <w:szCs w:val="24"/>
        </w:rPr>
      </w:pPr>
      <w:r w:rsidRPr="00A21BD8">
        <w:rPr>
          <w:rFonts w:ascii="Times New Roman" w:eastAsia="Times New Roman" w:hAnsi="Times New Roman" w:cs="Times New Roman"/>
          <w:sz w:val="24"/>
          <w:szCs w:val="24"/>
        </w:rPr>
        <w:t xml:space="preserve">Глава Волчанского </w:t>
      </w:r>
      <w:r w:rsidRPr="00A21BD8">
        <w:rPr>
          <w:rFonts w:ascii="Times New Roman" w:eastAsia="Times New Roman" w:hAnsi="Times New Roman" w:cs="Times New Roman"/>
          <w:sz w:val="24"/>
          <w:szCs w:val="24"/>
        </w:rPr>
        <w:tab/>
      </w:r>
      <w:r w:rsidRPr="00A21BD8">
        <w:rPr>
          <w:rFonts w:ascii="Times New Roman" w:eastAsia="Times New Roman" w:hAnsi="Times New Roman" w:cs="Times New Roman"/>
          <w:sz w:val="24"/>
          <w:szCs w:val="24"/>
        </w:rPr>
        <w:tab/>
      </w:r>
      <w:r w:rsidRPr="00A21BD8">
        <w:rPr>
          <w:rFonts w:ascii="Times New Roman" w:eastAsia="Times New Roman" w:hAnsi="Times New Roman" w:cs="Times New Roman"/>
          <w:sz w:val="24"/>
          <w:szCs w:val="24"/>
        </w:rPr>
        <w:tab/>
      </w:r>
      <w:r w:rsidRPr="00A21BD8">
        <w:rPr>
          <w:rFonts w:ascii="Times New Roman" w:eastAsia="Times New Roman" w:hAnsi="Times New Roman" w:cs="Times New Roman"/>
          <w:sz w:val="24"/>
          <w:szCs w:val="24"/>
        </w:rPr>
        <w:tab/>
      </w:r>
      <w:r w:rsidRPr="00A21BD8">
        <w:rPr>
          <w:rFonts w:ascii="Times New Roman" w:eastAsia="Times New Roman" w:hAnsi="Times New Roman" w:cs="Times New Roman"/>
          <w:sz w:val="24"/>
          <w:szCs w:val="24"/>
        </w:rPr>
        <w:tab/>
      </w:r>
      <w:r w:rsidRPr="00A21BD8">
        <w:rPr>
          <w:rFonts w:ascii="Times New Roman" w:eastAsia="Times New Roman" w:hAnsi="Times New Roman" w:cs="Times New Roman"/>
          <w:sz w:val="24"/>
          <w:szCs w:val="24"/>
        </w:rPr>
        <w:tab/>
      </w:r>
      <w:r w:rsidRPr="00A21BD8">
        <w:rPr>
          <w:rFonts w:ascii="Times New Roman" w:eastAsia="Times New Roman" w:hAnsi="Times New Roman" w:cs="Times New Roman"/>
          <w:sz w:val="24"/>
          <w:szCs w:val="24"/>
        </w:rPr>
        <w:tab/>
        <w:t xml:space="preserve">  Председатель Волчанской</w:t>
      </w:r>
    </w:p>
    <w:p w:rsidR="00634205" w:rsidRPr="00A21BD8" w:rsidRDefault="00634205" w:rsidP="00634205">
      <w:pPr>
        <w:spacing w:after="0" w:line="240" w:lineRule="auto"/>
        <w:jc w:val="both"/>
        <w:rPr>
          <w:rFonts w:ascii="Times New Roman" w:eastAsia="Times New Roman" w:hAnsi="Times New Roman" w:cs="Times New Roman"/>
          <w:sz w:val="24"/>
          <w:szCs w:val="24"/>
        </w:rPr>
      </w:pPr>
      <w:r w:rsidRPr="00A21BD8">
        <w:rPr>
          <w:rFonts w:ascii="Times New Roman" w:eastAsia="Times New Roman" w:hAnsi="Times New Roman" w:cs="Times New Roman"/>
          <w:sz w:val="24"/>
          <w:szCs w:val="24"/>
        </w:rPr>
        <w:t>городского округа</w:t>
      </w:r>
      <w:r w:rsidRPr="00A21BD8">
        <w:rPr>
          <w:rFonts w:ascii="Times New Roman" w:eastAsia="Times New Roman" w:hAnsi="Times New Roman" w:cs="Times New Roman"/>
          <w:sz w:val="24"/>
          <w:szCs w:val="24"/>
        </w:rPr>
        <w:tab/>
      </w:r>
      <w:r w:rsidRPr="00A21BD8">
        <w:rPr>
          <w:rFonts w:ascii="Times New Roman" w:eastAsia="Times New Roman" w:hAnsi="Times New Roman" w:cs="Times New Roman"/>
          <w:sz w:val="24"/>
          <w:szCs w:val="24"/>
        </w:rPr>
        <w:tab/>
      </w:r>
      <w:r w:rsidRPr="00A21BD8">
        <w:rPr>
          <w:rFonts w:ascii="Times New Roman" w:eastAsia="Times New Roman" w:hAnsi="Times New Roman" w:cs="Times New Roman"/>
          <w:sz w:val="24"/>
          <w:szCs w:val="24"/>
        </w:rPr>
        <w:tab/>
      </w:r>
      <w:r w:rsidRPr="00A21BD8">
        <w:rPr>
          <w:rFonts w:ascii="Times New Roman" w:eastAsia="Times New Roman" w:hAnsi="Times New Roman" w:cs="Times New Roman"/>
          <w:sz w:val="24"/>
          <w:szCs w:val="24"/>
        </w:rPr>
        <w:tab/>
      </w:r>
      <w:r w:rsidRPr="00A21BD8">
        <w:rPr>
          <w:rFonts w:ascii="Times New Roman" w:eastAsia="Times New Roman" w:hAnsi="Times New Roman" w:cs="Times New Roman"/>
          <w:sz w:val="24"/>
          <w:szCs w:val="24"/>
        </w:rPr>
        <w:tab/>
      </w:r>
      <w:r w:rsidRPr="00A21BD8">
        <w:rPr>
          <w:rFonts w:ascii="Times New Roman" w:eastAsia="Times New Roman" w:hAnsi="Times New Roman" w:cs="Times New Roman"/>
          <w:sz w:val="24"/>
          <w:szCs w:val="24"/>
        </w:rPr>
        <w:tab/>
      </w:r>
      <w:r w:rsidRPr="00A21BD8">
        <w:rPr>
          <w:rFonts w:ascii="Times New Roman" w:eastAsia="Times New Roman" w:hAnsi="Times New Roman" w:cs="Times New Roman"/>
          <w:sz w:val="24"/>
          <w:szCs w:val="24"/>
        </w:rPr>
        <w:tab/>
        <w:t xml:space="preserve">  городской Думы</w:t>
      </w:r>
    </w:p>
    <w:p w:rsidR="00634205" w:rsidRPr="00A21BD8" w:rsidRDefault="00D32129" w:rsidP="006342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4205" w:rsidRPr="00A21BD8">
        <w:rPr>
          <w:rFonts w:ascii="Times New Roman" w:eastAsia="Times New Roman" w:hAnsi="Times New Roman" w:cs="Times New Roman"/>
          <w:sz w:val="24"/>
          <w:szCs w:val="24"/>
        </w:rPr>
        <w:t xml:space="preserve">А.В. </w:t>
      </w:r>
      <w:proofErr w:type="spellStart"/>
      <w:r w:rsidR="00634205" w:rsidRPr="00A21BD8">
        <w:rPr>
          <w:rFonts w:ascii="Times New Roman" w:eastAsia="Times New Roman" w:hAnsi="Times New Roman" w:cs="Times New Roman"/>
          <w:sz w:val="24"/>
          <w:szCs w:val="24"/>
        </w:rPr>
        <w:t>Вервейн</w:t>
      </w:r>
      <w:proofErr w:type="spellEnd"/>
      <w:r w:rsidR="00634205" w:rsidRPr="00A21BD8">
        <w:rPr>
          <w:rFonts w:ascii="Times New Roman" w:eastAsia="Times New Roman" w:hAnsi="Times New Roman" w:cs="Times New Roman"/>
          <w:sz w:val="24"/>
          <w:szCs w:val="24"/>
        </w:rPr>
        <w:t xml:space="preserve"> </w:t>
      </w:r>
      <w:r w:rsidR="00634205" w:rsidRPr="00A21BD8">
        <w:rPr>
          <w:rFonts w:ascii="Times New Roman" w:eastAsia="Times New Roman" w:hAnsi="Times New Roman" w:cs="Times New Roman"/>
          <w:sz w:val="24"/>
          <w:szCs w:val="24"/>
        </w:rPr>
        <w:tab/>
      </w:r>
      <w:r w:rsidR="00634205" w:rsidRPr="00A21BD8">
        <w:rPr>
          <w:rFonts w:ascii="Times New Roman" w:eastAsia="Times New Roman" w:hAnsi="Times New Roman" w:cs="Times New Roman"/>
          <w:sz w:val="24"/>
          <w:szCs w:val="24"/>
        </w:rPr>
        <w:tab/>
      </w:r>
      <w:r w:rsidR="00634205" w:rsidRPr="00A21BD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634205" w:rsidRPr="00A21BD8">
        <w:rPr>
          <w:rFonts w:ascii="Times New Roman" w:eastAsia="Times New Roman" w:hAnsi="Times New Roman" w:cs="Times New Roman"/>
          <w:sz w:val="24"/>
          <w:szCs w:val="24"/>
        </w:rPr>
        <w:tab/>
      </w:r>
      <w:r w:rsidR="00634205" w:rsidRPr="00A21BD8">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00634205" w:rsidRPr="00A21BD8">
        <w:rPr>
          <w:rFonts w:ascii="Times New Roman" w:eastAsia="Times New Roman" w:hAnsi="Times New Roman" w:cs="Times New Roman"/>
          <w:sz w:val="24"/>
          <w:szCs w:val="24"/>
        </w:rPr>
        <w:t>А.Ю. Пермяков</w:t>
      </w:r>
    </w:p>
    <w:p w:rsidR="00634205" w:rsidRPr="00A21BD8" w:rsidRDefault="00634205" w:rsidP="00634205">
      <w:pPr>
        <w:spacing w:after="0" w:line="240" w:lineRule="auto"/>
        <w:rPr>
          <w:rFonts w:ascii="Times New Roman" w:eastAsia="Times New Roman" w:hAnsi="Times New Roman" w:cs="Times New Roman"/>
          <w:sz w:val="24"/>
          <w:szCs w:val="24"/>
        </w:rPr>
      </w:pPr>
    </w:p>
    <w:sectPr w:rsidR="00634205" w:rsidRPr="00A21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1C9F"/>
    <w:multiLevelType w:val="multilevel"/>
    <w:tmpl w:val="6C02F030"/>
    <w:lvl w:ilvl="0">
      <w:start w:val="1"/>
      <w:numFmt w:val="decimal"/>
      <w:lvlText w:val="%1."/>
      <w:lvlJc w:val="left"/>
      <w:pPr>
        <w:ind w:left="1305" w:hanging="40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F5"/>
    <w:rsid w:val="00634205"/>
    <w:rsid w:val="008176EF"/>
    <w:rsid w:val="00972DF5"/>
    <w:rsid w:val="009D1A45"/>
    <w:rsid w:val="00C7226C"/>
    <w:rsid w:val="00D32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2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2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2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Дума</cp:lastModifiedBy>
  <cp:revision>2</cp:revision>
  <cp:lastPrinted>2015-01-26T06:45:00Z</cp:lastPrinted>
  <dcterms:created xsi:type="dcterms:W3CDTF">2015-01-30T07:46:00Z</dcterms:created>
  <dcterms:modified xsi:type="dcterms:W3CDTF">2015-01-30T07:46:00Z</dcterms:modified>
</cp:coreProperties>
</file>