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89" w:rsidRDefault="00316089" w:rsidP="001D4E6D">
      <w:pPr>
        <w:ind w:firstLine="720"/>
        <w:rPr>
          <w:sz w:val="24"/>
          <w:szCs w:val="28"/>
        </w:rPr>
      </w:pPr>
    </w:p>
    <w:p w:rsidR="00316089" w:rsidRDefault="00316089" w:rsidP="001D4E6D">
      <w:pPr>
        <w:rPr>
          <w:sz w:val="24"/>
          <w:szCs w:val="28"/>
        </w:rPr>
      </w:pPr>
    </w:p>
    <w:p w:rsidR="00316089" w:rsidRDefault="00316089" w:rsidP="001D4E6D">
      <w:pPr>
        <w:rPr>
          <w:sz w:val="24"/>
          <w:szCs w:val="28"/>
        </w:rPr>
      </w:pPr>
    </w:p>
    <w:p w:rsidR="00316089" w:rsidRDefault="00316089" w:rsidP="001D4E6D">
      <w:pPr>
        <w:rPr>
          <w:sz w:val="24"/>
          <w:szCs w:val="28"/>
        </w:rPr>
      </w:pPr>
    </w:p>
    <w:p w:rsidR="00316089" w:rsidRDefault="00316089" w:rsidP="001D4E6D">
      <w:pPr>
        <w:rPr>
          <w:sz w:val="24"/>
          <w:szCs w:val="28"/>
        </w:rPr>
      </w:pPr>
    </w:p>
    <w:p w:rsidR="00316089" w:rsidRDefault="00316089" w:rsidP="001D4E6D">
      <w:pPr>
        <w:rPr>
          <w:sz w:val="24"/>
          <w:szCs w:val="28"/>
        </w:rPr>
      </w:pPr>
    </w:p>
    <w:p w:rsidR="00316089" w:rsidRDefault="00316089" w:rsidP="001D4E6D">
      <w:pPr>
        <w:rPr>
          <w:sz w:val="24"/>
          <w:szCs w:val="28"/>
        </w:rPr>
      </w:pPr>
    </w:p>
    <w:p w:rsidR="00316089" w:rsidRDefault="00316089" w:rsidP="001D4E6D">
      <w:pPr>
        <w:rPr>
          <w:sz w:val="24"/>
          <w:szCs w:val="28"/>
        </w:rPr>
      </w:pPr>
    </w:p>
    <w:p w:rsidR="00316089" w:rsidRDefault="00316089" w:rsidP="001D4E6D">
      <w:pPr>
        <w:rPr>
          <w:sz w:val="24"/>
          <w:szCs w:val="28"/>
        </w:rPr>
      </w:pPr>
    </w:p>
    <w:p w:rsidR="00316089" w:rsidRDefault="00316089" w:rsidP="001D4E6D">
      <w:pPr>
        <w:rPr>
          <w:sz w:val="24"/>
          <w:szCs w:val="28"/>
        </w:rPr>
      </w:pPr>
    </w:p>
    <w:p w:rsidR="00316089" w:rsidRDefault="00316089" w:rsidP="001D4E6D">
      <w:pPr>
        <w:rPr>
          <w:sz w:val="24"/>
          <w:szCs w:val="28"/>
        </w:rPr>
      </w:pPr>
    </w:p>
    <w:p w:rsidR="00316089" w:rsidRDefault="00316089" w:rsidP="001D4E6D">
      <w:pPr>
        <w:rPr>
          <w:sz w:val="24"/>
          <w:szCs w:val="28"/>
        </w:rPr>
      </w:pPr>
    </w:p>
    <w:p w:rsidR="00316089" w:rsidRDefault="00316089" w:rsidP="001D4E6D">
      <w:pPr>
        <w:rPr>
          <w:sz w:val="24"/>
          <w:szCs w:val="28"/>
        </w:rPr>
      </w:pPr>
    </w:p>
    <w:p w:rsidR="00316089" w:rsidRPr="001D4E6D" w:rsidRDefault="00BD4C96" w:rsidP="001D4E6D">
      <w:pPr>
        <w:jc w:val="both"/>
        <w:rPr>
          <w:sz w:val="24"/>
          <w:szCs w:val="28"/>
        </w:rPr>
      </w:pPr>
      <w:r>
        <w:rPr>
          <w:sz w:val="24"/>
          <w:szCs w:val="28"/>
        </w:rPr>
        <w:t>Кому:___________________________________________________________________________________________________</w:t>
      </w:r>
    </w:p>
    <w:p w:rsidR="009869C6" w:rsidRDefault="009869C6" w:rsidP="001D4E6D">
      <w:pPr>
        <w:rPr>
          <w:sz w:val="24"/>
          <w:szCs w:val="28"/>
        </w:rPr>
      </w:pPr>
    </w:p>
    <w:p w:rsidR="00316089" w:rsidRPr="00AA6692" w:rsidRDefault="00316089" w:rsidP="001D4E6D">
      <w:pPr>
        <w:rPr>
          <w:sz w:val="24"/>
          <w:szCs w:val="28"/>
        </w:rPr>
      </w:pP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316089" w:rsidRPr="00B929F5" w:rsidRDefault="00316089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316089" w:rsidRPr="00AA6692" w:rsidRDefault="00316089" w:rsidP="001D4E6D">
      <w:pPr>
        <w:rPr>
          <w:sz w:val="24"/>
          <w:szCs w:val="28"/>
        </w:rPr>
      </w:pPr>
    </w:p>
    <w:p w:rsidR="00316089" w:rsidRDefault="00316089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и </w:t>
      </w:r>
      <w:r w:rsidR="009869C6">
        <w:t>подразделения</w:t>
      </w:r>
      <w:proofErr w:type="gramEnd"/>
    </w:p>
    <w:p w:rsidR="00316089" w:rsidRDefault="00316089" w:rsidP="001D4E6D">
      <w:pPr>
        <w:pBdr>
          <w:top w:val="single" w:sz="4" w:space="1" w:color="auto"/>
        </w:pBdr>
        <w:jc w:val="center"/>
      </w:pPr>
    </w:p>
    <w:p w:rsidR="00316089" w:rsidRDefault="00316089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>
        <w:rPr>
          <w:sz w:val="24"/>
        </w:rPr>
        <w:t>_____</w:t>
      </w:r>
      <w:r w:rsidRPr="00AA6692">
        <w:rPr>
          <w:sz w:val="24"/>
        </w:rPr>
        <w:t>___</w:t>
      </w:r>
    </w:p>
    <w:p w:rsidR="00316089" w:rsidRDefault="00316089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316089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316089" w:rsidRPr="00874583" w:rsidRDefault="00316089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316089" w:rsidRPr="00DA0FE1" w:rsidRDefault="00316089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316089" w:rsidRPr="00DA0FE1" w:rsidRDefault="00316089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316089" w:rsidRDefault="00316089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16089" w:rsidRPr="00874583" w:rsidRDefault="00316089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316089" w:rsidRDefault="00316089" w:rsidP="00715299">
      <w:pPr>
        <w:ind w:firstLine="720"/>
        <w:jc w:val="right"/>
      </w:pPr>
      <w:proofErr w:type="gramStart"/>
      <w:r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316089" w:rsidRPr="00DA0FE1" w:rsidRDefault="00316089">
      <w:pPr>
        <w:rPr>
          <w:sz w:val="28"/>
          <w:szCs w:val="28"/>
        </w:rPr>
      </w:pPr>
    </w:p>
    <w:p w:rsidR="00316089" w:rsidRPr="00DA0FE1" w:rsidRDefault="00316089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316089" w:rsidRPr="00DA0FE1" w:rsidRDefault="00316089" w:rsidP="00874583">
      <w:pPr>
        <w:spacing w:line="360" w:lineRule="auto"/>
        <w:rPr>
          <w:sz w:val="28"/>
          <w:szCs w:val="28"/>
        </w:rPr>
      </w:pPr>
    </w:p>
    <w:p w:rsidR="00316089" w:rsidRPr="00DA0FE1" w:rsidRDefault="00316089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316089" w:rsidRPr="00874583" w:rsidRDefault="00316089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К заявлению прилагаю следующие дополнительные материалы (в </w:t>
      </w:r>
      <w:proofErr w:type="gramStart"/>
      <w:r w:rsidRPr="00874583">
        <w:rPr>
          <w:sz w:val="24"/>
          <w:szCs w:val="28"/>
        </w:rPr>
        <w:t>случае</w:t>
      </w:r>
      <w:proofErr w:type="gramEnd"/>
      <w:r w:rsidRPr="00874583">
        <w:rPr>
          <w:sz w:val="24"/>
          <w:szCs w:val="28"/>
        </w:rPr>
        <w:t xml:space="preserve"> наличия):</w:t>
      </w:r>
      <w:r w:rsidRPr="00874583">
        <w:rPr>
          <w:sz w:val="24"/>
          <w:szCs w:val="28"/>
        </w:rPr>
        <w:br/>
      </w:r>
    </w:p>
    <w:p w:rsidR="00316089" w:rsidRPr="00DA0FE1" w:rsidRDefault="00316089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316089" w:rsidRPr="00874583" w:rsidRDefault="00316089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316089" w:rsidRPr="00874583" w:rsidRDefault="00316089" w:rsidP="009869C6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 xml:space="preserve">Меры принятые </w:t>
      </w:r>
      <w:r w:rsidR="00B34CEC">
        <w:rPr>
          <w:sz w:val="24"/>
          <w:szCs w:val="28"/>
        </w:rPr>
        <w:t xml:space="preserve">муниципальным </w:t>
      </w:r>
      <w:r w:rsidRPr="00874583">
        <w:rPr>
          <w:sz w:val="24"/>
          <w:szCs w:val="28"/>
        </w:rPr>
        <w:t>служащим по предоставлению указанных сведений:</w:t>
      </w:r>
      <w:r w:rsidR="009869C6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316089" w:rsidRPr="008C3B2A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089" w:rsidRPr="008C3B2A" w:rsidRDefault="003160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089" w:rsidRPr="008C3B2A" w:rsidRDefault="003160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6089" w:rsidRPr="008C3B2A" w:rsidRDefault="00316089">
            <w:pPr>
              <w:jc w:val="center"/>
              <w:rPr>
                <w:sz w:val="28"/>
                <w:szCs w:val="28"/>
              </w:rPr>
            </w:pPr>
          </w:p>
        </w:tc>
      </w:tr>
      <w:tr w:rsidR="00316089" w:rsidRPr="008C3B2A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6089" w:rsidRPr="008C3B2A" w:rsidRDefault="00316089">
            <w:pPr>
              <w:jc w:val="center"/>
            </w:pPr>
            <w:r w:rsidRPr="008C3B2A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316089" w:rsidRPr="008C3B2A" w:rsidRDefault="00316089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16089" w:rsidRPr="008C3B2A" w:rsidRDefault="00316089">
            <w:pPr>
              <w:jc w:val="center"/>
            </w:pPr>
            <w:r w:rsidRPr="008C3B2A">
              <w:t>(подпись, фамилия и инициалы)</w:t>
            </w:r>
          </w:p>
        </w:tc>
      </w:tr>
    </w:tbl>
    <w:p w:rsidR="00316089" w:rsidRPr="00DA0FE1" w:rsidRDefault="00316089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316089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B6E" w:rsidRDefault="00081B6E" w:rsidP="00FA5B05">
      <w:r>
        <w:separator/>
      </w:r>
    </w:p>
  </w:endnote>
  <w:endnote w:type="continuationSeparator" w:id="0">
    <w:p w:rsidR="00081B6E" w:rsidRDefault="00081B6E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B6E" w:rsidRDefault="00081B6E" w:rsidP="00FA5B05">
      <w:r>
        <w:separator/>
      </w:r>
    </w:p>
  </w:footnote>
  <w:footnote w:type="continuationSeparator" w:id="0">
    <w:p w:rsidR="00081B6E" w:rsidRDefault="00081B6E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089" w:rsidRDefault="00316089" w:rsidP="0068179E">
    <w:pPr>
      <w:pStyle w:val="a3"/>
      <w:rPr>
        <w:szCs w:val="14"/>
      </w:rPr>
    </w:pPr>
  </w:p>
  <w:p w:rsidR="00316089" w:rsidRPr="0068179E" w:rsidRDefault="00316089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A68B6"/>
    <w:rsid w:val="000701E4"/>
    <w:rsid w:val="00072FF5"/>
    <w:rsid w:val="00081B6E"/>
    <w:rsid w:val="000C1C8F"/>
    <w:rsid w:val="0016040A"/>
    <w:rsid w:val="001D4E6D"/>
    <w:rsid w:val="00205B15"/>
    <w:rsid w:val="00300F5D"/>
    <w:rsid w:val="00304865"/>
    <w:rsid w:val="00316089"/>
    <w:rsid w:val="003D035D"/>
    <w:rsid w:val="00400E13"/>
    <w:rsid w:val="004E436C"/>
    <w:rsid w:val="00566E33"/>
    <w:rsid w:val="0068179E"/>
    <w:rsid w:val="00713A03"/>
    <w:rsid w:val="00715299"/>
    <w:rsid w:val="007B28D7"/>
    <w:rsid w:val="007C1CEB"/>
    <w:rsid w:val="007E102F"/>
    <w:rsid w:val="007E22B5"/>
    <w:rsid w:val="00874583"/>
    <w:rsid w:val="008A34AF"/>
    <w:rsid w:val="008A68B6"/>
    <w:rsid w:val="008C3B2A"/>
    <w:rsid w:val="009869C6"/>
    <w:rsid w:val="00A512F9"/>
    <w:rsid w:val="00AA6692"/>
    <w:rsid w:val="00AA75B4"/>
    <w:rsid w:val="00AF2CD3"/>
    <w:rsid w:val="00AF5F76"/>
    <w:rsid w:val="00B34CEC"/>
    <w:rsid w:val="00B929F5"/>
    <w:rsid w:val="00BD4C96"/>
    <w:rsid w:val="00CB32C7"/>
    <w:rsid w:val="00CC680F"/>
    <w:rsid w:val="00CD2151"/>
    <w:rsid w:val="00DA0FE1"/>
    <w:rsid w:val="00FA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vt:lpstr>
    </vt:vector>
  </TitlesOfParts>
  <Company>КонсультантПлюс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Комиссию Министерства труда и социальной защиты Российской Федерации по соблюдению требований к служебному поведению федеральных государственных гражданских служащих и урегулированию конфликта интересов</dc:title>
  <dc:creator>КонсультантПлюс</dc:creator>
  <cp:lastModifiedBy>Мария Плотникова</cp:lastModifiedBy>
  <cp:revision>2</cp:revision>
  <cp:lastPrinted>2014-06-03T09:05:00Z</cp:lastPrinted>
  <dcterms:created xsi:type="dcterms:W3CDTF">2018-09-17T06:29:00Z</dcterms:created>
  <dcterms:modified xsi:type="dcterms:W3CDTF">2018-09-17T06:29:00Z</dcterms:modified>
</cp:coreProperties>
</file>