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5B" w:rsidRPr="00551A8B" w:rsidRDefault="00A00E5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0E5B" w:rsidRPr="00551A8B" w:rsidRDefault="008C6CA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43815</wp:posOffset>
            </wp:positionV>
            <wp:extent cx="633730" cy="1007745"/>
            <wp:effectExtent l="0" t="0" r="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E5B" w:rsidRPr="00551A8B" w:rsidRDefault="00A00E5B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5B" w:rsidRPr="00551A8B" w:rsidRDefault="00A00E5B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5B" w:rsidRPr="00551A8B" w:rsidRDefault="00A00E5B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A00E5B" w:rsidRPr="00551A8B" w:rsidRDefault="00A00E5B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5B" w:rsidRPr="00551A8B" w:rsidRDefault="00A00E5B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E5B" w:rsidRPr="00551A8B" w:rsidRDefault="00A00E5B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00E5B" w:rsidRPr="00551A8B" w:rsidRDefault="00A00E5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A00E5B" w:rsidRPr="00551A8B" w:rsidRDefault="00A00E5B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ПЯТЫЙ СОЗЫВ</w:t>
      </w:r>
    </w:p>
    <w:p w:rsidR="00A00E5B" w:rsidRPr="00551A8B" w:rsidRDefault="008C6CA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Первое </w:t>
      </w:r>
      <w:r w:rsidR="00A00E5B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A00E5B" w:rsidRPr="00551A8B" w:rsidRDefault="00A00E5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CA9" w:rsidRDefault="00A00E5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6CA9" w:rsidRDefault="008C6CA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5B" w:rsidRPr="00551A8B" w:rsidRDefault="00A00E5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 xml:space="preserve">  РЕШЕНИЕ №</w:t>
      </w:r>
      <w:r w:rsidR="008C6CA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A00E5B" w:rsidRDefault="00A00E5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CA9" w:rsidRPr="00551A8B" w:rsidRDefault="008C6CA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5B" w:rsidRPr="00551A8B" w:rsidRDefault="00A00E5B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г. Волчанск</w:t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</w:r>
      <w:r w:rsidRPr="00551A8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C6CA9">
        <w:rPr>
          <w:rFonts w:ascii="Times New Roman" w:hAnsi="Times New Roman" w:cs="Times New Roman"/>
          <w:sz w:val="24"/>
          <w:szCs w:val="24"/>
        </w:rPr>
        <w:t>29.01.2015</w:t>
      </w:r>
      <w:r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0E5B" w:rsidRPr="00551A8B" w:rsidRDefault="00A00E5B" w:rsidP="00551A8B">
      <w:pPr>
        <w:keepNext/>
        <w:spacing w:before="240" w:after="0" w:line="240" w:lineRule="auto"/>
        <w:ind w:left="1416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5B" w:rsidRPr="00551A8B" w:rsidRDefault="00A00E5B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5B" w:rsidRPr="00551A8B" w:rsidRDefault="00A00E5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A00E5B" w:rsidRPr="00551A8B" w:rsidRDefault="00A00E5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округа, утвержденные Решением Волчанской городской Думы от 23.08.2012 года № 147 «Об утверждении документа «Правила землепользования и застройки Волчанского городского округа»</w:t>
      </w:r>
    </w:p>
    <w:p w:rsidR="00A00E5B" w:rsidRPr="00551A8B" w:rsidRDefault="00A00E5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5B" w:rsidRPr="00551A8B" w:rsidRDefault="00A00E5B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 xml:space="preserve">Заслушав информацию специалиста </w:t>
      </w:r>
      <w:r w:rsidRPr="00551A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1A8B">
        <w:rPr>
          <w:rFonts w:ascii="Times New Roman" w:hAnsi="Times New Roman" w:cs="Times New Roman"/>
          <w:sz w:val="24"/>
          <w:szCs w:val="24"/>
        </w:rPr>
        <w:t xml:space="preserve">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sz w:val="24"/>
          <w:szCs w:val="24"/>
        </w:rPr>
        <w:t xml:space="preserve">отдела жилищно-коммунального хозяйства, строительства и архитектуры  администрации Волчанского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Клементьеву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</w:t>
      </w:r>
      <w:r w:rsidRPr="00551A8B">
        <w:rPr>
          <w:rFonts w:ascii="Times New Roman" w:hAnsi="Times New Roman" w:cs="Times New Roman"/>
          <w:sz w:val="24"/>
          <w:szCs w:val="24"/>
        </w:rPr>
        <w:t xml:space="preserve">., в соответствии со статьями 24, 33 Федерального закона от 29 декабря 2004 года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статьей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30 Правил землепользования и застройки Волчанского городского округа</w:t>
      </w:r>
      <w:r w:rsidRPr="00551A8B">
        <w:rPr>
          <w:rFonts w:ascii="Times New Roman" w:hAnsi="Times New Roman" w:cs="Times New Roman"/>
          <w:sz w:val="24"/>
          <w:szCs w:val="24"/>
        </w:rPr>
        <w:t xml:space="preserve">,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Положением о порядке организации и проведения публичных слушаний в муниципальном образовании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Волчанский городской округ, утвержденным Решением Волчанской городской Думы от 23.08.2012 года № 144 (в редакции Решения Волчанской городской Думы от 20.09.2012 года № 158), </w:t>
      </w:r>
      <w:r w:rsidRPr="00551A8B">
        <w:rPr>
          <w:rFonts w:ascii="Times New Roman" w:hAnsi="Times New Roman" w:cs="Times New Roman"/>
          <w:sz w:val="24"/>
          <w:szCs w:val="24"/>
        </w:rPr>
        <w:t>Уставом Волчанского городского округа, протоколом публичных слушаний от 09.12.2013 года № 9, с целью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proofErr w:type="gramEnd"/>
    </w:p>
    <w:p w:rsidR="00A00E5B" w:rsidRPr="00551A8B" w:rsidRDefault="00A00E5B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0E5B" w:rsidRDefault="00A00E5B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8C6CA9" w:rsidRPr="00551A8B" w:rsidRDefault="008C6CA9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5B" w:rsidRDefault="00A00E5B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 xml:space="preserve">С целью строительства либо реконструкции в Жилой зоне (Ж) объектов инженерной инфраструктуры на земельных участках, находящихся в собственности или пользовании, внести следующие изменения в </w:t>
      </w:r>
      <w:r w:rsidRPr="006A049C">
        <w:rPr>
          <w:rFonts w:ascii="Times New Roman" w:hAnsi="Times New Roman" w:cs="Times New Roman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 23.08.2012 года № 147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0E5B" w:rsidRPr="006A049C" w:rsidRDefault="00A00E5B" w:rsidP="00F56390">
      <w:pPr>
        <w:tabs>
          <w:tab w:val="left" w:pos="0"/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вспомогательного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разрешенного использования Жилой зоны (Ж) вид разрешенного использования «Объекты инженерной инфраструктуры (наружные и внутренние газопроводы и объекты, необходимые для  эксплуатации, содержания, строительства, реконструкции, ремонта, развития наземных и подземных  зданий, строений, сооружений, устройств и других  объектов трубопроводного транспорта, наружные инженерные сети и сооружения систем 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водоснабжения, теплоснабжения, наружные сети и сооружения уличного освещения, линии электропередач и т</w:t>
      </w:r>
      <w:proofErr w:type="gramEnd"/>
      <w:r w:rsidRPr="006A049C">
        <w:rPr>
          <w:rFonts w:ascii="Times New Roman" w:hAnsi="Times New Roman" w:cs="Times New Roman"/>
          <w:color w:val="000000"/>
          <w:sz w:val="24"/>
          <w:szCs w:val="24"/>
        </w:rPr>
        <w:t>.д.)»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6CA9" w:rsidRPr="008C6CA9" w:rsidRDefault="00A00E5B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Настоящее Решение опубликовать в газете «Муниципальный Вестник»</w:t>
      </w:r>
      <w:r w:rsidR="00A100CD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A00E5B" w:rsidRPr="00551A8B" w:rsidRDefault="00A00E5B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</w:t>
      </w:r>
      <w:r w:rsidR="008C6CA9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возложить на комиссию по промышленной политике, вопросам жилищно-коммунального и сельского хозяйства (Шмакова А. В.)</w:t>
      </w:r>
    </w:p>
    <w:p w:rsidR="00A00E5B" w:rsidRPr="00551A8B" w:rsidRDefault="00A00E5B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0E5B" w:rsidRPr="008C6CA9" w:rsidRDefault="00A00E5B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6CA9" w:rsidRPr="008C6CA9" w:rsidRDefault="008C6CA9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6CA9" w:rsidRPr="008C6CA9" w:rsidRDefault="008C6CA9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0E5B" w:rsidRPr="00551A8B" w:rsidRDefault="00A00E5B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0E5B" w:rsidRPr="00551A8B" w:rsidRDefault="00A00E5B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00E5B" w:rsidRPr="00551A8B">
        <w:tc>
          <w:tcPr>
            <w:tcW w:w="4785" w:type="dxa"/>
          </w:tcPr>
          <w:p w:rsidR="00A00E5B" w:rsidRPr="00551A8B" w:rsidRDefault="00A00E5B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A00E5B" w:rsidRPr="00551A8B" w:rsidRDefault="00A00E5B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A00E5B" w:rsidRPr="00551A8B" w:rsidRDefault="00A00E5B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A00E5B" w:rsidRPr="00551A8B" w:rsidRDefault="00A00E5B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A00E5B" w:rsidRPr="00551A8B" w:rsidRDefault="00A00E5B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A00E5B" w:rsidRPr="00551A8B" w:rsidRDefault="00A00E5B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A00E5B" w:rsidRPr="00551A8B" w:rsidRDefault="00A00E5B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5B" w:rsidRPr="00551A8B" w:rsidRDefault="00A00E5B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5B" w:rsidRPr="00551A8B" w:rsidRDefault="00A00E5B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5B" w:rsidRPr="00551A8B" w:rsidRDefault="00A00E5B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5B" w:rsidRPr="00551A8B" w:rsidRDefault="00A00E5B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5B" w:rsidRPr="00551A8B" w:rsidRDefault="00A00E5B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E5B" w:rsidRPr="00551A8B" w:rsidRDefault="00A00E5B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5B" w:rsidRPr="00551A8B" w:rsidRDefault="00A00E5B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5B" w:rsidRPr="00551A8B" w:rsidRDefault="00A00E5B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E5B" w:rsidRPr="00551A8B" w:rsidRDefault="00A00E5B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0E5B" w:rsidRPr="00551A8B" w:rsidSect="00B438E0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78" w:rsidRDefault="00820578" w:rsidP="007C4147">
      <w:pPr>
        <w:spacing w:after="0" w:line="240" w:lineRule="auto"/>
      </w:pPr>
      <w:r>
        <w:separator/>
      </w:r>
    </w:p>
  </w:endnote>
  <w:endnote w:type="continuationSeparator" w:id="0">
    <w:p w:rsidR="00820578" w:rsidRDefault="00820578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78" w:rsidRDefault="00820578" w:rsidP="007C4147">
      <w:pPr>
        <w:spacing w:after="0" w:line="240" w:lineRule="auto"/>
      </w:pPr>
      <w:r>
        <w:separator/>
      </w:r>
    </w:p>
  </w:footnote>
  <w:footnote w:type="continuationSeparator" w:id="0">
    <w:p w:rsidR="00820578" w:rsidRDefault="00820578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F"/>
    <w:rsid w:val="00072F82"/>
    <w:rsid w:val="000D4336"/>
    <w:rsid w:val="00165F0F"/>
    <w:rsid w:val="00193A99"/>
    <w:rsid w:val="0023795A"/>
    <w:rsid w:val="00257C49"/>
    <w:rsid w:val="00260556"/>
    <w:rsid w:val="00265FF7"/>
    <w:rsid w:val="00296648"/>
    <w:rsid w:val="002F1998"/>
    <w:rsid w:val="002F67DB"/>
    <w:rsid w:val="003153C2"/>
    <w:rsid w:val="00421987"/>
    <w:rsid w:val="004B6C34"/>
    <w:rsid w:val="00506172"/>
    <w:rsid w:val="00551A8B"/>
    <w:rsid w:val="006A049C"/>
    <w:rsid w:val="00723B23"/>
    <w:rsid w:val="00780CEC"/>
    <w:rsid w:val="007A0007"/>
    <w:rsid w:val="007C4147"/>
    <w:rsid w:val="00815E85"/>
    <w:rsid w:val="00820578"/>
    <w:rsid w:val="00836BCA"/>
    <w:rsid w:val="008548EA"/>
    <w:rsid w:val="008665F9"/>
    <w:rsid w:val="008C6CA9"/>
    <w:rsid w:val="008F7455"/>
    <w:rsid w:val="00941268"/>
    <w:rsid w:val="00982133"/>
    <w:rsid w:val="009F7266"/>
    <w:rsid w:val="00A00E5B"/>
    <w:rsid w:val="00A027A6"/>
    <w:rsid w:val="00A100CD"/>
    <w:rsid w:val="00A21BD8"/>
    <w:rsid w:val="00AC078F"/>
    <w:rsid w:val="00AD2181"/>
    <w:rsid w:val="00B438E0"/>
    <w:rsid w:val="00BF526E"/>
    <w:rsid w:val="00C06197"/>
    <w:rsid w:val="00C205DE"/>
    <w:rsid w:val="00C421D0"/>
    <w:rsid w:val="00CD08FA"/>
    <w:rsid w:val="00D43B59"/>
    <w:rsid w:val="00DD5B3E"/>
    <w:rsid w:val="00DD6109"/>
    <w:rsid w:val="00E17716"/>
    <w:rsid w:val="00E50C5B"/>
    <w:rsid w:val="00F418FA"/>
    <w:rsid w:val="00F56390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C6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C6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6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3</cp:revision>
  <cp:lastPrinted>2015-01-30T07:22:00Z</cp:lastPrinted>
  <dcterms:created xsi:type="dcterms:W3CDTF">2015-01-30T07:22:00Z</dcterms:created>
  <dcterms:modified xsi:type="dcterms:W3CDTF">2015-01-30T07:22:00Z</dcterms:modified>
</cp:coreProperties>
</file>