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C4" w:rsidRPr="00404E41" w:rsidRDefault="00E005EA" w:rsidP="00404E41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404E41">
        <w:rPr>
          <w:rFonts w:ascii="Liberation Serif" w:hAnsi="Liberation Serif" w:cs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1.8pt;height:50.55pt;z-index:1;visibility:visible">
            <v:imagedata r:id="rId8" o:title=""/>
          </v:shape>
        </w:pict>
      </w:r>
    </w:p>
    <w:p w:rsidR="00404E41" w:rsidRPr="00404E41" w:rsidRDefault="00404E41" w:rsidP="00404E41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2D62C4" w:rsidRPr="00404E41" w:rsidRDefault="002D62C4" w:rsidP="00404E4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2D62C4" w:rsidRPr="00404E41" w:rsidRDefault="002D62C4" w:rsidP="00404E41">
      <w:pPr>
        <w:tabs>
          <w:tab w:val="left" w:pos="900"/>
        </w:tabs>
        <w:spacing w:after="0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404E41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</w:p>
    <w:p w:rsidR="002D62C4" w:rsidRPr="00404E41" w:rsidRDefault="002D62C4" w:rsidP="00404E41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404E41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2D62C4" w:rsidRPr="00404E41" w:rsidRDefault="002D62C4" w:rsidP="00404E4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04E41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2D62C4" w:rsidRPr="00404E41" w:rsidRDefault="002D62C4" w:rsidP="00404E41">
      <w:pPr>
        <w:pBdr>
          <w:bottom w:val="single" w:sz="12" w:space="1" w:color="auto"/>
        </w:pBd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404E41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2D62C4" w:rsidRPr="00404E41" w:rsidRDefault="00404E41" w:rsidP="00404E4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04E41">
        <w:rPr>
          <w:rFonts w:ascii="Liberation Serif" w:hAnsi="Liberation Serif" w:cs="Liberation Serif"/>
          <w:b/>
          <w:bCs/>
          <w:sz w:val="24"/>
          <w:szCs w:val="24"/>
        </w:rPr>
        <w:t xml:space="preserve">Шестое </w:t>
      </w:r>
      <w:r w:rsidR="002D62C4" w:rsidRPr="00404E41">
        <w:rPr>
          <w:rFonts w:ascii="Liberation Serif" w:hAnsi="Liberation Serif" w:cs="Liberation Serif"/>
          <w:b/>
          <w:bCs/>
          <w:sz w:val="24"/>
          <w:szCs w:val="24"/>
        </w:rPr>
        <w:t>заседание</w:t>
      </w:r>
    </w:p>
    <w:p w:rsidR="002D62C4" w:rsidRPr="00404E41" w:rsidRDefault="002D62C4" w:rsidP="00404E4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04E41" w:rsidRPr="00404E41" w:rsidRDefault="00404E41" w:rsidP="00404E4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04E41">
        <w:rPr>
          <w:rFonts w:ascii="Liberation Serif" w:hAnsi="Liberation Serif" w:cs="Liberation Serif"/>
          <w:b/>
          <w:bCs/>
          <w:sz w:val="24"/>
          <w:szCs w:val="24"/>
        </w:rPr>
        <w:t xml:space="preserve">   </w:t>
      </w:r>
    </w:p>
    <w:p w:rsidR="002D62C4" w:rsidRPr="00404E41" w:rsidRDefault="00404E41" w:rsidP="00404E4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04E41">
        <w:rPr>
          <w:rFonts w:ascii="Liberation Serif" w:hAnsi="Liberation Serif" w:cs="Liberation Serif"/>
          <w:b/>
          <w:bCs/>
          <w:sz w:val="24"/>
          <w:szCs w:val="24"/>
        </w:rPr>
        <w:t>РЕШЕНИЕ № 22</w:t>
      </w:r>
    </w:p>
    <w:p w:rsidR="002D62C4" w:rsidRPr="00404E41" w:rsidRDefault="002D62C4" w:rsidP="00404E4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404E41" w:rsidRDefault="00404E41" w:rsidP="00404E41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404E41">
        <w:rPr>
          <w:rFonts w:ascii="Liberation Serif" w:hAnsi="Liberation Serif" w:cs="Liberation Serif"/>
          <w:sz w:val="24"/>
          <w:szCs w:val="24"/>
        </w:rPr>
        <w:t>г. Волчанск</w:t>
      </w:r>
      <w:r w:rsidRPr="00404E41">
        <w:rPr>
          <w:rFonts w:ascii="Liberation Serif" w:hAnsi="Liberation Serif" w:cs="Liberation Serif"/>
          <w:sz w:val="24"/>
          <w:szCs w:val="24"/>
        </w:rPr>
        <w:tab/>
      </w:r>
      <w:r w:rsidRPr="00404E41">
        <w:rPr>
          <w:rFonts w:ascii="Liberation Serif" w:hAnsi="Liberation Serif" w:cs="Liberation Serif"/>
          <w:sz w:val="24"/>
          <w:szCs w:val="24"/>
        </w:rPr>
        <w:tab/>
      </w:r>
      <w:r w:rsidRPr="00404E41">
        <w:rPr>
          <w:rFonts w:ascii="Liberation Serif" w:hAnsi="Liberation Serif" w:cs="Liberation Serif"/>
          <w:sz w:val="24"/>
          <w:szCs w:val="24"/>
        </w:rPr>
        <w:tab/>
      </w:r>
      <w:r w:rsidRPr="00404E41">
        <w:rPr>
          <w:rFonts w:ascii="Liberation Serif" w:hAnsi="Liberation Serif" w:cs="Liberation Serif"/>
          <w:sz w:val="24"/>
          <w:szCs w:val="24"/>
        </w:rPr>
        <w:tab/>
      </w:r>
      <w:r w:rsidRPr="00404E41">
        <w:rPr>
          <w:rFonts w:ascii="Liberation Serif" w:hAnsi="Liberation Serif" w:cs="Liberation Serif"/>
          <w:sz w:val="24"/>
          <w:szCs w:val="24"/>
        </w:rPr>
        <w:tab/>
      </w:r>
      <w:r w:rsidRPr="00404E41">
        <w:rPr>
          <w:rFonts w:ascii="Liberation Serif" w:hAnsi="Liberation Serif" w:cs="Liberation Serif"/>
          <w:sz w:val="24"/>
          <w:szCs w:val="24"/>
        </w:rPr>
        <w:tab/>
      </w:r>
      <w:r w:rsidRPr="00404E41">
        <w:rPr>
          <w:rFonts w:ascii="Liberation Serif" w:hAnsi="Liberation Serif" w:cs="Liberation Serif"/>
          <w:sz w:val="24"/>
          <w:szCs w:val="24"/>
        </w:rPr>
        <w:tab/>
      </w:r>
      <w:r w:rsidRPr="00404E41">
        <w:rPr>
          <w:rFonts w:ascii="Liberation Serif" w:hAnsi="Liberation Serif" w:cs="Liberation Serif"/>
          <w:sz w:val="24"/>
          <w:szCs w:val="24"/>
        </w:rPr>
        <w:tab/>
      </w:r>
      <w:r w:rsidRPr="00404E41">
        <w:rPr>
          <w:rFonts w:ascii="Liberation Serif" w:hAnsi="Liberation Serif" w:cs="Liberation Serif"/>
          <w:sz w:val="24"/>
          <w:szCs w:val="24"/>
        </w:rPr>
        <w:tab/>
      </w:r>
      <w:r w:rsidRPr="00404E41">
        <w:rPr>
          <w:rFonts w:ascii="Liberation Serif" w:hAnsi="Liberation Serif" w:cs="Liberation Serif"/>
          <w:sz w:val="24"/>
          <w:szCs w:val="24"/>
        </w:rPr>
        <w:tab/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404E41">
        <w:rPr>
          <w:rFonts w:ascii="Liberation Serif" w:hAnsi="Liberation Serif" w:cs="Liberation Serif"/>
          <w:sz w:val="24"/>
          <w:szCs w:val="24"/>
        </w:rPr>
        <w:t>24.04.</w:t>
      </w:r>
      <w:r w:rsidR="002D62C4" w:rsidRPr="00404E41">
        <w:rPr>
          <w:rFonts w:ascii="Liberation Serif" w:hAnsi="Liberation Serif" w:cs="Liberation Serif"/>
          <w:sz w:val="24"/>
          <w:szCs w:val="24"/>
        </w:rPr>
        <w:t>2019 г.</w:t>
      </w:r>
    </w:p>
    <w:p w:rsidR="002D62C4" w:rsidRPr="00404E41" w:rsidRDefault="002D62C4" w:rsidP="00404E4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404E41" w:rsidRPr="00404E41" w:rsidRDefault="00404E41" w:rsidP="00404E4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2D62C4" w:rsidRPr="00404E41" w:rsidRDefault="002D62C4" w:rsidP="00404E4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04E41">
        <w:rPr>
          <w:rFonts w:ascii="Liberation Serif" w:hAnsi="Liberation Serif" w:cs="Liberation Serif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2D62C4" w:rsidRPr="00404E41" w:rsidRDefault="002D62C4" w:rsidP="00404E4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04E41">
        <w:rPr>
          <w:rFonts w:ascii="Liberation Serif" w:hAnsi="Liberation Serif" w:cs="Liberation Serif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2D62C4" w:rsidRPr="00404E41" w:rsidRDefault="002D62C4" w:rsidP="00404E4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404E41" w:rsidRDefault="002D62C4" w:rsidP="00404E41">
      <w:pPr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404E41">
        <w:rPr>
          <w:rFonts w:ascii="Liberation Serif" w:hAnsi="Liberation Serif" w:cs="Liberation Serif"/>
          <w:sz w:val="24"/>
          <w:szCs w:val="24"/>
        </w:rPr>
        <w:t xml:space="preserve">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об организации и проведении </w:t>
      </w:r>
      <w:proofErr w:type="gramStart"/>
      <w:r w:rsidRPr="00404E41">
        <w:rPr>
          <w:rFonts w:ascii="Liberation Serif" w:hAnsi="Liberation Serif" w:cs="Liberation Serif"/>
          <w:sz w:val="24"/>
          <w:szCs w:val="24"/>
        </w:rPr>
        <w:t>общественных обсуждений, публичных слушаний по вопросам градостроительной деятельности на территории Волчанского городского округа</w:t>
      </w:r>
      <w:r w:rsidRPr="00404E41">
        <w:rPr>
          <w:rFonts w:ascii="Liberation Serif" w:hAnsi="Liberation Serif" w:cs="Liberation Serif"/>
          <w:color w:val="000000"/>
          <w:sz w:val="24"/>
          <w:szCs w:val="24"/>
        </w:rPr>
        <w:t xml:space="preserve">, утвержденным постановлением главы Волчанского городского округа от 26.11.2018 года № 560, </w:t>
      </w:r>
      <w:r w:rsidRPr="00404E41">
        <w:rPr>
          <w:rFonts w:ascii="Liberation Serif" w:hAnsi="Liberation Serif" w:cs="Liberation Serif"/>
          <w:sz w:val="24"/>
          <w:szCs w:val="24"/>
        </w:rPr>
        <w:t xml:space="preserve">Уставом Волчанского городского округа, протоколом публичных слушаний от 25.03.2019 года № 5, заключением о результатах публичных слушаний по проекту внесения изменений в Правила землепользования и застройки Волчанского городского округа от 25.03.2019 года, </w:t>
      </w:r>
      <w:proofErr w:type="gramEnd"/>
    </w:p>
    <w:p w:rsidR="002D62C4" w:rsidRPr="00404E41" w:rsidRDefault="002D62C4" w:rsidP="00404E41">
      <w:pPr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D62C4" w:rsidRDefault="002D62C4" w:rsidP="00404E41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  <w:r w:rsidRPr="00404E41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 РЕШИЛА:</w:t>
      </w:r>
    </w:p>
    <w:p w:rsidR="00404E41" w:rsidRPr="00404E41" w:rsidRDefault="00404E41" w:rsidP="00404E41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404E41" w:rsidRDefault="002D62C4" w:rsidP="00404E41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404E41">
        <w:rPr>
          <w:rFonts w:ascii="Liberation Serif" w:hAnsi="Liberation Serif" w:cs="Liberation Serif"/>
          <w:color w:val="000000"/>
          <w:sz w:val="24"/>
          <w:szCs w:val="24"/>
        </w:rPr>
        <w:t xml:space="preserve">1. С целью строительства объектов недвижимости и беспрепятственного оформления прав на земельные участки и объекты капитального строительства в установленном федеральным законодательством порядке,  внести следующие изменения в </w:t>
      </w:r>
      <w:r w:rsidRPr="00404E41">
        <w:rPr>
          <w:rFonts w:ascii="Liberation Serif" w:hAnsi="Liberation Serif" w:cs="Liberation Serif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147:</w:t>
      </w:r>
    </w:p>
    <w:p w:rsidR="002D62C4" w:rsidRPr="00404E41" w:rsidRDefault="002D62C4" w:rsidP="00404E41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404E41">
        <w:rPr>
          <w:rFonts w:ascii="Liberation Serif" w:hAnsi="Liberation Serif" w:cs="Liberation Serif"/>
          <w:sz w:val="24"/>
          <w:szCs w:val="24"/>
        </w:rPr>
        <w:t xml:space="preserve">1.1.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</w:t>
      </w:r>
      <w:r w:rsidRPr="00404E41">
        <w:rPr>
          <w:rFonts w:ascii="Liberation Serif" w:hAnsi="Liberation Serif" w:cs="Liberation Serif"/>
          <w:color w:val="000000"/>
          <w:sz w:val="24"/>
          <w:szCs w:val="24"/>
        </w:rPr>
        <w:t xml:space="preserve">в части </w:t>
      </w:r>
      <w:r w:rsidRPr="00404E41">
        <w:rPr>
          <w:rFonts w:ascii="Liberation Serif" w:hAnsi="Liberation Serif" w:cs="Liberation Serif"/>
          <w:sz w:val="24"/>
          <w:szCs w:val="24"/>
        </w:rPr>
        <w:t xml:space="preserve">изменения границы территориальной зоны </w:t>
      </w:r>
      <w:r w:rsidRPr="00404E41">
        <w:rPr>
          <w:rFonts w:ascii="Liberation Serif" w:hAnsi="Liberation Serif" w:cs="Liberation Serif"/>
          <w:color w:val="000000"/>
          <w:sz w:val="24"/>
          <w:szCs w:val="24"/>
        </w:rPr>
        <w:t>малоэтажных многоквартирных жилых домов (индекс Ж-2) на зону жилых домов усадебного типа (индекс Ж-1)</w:t>
      </w:r>
      <w:r w:rsidRPr="00404E41">
        <w:rPr>
          <w:rFonts w:ascii="Liberation Serif" w:hAnsi="Liberation Serif" w:cs="Liberation Serif"/>
          <w:sz w:val="24"/>
          <w:szCs w:val="24"/>
        </w:rPr>
        <w:t xml:space="preserve"> применительно к земельному участку площадью 3000 </w:t>
      </w:r>
      <w:proofErr w:type="spellStart"/>
      <w:r w:rsidRPr="00404E41">
        <w:rPr>
          <w:rFonts w:ascii="Liberation Serif" w:hAnsi="Liberation Serif" w:cs="Liberation Serif"/>
          <w:sz w:val="24"/>
          <w:szCs w:val="24"/>
        </w:rPr>
        <w:t>кв</w:t>
      </w:r>
      <w:proofErr w:type="gramStart"/>
      <w:r w:rsidRPr="00404E41">
        <w:rPr>
          <w:rFonts w:ascii="Liberation Serif" w:hAnsi="Liberation Serif" w:cs="Liberation Serif"/>
          <w:sz w:val="24"/>
          <w:szCs w:val="24"/>
        </w:rPr>
        <w:t>.м</w:t>
      </w:r>
      <w:proofErr w:type="spellEnd"/>
      <w:proofErr w:type="gramEnd"/>
      <w:r w:rsidRPr="00404E41">
        <w:rPr>
          <w:rFonts w:ascii="Liberation Serif" w:hAnsi="Liberation Serif" w:cs="Liberation Serif"/>
          <w:sz w:val="24"/>
          <w:szCs w:val="24"/>
        </w:rPr>
        <w:t>, расположенному по ул. Станционная перед д. 22А по ул. Станционная в городе</w:t>
      </w:r>
      <w:r w:rsidRPr="00404E41">
        <w:rPr>
          <w:rFonts w:ascii="Liberation Serif" w:hAnsi="Liberation Serif" w:cs="Liberation Serif"/>
          <w:color w:val="000000"/>
          <w:sz w:val="24"/>
          <w:szCs w:val="24"/>
        </w:rPr>
        <w:t xml:space="preserve"> Волчанске</w:t>
      </w:r>
      <w:r w:rsidRPr="00404E41">
        <w:rPr>
          <w:rFonts w:ascii="Liberation Serif" w:hAnsi="Liberation Serif" w:cs="Liberation Serif"/>
          <w:sz w:val="24"/>
          <w:szCs w:val="24"/>
        </w:rPr>
        <w:t>.</w:t>
      </w:r>
    </w:p>
    <w:p w:rsidR="002D62C4" w:rsidRPr="00404E41" w:rsidRDefault="002D62C4" w:rsidP="00404E41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404E41">
        <w:rPr>
          <w:rFonts w:ascii="Liberation Serif" w:hAnsi="Liberation Serif" w:cs="Liberation Serif"/>
          <w:sz w:val="24"/>
          <w:szCs w:val="24"/>
        </w:rPr>
        <w:t xml:space="preserve">1.2. 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</w:t>
      </w:r>
      <w:r w:rsidRPr="00404E41">
        <w:rPr>
          <w:rFonts w:ascii="Liberation Serif" w:hAnsi="Liberation Serif" w:cs="Liberation Serif"/>
          <w:color w:val="000000"/>
          <w:sz w:val="24"/>
          <w:szCs w:val="24"/>
        </w:rPr>
        <w:t xml:space="preserve">в части </w:t>
      </w:r>
      <w:r w:rsidRPr="00404E41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изменения границы территориальной зоны </w:t>
      </w:r>
      <w:r w:rsidRPr="00404E41">
        <w:rPr>
          <w:rFonts w:ascii="Liberation Serif" w:hAnsi="Liberation Serif" w:cs="Liberation Serif"/>
          <w:color w:val="000000"/>
          <w:sz w:val="24"/>
          <w:szCs w:val="24"/>
        </w:rPr>
        <w:t>жилых домов усадебного типа (индекс Ж-1) на зону объектов автомобильного транспорта (индекс Т.2-4)</w:t>
      </w:r>
      <w:r w:rsidRPr="00404E41">
        <w:rPr>
          <w:rFonts w:ascii="Liberation Serif" w:hAnsi="Liberation Serif" w:cs="Liberation Serif"/>
          <w:sz w:val="24"/>
          <w:szCs w:val="24"/>
        </w:rPr>
        <w:t xml:space="preserve"> применительно к земельному участку площадью 400 </w:t>
      </w:r>
      <w:proofErr w:type="spellStart"/>
      <w:r w:rsidRPr="00404E41">
        <w:rPr>
          <w:rFonts w:ascii="Liberation Serif" w:hAnsi="Liberation Serif" w:cs="Liberation Serif"/>
          <w:sz w:val="24"/>
          <w:szCs w:val="24"/>
        </w:rPr>
        <w:t>кв</w:t>
      </w:r>
      <w:proofErr w:type="gramStart"/>
      <w:r w:rsidRPr="00404E41">
        <w:rPr>
          <w:rFonts w:ascii="Liberation Serif" w:hAnsi="Liberation Serif" w:cs="Liberation Serif"/>
          <w:sz w:val="24"/>
          <w:szCs w:val="24"/>
        </w:rPr>
        <w:t>.м</w:t>
      </w:r>
      <w:proofErr w:type="spellEnd"/>
      <w:proofErr w:type="gramEnd"/>
      <w:r w:rsidRPr="00404E41">
        <w:rPr>
          <w:rFonts w:ascii="Liberation Serif" w:hAnsi="Liberation Serif" w:cs="Liberation Serif"/>
          <w:sz w:val="24"/>
          <w:szCs w:val="24"/>
        </w:rPr>
        <w:t>, расположенному по ул. Мичурина в г. Волчанске.</w:t>
      </w:r>
    </w:p>
    <w:p w:rsidR="002D62C4" w:rsidRPr="00404E41" w:rsidRDefault="002D62C4" w:rsidP="00404E41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404E41">
        <w:rPr>
          <w:rFonts w:ascii="Liberation Serif" w:hAnsi="Liberation Serif" w:cs="Liberation Serif"/>
          <w:sz w:val="24"/>
          <w:szCs w:val="24"/>
        </w:rPr>
        <w:t xml:space="preserve">1.3.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границы территориальной зоны культурно-развлекательных комплексов (индекс ОДС-3) на общественно-деловую комплексную зону (индекс ОДК) применительно к земельному участку площадью 4516 </w:t>
      </w:r>
      <w:proofErr w:type="spellStart"/>
      <w:r w:rsidRPr="00404E41">
        <w:rPr>
          <w:rFonts w:ascii="Liberation Serif" w:hAnsi="Liberation Serif" w:cs="Liberation Serif"/>
          <w:sz w:val="24"/>
          <w:szCs w:val="24"/>
        </w:rPr>
        <w:t>кв</w:t>
      </w:r>
      <w:proofErr w:type="gramStart"/>
      <w:r w:rsidRPr="00404E41">
        <w:rPr>
          <w:rFonts w:ascii="Liberation Serif" w:hAnsi="Liberation Serif" w:cs="Liberation Serif"/>
          <w:sz w:val="24"/>
          <w:szCs w:val="24"/>
        </w:rPr>
        <w:t>.м</w:t>
      </w:r>
      <w:proofErr w:type="spellEnd"/>
      <w:proofErr w:type="gramEnd"/>
      <w:r w:rsidRPr="00404E41">
        <w:rPr>
          <w:rFonts w:ascii="Liberation Serif" w:hAnsi="Liberation Serif" w:cs="Liberation Serif"/>
          <w:sz w:val="24"/>
          <w:szCs w:val="24"/>
        </w:rPr>
        <w:t>, расположенному по адресу: г. Волчанск, ул. Кольцевая, 46.</w:t>
      </w:r>
    </w:p>
    <w:p w:rsidR="002D62C4" w:rsidRPr="00404E41" w:rsidRDefault="002D62C4" w:rsidP="00404E41">
      <w:pPr>
        <w:spacing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04E41">
        <w:rPr>
          <w:rFonts w:ascii="Liberation Serif" w:hAnsi="Liberation Serif" w:cs="Liberation Serif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404E41">
        <w:rPr>
          <w:rFonts w:ascii="Liberation Serif" w:hAnsi="Liberation Serif" w:cs="Liberation Serif"/>
          <w:sz w:val="24"/>
          <w:szCs w:val="24"/>
        </w:rPr>
        <w:t xml:space="preserve">«Муниципальный </w:t>
      </w:r>
      <w:r w:rsidR="00404E41">
        <w:rPr>
          <w:rFonts w:ascii="Liberation Serif" w:hAnsi="Liberation Serif" w:cs="Liberation Serif"/>
          <w:sz w:val="24"/>
          <w:szCs w:val="24"/>
        </w:rPr>
        <w:t>В</w:t>
      </w:r>
      <w:bookmarkStart w:id="0" w:name="_GoBack"/>
      <w:bookmarkEnd w:id="0"/>
      <w:r w:rsidRPr="00404E41">
        <w:rPr>
          <w:rFonts w:ascii="Liberation Serif" w:hAnsi="Liberation Serif" w:cs="Liberation Serif"/>
          <w:sz w:val="24"/>
          <w:szCs w:val="24"/>
        </w:rPr>
        <w:t xml:space="preserve">естник» и </w:t>
      </w:r>
      <w:r w:rsidRPr="00404E41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404E41">
        <w:rPr>
          <w:rFonts w:ascii="Liberation Serif" w:hAnsi="Liberation Serif" w:cs="Liberation Serif"/>
          <w:sz w:val="24"/>
          <w:szCs w:val="24"/>
        </w:rPr>
        <w:t xml:space="preserve">на официальных сайтах в сети Интернет по адресу: </w:t>
      </w:r>
      <w:hyperlink r:id="rId9" w:history="1"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404E4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</w:hyperlink>
      <w:r w:rsidRPr="00404E41">
        <w:rPr>
          <w:rFonts w:ascii="Liberation Serif" w:hAnsi="Liberation Serif" w:cs="Liberation Serif"/>
          <w:sz w:val="24"/>
          <w:szCs w:val="24"/>
        </w:rPr>
        <w:t xml:space="preserve"> и www.volchansk-adm.ru/</w:t>
      </w:r>
      <w:r w:rsidRPr="00404E41">
        <w:rPr>
          <w:rFonts w:ascii="Liberation Serif" w:hAnsi="Liberation Serif" w:cs="Liberation Serif"/>
          <w:sz w:val="24"/>
          <w:szCs w:val="24"/>
          <w:lang w:val="en-US"/>
        </w:rPr>
        <w:t>building</w:t>
      </w:r>
      <w:r w:rsidRPr="00404E41">
        <w:rPr>
          <w:rFonts w:ascii="Liberation Serif" w:hAnsi="Liberation Serif" w:cs="Liberation Serif"/>
          <w:sz w:val="24"/>
          <w:szCs w:val="24"/>
        </w:rPr>
        <w:t>.</w:t>
      </w:r>
    </w:p>
    <w:p w:rsidR="002D62C4" w:rsidRPr="00404E41" w:rsidRDefault="002D62C4" w:rsidP="00404E41">
      <w:pPr>
        <w:spacing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04E41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Pr="00404E41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404E4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404E41" w:rsidRPr="00404E41">
        <w:rPr>
          <w:rFonts w:ascii="Liberation Serif" w:hAnsi="Liberation Serif" w:cs="Liberation Serif"/>
          <w:color w:val="000000"/>
          <w:sz w:val="24"/>
          <w:szCs w:val="24"/>
        </w:rPr>
        <w:t>выполнением настоящего</w:t>
      </w:r>
      <w:r w:rsidRPr="00404E41">
        <w:rPr>
          <w:rFonts w:ascii="Liberation Serif" w:hAnsi="Liberation Serif" w:cs="Liberation Serif"/>
          <w:color w:val="000000"/>
          <w:sz w:val="24"/>
          <w:szCs w:val="24"/>
        </w:rPr>
        <w:t xml:space="preserve"> Решения возложить на комиссию по промышленной политике, вопросам жилищно-коммунального и сельского хозяйства (</w:t>
      </w:r>
      <w:proofErr w:type="spellStart"/>
      <w:r w:rsidRPr="00404E41">
        <w:rPr>
          <w:rFonts w:ascii="Liberation Serif" w:hAnsi="Liberation Serif" w:cs="Liberation Serif"/>
          <w:color w:val="000000"/>
          <w:sz w:val="24"/>
          <w:szCs w:val="24"/>
        </w:rPr>
        <w:t>Неудахин</w:t>
      </w:r>
      <w:proofErr w:type="spellEnd"/>
      <w:r w:rsidRPr="00404E41">
        <w:rPr>
          <w:rFonts w:ascii="Liberation Serif" w:hAnsi="Liberation Serif" w:cs="Liberation Serif"/>
          <w:color w:val="000000"/>
          <w:sz w:val="24"/>
          <w:szCs w:val="24"/>
        </w:rPr>
        <w:t xml:space="preserve"> А.В.).</w:t>
      </w:r>
    </w:p>
    <w:p w:rsidR="002D62C4" w:rsidRPr="00404E41" w:rsidRDefault="002D62C4" w:rsidP="00404E41">
      <w:pPr>
        <w:spacing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D62C4" w:rsidRPr="00404E41" w:rsidRDefault="002D62C4" w:rsidP="00404E41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D62C4" w:rsidRPr="00404E41">
        <w:tc>
          <w:tcPr>
            <w:tcW w:w="4785" w:type="dxa"/>
          </w:tcPr>
          <w:p w:rsidR="002D62C4" w:rsidRPr="00404E41" w:rsidRDefault="002D62C4" w:rsidP="00404E41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404E41" w:rsidRDefault="002D62C4" w:rsidP="00404E41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404E41" w:rsidRDefault="002D62C4" w:rsidP="00404E41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404E41" w:rsidRDefault="002D62C4" w:rsidP="00404E41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4E41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2D62C4" w:rsidRPr="00404E41" w:rsidRDefault="002D62C4" w:rsidP="00404E41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4E41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2D62C4" w:rsidRPr="00404E41" w:rsidRDefault="002D62C4" w:rsidP="00404E41">
            <w:pPr>
              <w:spacing w:after="0"/>
              <w:ind w:firstLine="21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4E41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404E41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2D62C4" w:rsidRPr="00404E41" w:rsidRDefault="002D62C4" w:rsidP="00404E41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404E41" w:rsidRDefault="002D62C4" w:rsidP="00404E41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404E41" w:rsidRDefault="002D62C4" w:rsidP="00404E41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404E41" w:rsidRDefault="00404E41" w:rsidP="00404E41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4E41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  <w:r w:rsidR="002D62C4" w:rsidRPr="00404E41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2D62C4" w:rsidRPr="00404E41" w:rsidRDefault="00404E41" w:rsidP="00404E41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4E41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  <w:r w:rsidR="002D62C4" w:rsidRPr="00404E41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2D62C4" w:rsidRPr="00404E41" w:rsidRDefault="002D62C4" w:rsidP="00404E41">
            <w:pPr>
              <w:spacing w:after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4E41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2D62C4" w:rsidRPr="00404E41" w:rsidRDefault="002D62C4" w:rsidP="00404E4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2D62C4" w:rsidRPr="00404E41" w:rsidRDefault="002D62C4" w:rsidP="00404E41">
      <w:pPr>
        <w:spacing w:after="0"/>
        <w:rPr>
          <w:rFonts w:ascii="Liberation Serif" w:hAnsi="Liberation Serif" w:cs="Liberation Serif"/>
          <w:sz w:val="24"/>
          <w:szCs w:val="24"/>
        </w:rPr>
      </w:pPr>
    </w:p>
    <w:sectPr w:rsidR="002D62C4" w:rsidRPr="00404E41" w:rsidSect="00404E41">
      <w:pgSz w:w="11906" w:h="16838"/>
      <w:pgMar w:top="900" w:right="850" w:bottom="10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EA" w:rsidRDefault="00E005EA" w:rsidP="007C4147">
      <w:pPr>
        <w:spacing w:after="0" w:line="240" w:lineRule="auto"/>
      </w:pPr>
      <w:r>
        <w:separator/>
      </w:r>
    </w:p>
  </w:endnote>
  <w:endnote w:type="continuationSeparator" w:id="0">
    <w:p w:rsidR="00E005EA" w:rsidRDefault="00E005EA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EA" w:rsidRDefault="00E005EA" w:rsidP="007C4147">
      <w:pPr>
        <w:spacing w:after="0" w:line="240" w:lineRule="auto"/>
      </w:pPr>
      <w:r>
        <w:separator/>
      </w:r>
    </w:p>
  </w:footnote>
  <w:footnote w:type="continuationSeparator" w:id="0">
    <w:p w:rsidR="00E005EA" w:rsidRDefault="00E005EA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A99"/>
    <w:rsid w:val="001E500E"/>
    <w:rsid w:val="001F19CE"/>
    <w:rsid w:val="00211DCA"/>
    <w:rsid w:val="0021463F"/>
    <w:rsid w:val="0023795A"/>
    <w:rsid w:val="00257C49"/>
    <w:rsid w:val="00260556"/>
    <w:rsid w:val="00265FF7"/>
    <w:rsid w:val="00296648"/>
    <w:rsid w:val="002D62C4"/>
    <w:rsid w:val="002E587F"/>
    <w:rsid w:val="002F1998"/>
    <w:rsid w:val="002F27AC"/>
    <w:rsid w:val="002F451B"/>
    <w:rsid w:val="002F67DB"/>
    <w:rsid w:val="003153C2"/>
    <w:rsid w:val="003247BE"/>
    <w:rsid w:val="003D359B"/>
    <w:rsid w:val="00404E41"/>
    <w:rsid w:val="00421987"/>
    <w:rsid w:val="004765B3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51A8B"/>
    <w:rsid w:val="00551EF3"/>
    <w:rsid w:val="0057772E"/>
    <w:rsid w:val="005A63C3"/>
    <w:rsid w:val="005B0AF9"/>
    <w:rsid w:val="005E305F"/>
    <w:rsid w:val="005E3714"/>
    <w:rsid w:val="00622D0E"/>
    <w:rsid w:val="00672919"/>
    <w:rsid w:val="006A049C"/>
    <w:rsid w:val="006B3210"/>
    <w:rsid w:val="007015DA"/>
    <w:rsid w:val="00723B23"/>
    <w:rsid w:val="007310B3"/>
    <w:rsid w:val="0075542B"/>
    <w:rsid w:val="00780CEC"/>
    <w:rsid w:val="007A0007"/>
    <w:rsid w:val="007C00B7"/>
    <w:rsid w:val="007C4147"/>
    <w:rsid w:val="00815E85"/>
    <w:rsid w:val="00817391"/>
    <w:rsid w:val="00823A0A"/>
    <w:rsid w:val="00836BCA"/>
    <w:rsid w:val="008548EA"/>
    <w:rsid w:val="008665F9"/>
    <w:rsid w:val="00867EFC"/>
    <w:rsid w:val="0088467D"/>
    <w:rsid w:val="008913B8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C201D"/>
    <w:rsid w:val="009C5DBC"/>
    <w:rsid w:val="009E5CDF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A772B"/>
    <w:rsid w:val="00AC078F"/>
    <w:rsid w:val="00AD2181"/>
    <w:rsid w:val="00B31440"/>
    <w:rsid w:val="00B438E0"/>
    <w:rsid w:val="00B55DEA"/>
    <w:rsid w:val="00BB4529"/>
    <w:rsid w:val="00BC248D"/>
    <w:rsid w:val="00BD31F9"/>
    <w:rsid w:val="00BF526E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41205"/>
    <w:rsid w:val="00D43B59"/>
    <w:rsid w:val="00DA5B8D"/>
    <w:rsid w:val="00DD5B3E"/>
    <w:rsid w:val="00DD6109"/>
    <w:rsid w:val="00E005EA"/>
    <w:rsid w:val="00E17716"/>
    <w:rsid w:val="00E50C5B"/>
    <w:rsid w:val="00E539A8"/>
    <w:rsid w:val="00E57BC1"/>
    <w:rsid w:val="00E84605"/>
    <w:rsid w:val="00E93B3F"/>
    <w:rsid w:val="00EA2782"/>
    <w:rsid w:val="00ED6D6E"/>
    <w:rsid w:val="00F418FA"/>
    <w:rsid w:val="00F56390"/>
    <w:rsid w:val="00F93535"/>
    <w:rsid w:val="00FD0AE1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44</cp:revision>
  <cp:lastPrinted>2019-04-30T06:37:00Z</cp:lastPrinted>
  <dcterms:created xsi:type="dcterms:W3CDTF">2014-11-11T08:19:00Z</dcterms:created>
  <dcterms:modified xsi:type="dcterms:W3CDTF">2019-04-30T06:38:00Z</dcterms:modified>
</cp:coreProperties>
</file>