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FA" w:rsidRPr="00AA74FA" w:rsidRDefault="00AA74FA" w:rsidP="00AA74F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74F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AA74FA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AA74FA" w:rsidRPr="00AA74FA" w:rsidRDefault="00AA74FA" w:rsidP="00AA74F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74FA">
        <w:rPr>
          <w:rFonts w:ascii="Times New Roman" w:eastAsia="Times New Roman" w:hAnsi="Times New Roman" w:cs="Times New Roman"/>
          <w:sz w:val="28"/>
          <w:szCs w:val="28"/>
        </w:rPr>
        <w:t>Председатель  КСО</w:t>
      </w:r>
    </w:p>
    <w:p w:rsidR="00AA74FA" w:rsidRPr="00AA74FA" w:rsidRDefault="00AA74FA" w:rsidP="00AA74F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A74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Закирова</w:t>
      </w:r>
      <w:proofErr w:type="spellEnd"/>
      <w:r w:rsidRPr="00AA74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Т.Н.</w:t>
      </w:r>
    </w:p>
    <w:p w:rsidR="00AA74FA" w:rsidRPr="00AA74FA" w:rsidRDefault="00AA74FA" w:rsidP="00AA74F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27A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B27A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1B27A2" w:rsidRPr="001B27A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10</w:t>
      </w:r>
      <w:r w:rsidRPr="001B27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A74FA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AA74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августа  </w:t>
      </w:r>
      <w:r w:rsidRPr="00AA74FA"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Pr="00AA74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15</w:t>
      </w:r>
      <w:r w:rsidRPr="00AA74FA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</w:t>
      </w:r>
    </w:p>
    <w:p w:rsidR="00AA74FA" w:rsidRDefault="00AA74FA" w:rsidP="00AA74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6CA" w:rsidRDefault="006436CA" w:rsidP="00AA74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4FA" w:rsidRPr="00AA74FA" w:rsidRDefault="00AA74FA" w:rsidP="00AA74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FA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AA74FA" w:rsidRPr="00AA74FA" w:rsidRDefault="00AA74FA" w:rsidP="00AA74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FA">
        <w:rPr>
          <w:rFonts w:ascii="Times New Roman" w:eastAsia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AA74FA" w:rsidRPr="00AA74FA" w:rsidRDefault="00AA74FA" w:rsidP="00AA74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AA74FA">
        <w:rPr>
          <w:rFonts w:ascii="Times New Roman" w:hAnsi="Times New Roman" w:cs="Times New Roman"/>
          <w:b/>
          <w:sz w:val="28"/>
          <w:szCs w:val="28"/>
        </w:rPr>
        <w:t>«Проверка  использования средств местного бюджета в форме субсидий, предоставленных в 2014 году на возмещение недополученных доходов МУП «ВАЭТ», оказывающего населению услуги бань на территории Волчанского городского округа»</w:t>
      </w:r>
    </w:p>
    <w:p w:rsidR="004F4C14" w:rsidRPr="00AA74FA" w:rsidRDefault="004F4C14" w:rsidP="00AA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4FA" w:rsidRPr="00AA74FA" w:rsidRDefault="00AA74FA" w:rsidP="00AA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A74FA">
        <w:rPr>
          <w:rFonts w:ascii="Times New Roman" w:hAnsi="Times New Roman" w:cs="Times New Roman"/>
          <w:sz w:val="28"/>
          <w:szCs w:val="28"/>
        </w:rPr>
        <w:t>Основание для проведения контрольного мероприятия:  пункт 6.1.Положения о Контрольно-счетном органе Волчанского городского округа, пункт 1.6. плана работы Контрольно-счетного органа Волчанского городского округа на 2015 год, утвержденного приказом председателя Контрольно-счетного органа  от 26.12.2014г. №66.</w:t>
      </w:r>
    </w:p>
    <w:p w:rsidR="00AA74FA" w:rsidRPr="00AA74FA" w:rsidRDefault="00AA74FA" w:rsidP="00AA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74FA">
        <w:rPr>
          <w:rFonts w:ascii="Times New Roman" w:hAnsi="Times New Roman" w:cs="Times New Roman"/>
          <w:sz w:val="28"/>
          <w:szCs w:val="28"/>
        </w:rPr>
        <w:t>2. Предмет контрольного мероприятия:  нормативные правовые акты, обуславливающие расходные обязательства Волчанского городского округа и регулирующие предоставление субсидий на возмещение недополученных доходов; соглашение о предоставлении субсидии в целях возмещения недополученных доходов; документы, послужившие основанием для предоставления субсидии; договоры, акты выполненных работ, первичные документы, платежные поручения. Финансовая (бухгалтерская) отчетность, подтверждающая хозяйственные  операции, связанные с вопросами проверки.</w:t>
      </w:r>
    </w:p>
    <w:p w:rsidR="00AA74FA" w:rsidRPr="00BE28B1" w:rsidRDefault="00AA74FA" w:rsidP="00AA74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8B1">
        <w:rPr>
          <w:rFonts w:ascii="Times New Roman" w:eastAsia="Times New Roman" w:hAnsi="Times New Roman" w:cs="Times New Roman"/>
          <w:sz w:val="28"/>
          <w:szCs w:val="28"/>
        </w:rPr>
        <w:t>3. Объекты контрольного мероприятия:</w:t>
      </w:r>
    </w:p>
    <w:p w:rsidR="00AA74FA" w:rsidRDefault="00AA74FA" w:rsidP="00AA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E28B1">
        <w:rPr>
          <w:rFonts w:ascii="Times New Roman" w:eastAsia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 Волчанского городского округа.</w:t>
      </w:r>
    </w:p>
    <w:p w:rsidR="00AA74FA" w:rsidRDefault="00AA74FA" w:rsidP="00AA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B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8B1">
        <w:rPr>
          <w:rFonts w:ascii="Times New Roman" w:hAnsi="Times New Roman" w:cs="Times New Roman"/>
          <w:sz w:val="28"/>
          <w:szCs w:val="28"/>
        </w:rPr>
        <w:t xml:space="preserve"> Проверяемый период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8B1">
        <w:rPr>
          <w:rFonts w:ascii="Times New Roman" w:hAnsi="Times New Roman" w:cs="Times New Roman"/>
          <w:sz w:val="28"/>
          <w:szCs w:val="28"/>
        </w:rPr>
        <w:t>2014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4FA" w:rsidRPr="00AA74FA" w:rsidRDefault="00AA74FA" w:rsidP="00AA74F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FA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FA">
        <w:rPr>
          <w:rFonts w:ascii="Times New Roman" w:hAnsi="Times New Roman" w:cs="Times New Roman"/>
          <w:sz w:val="28"/>
          <w:szCs w:val="28"/>
        </w:rPr>
        <w:t xml:space="preserve"> с  «</w:t>
      </w:r>
      <w:r w:rsidRPr="00AA74FA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AA74FA">
        <w:rPr>
          <w:rFonts w:ascii="Times New Roman" w:hAnsi="Times New Roman" w:cs="Times New Roman"/>
          <w:sz w:val="28"/>
          <w:szCs w:val="28"/>
        </w:rPr>
        <w:t xml:space="preserve">» </w:t>
      </w:r>
      <w:r w:rsidRPr="00AA74FA">
        <w:rPr>
          <w:rFonts w:ascii="Times New Roman" w:hAnsi="Times New Roman" w:cs="Times New Roman"/>
          <w:sz w:val="28"/>
          <w:szCs w:val="28"/>
          <w:u w:val="single"/>
        </w:rPr>
        <w:t xml:space="preserve">июля </w:t>
      </w:r>
      <w:r w:rsidRPr="00AA74FA">
        <w:rPr>
          <w:rFonts w:ascii="Times New Roman" w:hAnsi="Times New Roman" w:cs="Times New Roman"/>
          <w:sz w:val="28"/>
          <w:szCs w:val="28"/>
        </w:rPr>
        <w:t>20</w:t>
      </w:r>
      <w:r w:rsidRPr="00AA74FA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AA74FA">
        <w:rPr>
          <w:rFonts w:ascii="Times New Roman" w:hAnsi="Times New Roman" w:cs="Times New Roman"/>
          <w:sz w:val="28"/>
          <w:szCs w:val="28"/>
        </w:rPr>
        <w:t xml:space="preserve">года по «14» </w:t>
      </w:r>
      <w:r w:rsidRPr="00AA74FA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Pr="00AA74FA">
        <w:rPr>
          <w:rFonts w:ascii="Times New Roman" w:hAnsi="Times New Roman" w:cs="Times New Roman"/>
          <w:sz w:val="28"/>
          <w:szCs w:val="28"/>
        </w:rPr>
        <w:t xml:space="preserve">20 </w:t>
      </w:r>
      <w:r w:rsidRPr="00AA74FA">
        <w:rPr>
          <w:rFonts w:ascii="Times New Roman" w:hAnsi="Times New Roman" w:cs="Times New Roman"/>
          <w:sz w:val="28"/>
          <w:szCs w:val="28"/>
          <w:u w:val="single"/>
        </w:rPr>
        <w:t xml:space="preserve">15 </w:t>
      </w:r>
      <w:r w:rsidRPr="00AA74FA">
        <w:rPr>
          <w:rFonts w:ascii="Times New Roman" w:hAnsi="Times New Roman" w:cs="Times New Roman"/>
          <w:sz w:val="28"/>
          <w:szCs w:val="28"/>
        </w:rPr>
        <w:t xml:space="preserve">года.  </w:t>
      </w:r>
    </w:p>
    <w:p w:rsidR="00AA74FA" w:rsidRPr="00AA74FA" w:rsidRDefault="00AA74FA" w:rsidP="00AA74F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4FA">
        <w:rPr>
          <w:rFonts w:ascii="Times New Roman" w:hAnsi="Times New Roman" w:cs="Times New Roman"/>
          <w:sz w:val="28"/>
          <w:szCs w:val="28"/>
        </w:rPr>
        <w:t>Цели контрольного мероприятия:</w:t>
      </w:r>
    </w:p>
    <w:p w:rsidR="00AA74FA" w:rsidRPr="00AA74FA" w:rsidRDefault="00AA74FA" w:rsidP="00AA74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74FA">
        <w:rPr>
          <w:rFonts w:ascii="Times New Roman" w:hAnsi="Times New Roman" w:cs="Times New Roman"/>
          <w:sz w:val="28"/>
          <w:szCs w:val="28"/>
        </w:rPr>
        <w:t>Цель 1.  Проверить законность и результативность использования средств местного бюджета,  выделенных в 2014 году на  возмещение недополученных доходов МУП «ВАЭТ», оказывающего населению услуги бань на территории Волчанского городского округа.</w:t>
      </w:r>
    </w:p>
    <w:p w:rsidR="006436CA" w:rsidRDefault="006436CA" w:rsidP="006436C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6CA" w:rsidRDefault="006436CA" w:rsidP="006436C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6CA" w:rsidRDefault="006436CA" w:rsidP="006436C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6CA" w:rsidRDefault="00AA74FA" w:rsidP="006436C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4FA">
        <w:rPr>
          <w:rFonts w:ascii="Times New Roman" w:hAnsi="Times New Roman" w:cs="Times New Roman"/>
          <w:b/>
          <w:sz w:val="28"/>
          <w:szCs w:val="28"/>
        </w:rPr>
        <w:lastRenderedPageBreak/>
        <w:t>По результатам контрольного мероприятия установлено следующее.</w:t>
      </w:r>
    </w:p>
    <w:p w:rsidR="00AA74FA" w:rsidRDefault="00AA74FA" w:rsidP="006436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6C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от 23.12.2013г. №128 «О бюджете Волчанского городского округа на 2014 год и плановый период 2015 и 2016 годов» для предоставления субсидий в целях возмещения недополученных доходов от оказания услуг бани предусмотрены бюджетные ассигнования администрации Волчанского городского округа  на 2014 год по подразделу 0505 «Другие вопросы в области жилищно-коммунального хозяйства», целевой статье 7001330 «Обеспечение бытовыми услугами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(бани)», виду доходов 810 «Субсидии юридическим лицам (кроме некоммерческих организаций), индивидуальным предпринимателям, физическим лицам» в размере 1 100 000,00 руб., лимиты бюджетных обязательств  доведены в  объеме бюджетных ассигнований – 1 100 000,00 рублей.</w:t>
      </w:r>
    </w:p>
    <w:p w:rsidR="00AA74FA" w:rsidRDefault="00AA74FA" w:rsidP="00AA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Кассовое исполнение  в проверяемом периоде  сложилось в объеме 1 100 000,00 руб. или 100,0%.</w:t>
      </w:r>
    </w:p>
    <w:p w:rsidR="00AA74FA" w:rsidRDefault="00AA74FA" w:rsidP="00AA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вопросу:</w:t>
      </w:r>
      <w:r w:rsidRPr="009D5ECC">
        <w:rPr>
          <w:rFonts w:ascii="Times New Roman" w:hAnsi="Times New Roman" w:cs="Times New Roman"/>
          <w:sz w:val="28"/>
          <w:szCs w:val="28"/>
        </w:rPr>
        <w:t xml:space="preserve"> </w:t>
      </w:r>
      <w:r w:rsidRPr="00A54D1F">
        <w:rPr>
          <w:rFonts w:ascii="Times New Roman" w:hAnsi="Times New Roman" w:cs="Times New Roman"/>
          <w:sz w:val="28"/>
          <w:szCs w:val="28"/>
          <w:u w:val="single"/>
        </w:rPr>
        <w:t>«Анализ соответствия нормативных правовых актов, регулирующих порядок предоставления субсидии на возмещение недополученных доходов МУП «ВАЭТ», оказывающего населению услуги бань на территории Волчанского городского округа, Бюджетному кодексу Российской Федерации и федеральному законодательству»</w:t>
      </w:r>
      <w:r>
        <w:rPr>
          <w:rFonts w:ascii="Times New Roman" w:hAnsi="Times New Roman" w:cs="Times New Roman"/>
          <w:sz w:val="28"/>
          <w:szCs w:val="28"/>
        </w:rPr>
        <w:t xml:space="preserve">  выявлено:</w:t>
      </w:r>
    </w:p>
    <w:p w:rsidR="00AA74FA" w:rsidRDefault="00AA74FA" w:rsidP="00AA74FA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F1B">
        <w:rPr>
          <w:rFonts w:ascii="Times New Roman" w:hAnsi="Times New Roman" w:cs="Times New Roman"/>
          <w:sz w:val="28"/>
          <w:szCs w:val="28"/>
        </w:rPr>
        <w:t xml:space="preserve">Предоставление субсидий в целях возмещения недополученных доходов от оказания услуг бани  осуществлялось на основании постановления главы ВГО от 23.01.2014г. №40 «Об утверждении Порядка предоставления субсидий из бюджета Волчанского городского округа на возмещение расходов, связанных с оказанием бытовых услуг населению (услуг бани) на территории  Волчанского городского округа на 2014 год». </w:t>
      </w:r>
    </w:p>
    <w:p w:rsidR="00AA74FA" w:rsidRDefault="00AA74FA" w:rsidP="00AA74FA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F1B">
        <w:rPr>
          <w:rFonts w:ascii="Times New Roman" w:hAnsi="Times New Roman" w:cs="Times New Roman"/>
          <w:sz w:val="28"/>
          <w:szCs w:val="28"/>
        </w:rPr>
        <w:t xml:space="preserve"> Для проведения экспертизы в Контрольно-счетный орган ВГО проект постановления главы ВГО от 23.01.2014г. №40 «Об утверждении Порядка предоставления субсидий из бюджета Волчанского городского округа на возмещение расходов, связанных с оказанием бытовых услуг населению (услуг бани) на территории  Волчанского городского округа на 2014 год» не поступал. </w:t>
      </w:r>
    </w:p>
    <w:p w:rsidR="00AA74FA" w:rsidRPr="00D06F1B" w:rsidRDefault="00AA74FA" w:rsidP="00AA74FA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F1B">
        <w:rPr>
          <w:rFonts w:ascii="Times New Roman" w:hAnsi="Times New Roman" w:cs="Times New Roman"/>
          <w:sz w:val="28"/>
          <w:szCs w:val="28"/>
        </w:rPr>
        <w:t xml:space="preserve"> Анализ Порядка на 2014 год показал следующее:</w:t>
      </w:r>
    </w:p>
    <w:p w:rsidR="00AA74FA" w:rsidRDefault="00AA74FA" w:rsidP="00AA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нарушение статьи 78 БК РФ, устанавливающей, что субсидии предоставляются только в целях возмещения затрат или недополученных доходов в связи с производством (реализацией) товаров, выполнением работ, оказанием услуг, Порядок расчета субсидий не был связан с недополученными  доходами,  а напрямую зависел от фактически полученных убытков (пп.4 п.3);</w:t>
      </w:r>
    </w:p>
    <w:p w:rsidR="00AA74FA" w:rsidRDefault="00AA74FA" w:rsidP="00AA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Порядок содержит внутренние противоречия:</w:t>
      </w:r>
    </w:p>
    <w:p w:rsidR="00AA74FA" w:rsidRDefault="00AA74FA" w:rsidP="00AA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самом заголовке и п.2 Порядка  субсидии предоставляются на возмещение расходов;</w:t>
      </w:r>
    </w:p>
    <w:p w:rsidR="00AA74FA" w:rsidRDefault="00AA74FA" w:rsidP="00AA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пп.4 п.3  Порядка право на получение субсидий имеют  юридические лица, индивидуальные предприниматели, физические лица при условии, если имеют недополученный доход, определенный как разница между фактическими расходами и доходами, полученными  от оказания данного вида услуг;</w:t>
      </w:r>
    </w:p>
    <w:p w:rsidR="00AA74FA" w:rsidRDefault="00AA74FA" w:rsidP="00AA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порядке  нет четкого определения по случаю предоставления   субсидий:  на возмещение недополученного дохода или на возмещение затрат;</w:t>
      </w:r>
    </w:p>
    <w:p w:rsidR="00AA74FA" w:rsidRDefault="00AA74FA" w:rsidP="00AA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Порядок на 2014 год предусматривал возмещение полученных расходов (убытков) в любом случае, независимо от выполнения каких-либо обстоятельств или  критерий.</w:t>
      </w:r>
    </w:p>
    <w:p w:rsidR="00AA74FA" w:rsidRDefault="00AA74FA" w:rsidP="00AA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 Пп.3 п.10 Порядка не предусматривал предоставление документов, обосновывающих сумму фактически полученных доходов от оказания услуг бань, участвующих при расчете субсидий.</w:t>
      </w:r>
    </w:p>
    <w:p w:rsidR="00AA74FA" w:rsidRDefault="00AA74FA" w:rsidP="00AA74F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вопросу:  </w:t>
      </w:r>
      <w:r w:rsidRPr="00A54D1F">
        <w:rPr>
          <w:rFonts w:ascii="Times New Roman" w:hAnsi="Times New Roman" w:cs="Times New Roman"/>
          <w:sz w:val="28"/>
          <w:szCs w:val="28"/>
          <w:u w:val="single"/>
        </w:rPr>
        <w:t>«Проверка соблюдения объектом проверки порядка предоставления субсидии  в целях недополученных доходов в связи с оказанием услуг бань»</w:t>
      </w:r>
      <w:r>
        <w:rPr>
          <w:rFonts w:ascii="Times New Roman" w:hAnsi="Times New Roman" w:cs="Times New Roman"/>
          <w:sz w:val="28"/>
          <w:szCs w:val="28"/>
        </w:rPr>
        <w:t xml:space="preserve"> выявлено:</w:t>
      </w:r>
    </w:p>
    <w:p w:rsidR="00AA74FA" w:rsidRDefault="00AA74FA" w:rsidP="00AA74F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D1F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распоряжения главы ВГО от 17.03.2014г. №85 «О предоставлении субсидий» администрацией ВГО заключено соглашение от 19 марта 2014 года на предоставление субсидий с целью возмещения  расходов  в связи с оказанием услуг бани  в проверяемом периоде с Муниципальным унитарным предприятием «</w:t>
      </w:r>
      <w:proofErr w:type="spellStart"/>
      <w:r w:rsidRPr="00A54D1F">
        <w:rPr>
          <w:rFonts w:ascii="Times New Roman" w:eastAsia="Times New Roman" w:hAnsi="Times New Roman" w:cs="Times New Roman"/>
          <w:color w:val="000000"/>
          <w:sz w:val="28"/>
          <w:szCs w:val="28"/>
        </w:rPr>
        <w:t>Волчанский</w:t>
      </w:r>
      <w:proofErr w:type="spellEnd"/>
      <w:r w:rsidRPr="00A5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A54D1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автоэлектротранспорт</w:t>
      </w:r>
      <w:proofErr w:type="spellEnd"/>
      <w:r w:rsidRPr="00A54D1F">
        <w:rPr>
          <w:rFonts w:ascii="Times New Roman" w:eastAsia="Times New Roman" w:hAnsi="Times New Roman" w:cs="Times New Roman"/>
          <w:color w:val="000000"/>
          <w:sz w:val="28"/>
          <w:szCs w:val="28"/>
        </w:rPr>
        <w:t>»  на  2014 год.</w:t>
      </w:r>
    </w:p>
    <w:p w:rsidR="00AA74FA" w:rsidRDefault="00AA74FA" w:rsidP="00AA74F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D1F"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Субсидии предоставлялись в соответствии с целью, установленной  Порядком  и  соглашением на предоставление субсидий, а именно на возмещение части расходов (убытка), сложившихся в связи с оказанием услуги бани в южной части города.</w:t>
      </w:r>
    </w:p>
    <w:p w:rsidR="00AA74FA" w:rsidRDefault="00AA74FA" w:rsidP="00AA74F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D1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ВГО действовала в основном  в соответствии  с требованиями Порядка на 2014 год, соблюдая критерии отбора организаций, условия и порядок предоставления субсидий организациям.</w:t>
      </w:r>
    </w:p>
    <w:p w:rsidR="00AA74FA" w:rsidRPr="004428A4" w:rsidRDefault="00AA74FA" w:rsidP="00AA74FA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8A4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 Контрольно-счетным органом отмечено следующее замечание:</w:t>
      </w:r>
    </w:p>
    <w:p w:rsidR="00AA74FA" w:rsidRDefault="00AA74FA" w:rsidP="00AA74F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8A4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установлен факт предоставления субсидий при предоставлении неполного пакета документов, обосновывающих  произведенные затраты (пп.3 п.10 Порядка).</w:t>
      </w:r>
    </w:p>
    <w:p w:rsidR="00AA74FA" w:rsidRPr="00A54D1F" w:rsidRDefault="00AA74FA" w:rsidP="00AA74F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всего проверяемого периода расчет субсидий производился предприятием  и сумма расходов определялась как разница между затратами, фактически понесенными  за текущий месяц и доходами, фактически полученными от реализации билетов за услуги бани.</w:t>
      </w:r>
    </w:p>
    <w:p w:rsidR="00AA74FA" w:rsidRDefault="00AA74FA" w:rsidP="00AA74F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A54D1F">
        <w:rPr>
          <w:rFonts w:ascii="Times New Roman" w:hAnsi="Times New Roman" w:cs="Times New Roman"/>
          <w:sz w:val="28"/>
          <w:szCs w:val="28"/>
        </w:rPr>
        <w:t xml:space="preserve">арушений в определении размера субсидий, предоставленных предприятию,  не установлено. </w:t>
      </w:r>
    </w:p>
    <w:p w:rsidR="00AA74FA" w:rsidRDefault="00AA74FA" w:rsidP="00AA74F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С</w:t>
      </w:r>
      <w:r w:rsidRPr="00A54D1F">
        <w:rPr>
          <w:rFonts w:ascii="Times New Roman" w:hAnsi="Times New Roman" w:cs="Times New Roman"/>
          <w:sz w:val="28"/>
          <w:szCs w:val="28"/>
        </w:rPr>
        <w:t>огласно произведенному Контрольно-счетным органом расчету субсидий на возмещение недополученного дохода по услугам бани, сумма  составила 1 495 125,00 рублей.</w:t>
      </w:r>
    </w:p>
    <w:p w:rsidR="00AA74FA" w:rsidRDefault="00AA74FA" w:rsidP="00AA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54D1F">
        <w:rPr>
          <w:rFonts w:ascii="Times New Roman" w:hAnsi="Times New Roman" w:cs="Times New Roman"/>
          <w:sz w:val="28"/>
          <w:szCs w:val="28"/>
        </w:rPr>
        <w:t>огласно представленным в администрацию ВГО отчетам  по форме (приложение 3), утвержденной к Порядку, предприятием рассчитан  фактический убыток в сумме 2 029 974,00 рубля.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4FA" w:rsidRDefault="00AA74FA" w:rsidP="00AA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Соблюдая принцип  эффективности использования бюджетных средств, установленного ст.34 БК РФ,  при составлении бюджета приемлемо применять расчет субсидий  на возмещение недополученного дохода  по услугам бани.</w:t>
      </w:r>
    </w:p>
    <w:p w:rsidR="00AA74FA" w:rsidRDefault="00AA74FA" w:rsidP="00AA74F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A54D1F">
        <w:rPr>
          <w:rFonts w:ascii="Times New Roman" w:hAnsi="Times New Roman" w:cs="Times New Roman"/>
          <w:sz w:val="28"/>
          <w:szCs w:val="28"/>
        </w:rPr>
        <w:t xml:space="preserve"> ходе проверки установлено, что  согласно показателям  отчетов, ежемесячно предоставляемых  предприятием,  субсидиями  было закрыто примерно  54,2%  расходов    предприятия  на содержание бани. </w:t>
      </w:r>
    </w:p>
    <w:p w:rsidR="00AA74FA" w:rsidRDefault="00AA74FA" w:rsidP="00AA74F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</w:t>
      </w:r>
      <w:r w:rsidRPr="003F050F">
        <w:rPr>
          <w:rFonts w:ascii="Times New Roman" w:hAnsi="Times New Roman" w:cs="Times New Roman"/>
          <w:sz w:val="28"/>
          <w:szCs w:val="28"/>
        </w:rPr>
        <w:t>обеспечения  целевого использования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показала</w:t>
      </w:r>
      <w:r w:rsidRPr="003F05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3F050F">
        <w:rPr>
          <w:rFonts w:ascii="Times New Roman" w:hAnsi="Times New Roman" w:cs="Times New Roman"/>
          <w:sz w:val="28"/>
          <w:szCs w:val="28"/>
        </w:rPr>
        <w:t>предприятие предоставляло в администрацию ВГО  отчет об исполнении бюджета  (форма 0503127)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09A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E09A9">
        <w:rPr>
          <w:rFonts w:ascii="Times New Roman" w:hAnsi="Times New Roman" w:cs="Times New Roman"/>
          <w:sz w:val="28"/>
          <w:szCs w:val="28"/>
        </w:rPr>
        <w:t>соответстви</w:t>
      </w:r>
      <w:r w:rsidR="007E27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E09A9">
        <w:rPr>
          <w:rFonts w:ascii="Times New Roman" w:hAnsi="Times New Roman" w:cs="Times New Roman"/>
          <w:sz w:val="28"/>
          <w:szCs w:val="28"/>
        </w:rPr>
        <w:t xml:space="preserve"> с</w:t>
      </w:r>
      <w:r w:rsidRPr="003F050F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8E09A9">
        <w:rPr>
          <w:rFonts w:ascii="Times New Roman" w:hAnsi="Times New Roman" w:cs="Times New Roman"/>
          <w:sz w:val="28"/>
          <w:szCs w:val="28"/>
        </w:rPr>
        <w:t>и</w:t>
      </w:r>
      <w:r w:rsidRPr="003F0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Pr="003F050F">
        <w:rPr>
          <w:rFonts w:ascii="Times New Roman" w:hAnsi="Times New Roman" w:cs="Times New Roman"/>
          <w:sz w:val="28"/>
          <w:szCs w:val="28"/>
        </w:rPr>
        <w:t xml:space="preserve"> субсидии   использованы на возмещение расходов по заработной плате,  страховым взносам, коммунальным услугам и  на приобретение материалов. </w:t>
      </w:r>
    </w:p>
    <w:p w:rsidR="00AA74FA" w:rsidRPr="003F050F" w:rsidRDefault="00AA74FA" w:rsidP="00D9257E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050F">
        <w:rPr>
          <w:rFonts w:ascii="Times New Roman" w:hAnsi="Times New Roman" w:cs="Times New Roman"/>
          <w:sz w:val="28"/>
          <w:szCs w:val="28"/>
        </w:rPr>
        <w:t>роверкой соблюдения порядка  возврата субсидий установлено, что  предприятие не проводило операций по возврату субсидий.</w:t>
      </w:r>
    </w:p>
    <w:p w:rsidR="00AA74FA" w:rsidRDefault="00AA74FA" w:rsidP="00AA74F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9A9" w:rsidRDefault="008E09A9" w:rsidP="008E0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</w:t>
      </w:r>
    </w:p>
    <w:p w:rsidR="008E09A9" w:rsidRDefault="00ED6F34" w:rsidP="008E09A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F34">
        <w:rPr>
          <w:rFonts w:ascii="Times New Roman" w:hAnsi="Times New Roman" w:cs="Times New Roman"/>
          <w:sz w:val="28"/>
          <w:szCs w:val="28"/>
        </w:rPr>
        <w:t xml:space="preserve"> </w:t>
      </w:r>
      <w:r w:rsidR="008E09A9" w:rsidRPr="00ED6F34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="008E09A9" w:rsidRPr="00ED6F34">
        <w:rPr>
          <w:rFonts w:ascii="Times New Roman" w:hAnsi="Times New Roman" w:cs="Times New Roman"/>
          <w:sz w:val="28"/>
          <w:szCs w:val="28"/>
        </w:rPr>
        <w:t xml:space="preserve"> представление  главе  Волчанского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 предложениями:</w:t>
      </w:r>
    </w:p>
    <w:p w:rsidR="00ED6F34" w:rsidRDefault="007A10FD" w:rsidP="00E76063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Пересмотреть действующий </w:t>
      </w:r>
      <w:r w:rsidR="00D92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предоставления субсидий и при разработке  нормативного правового акта</w:t>
      </w:r>
      <w:r w:rsidR="00D9257E">
        <w:rPr>
          <w:rFonts w:ascii="Times New Roman" w:hAnsi="Times New Roman" w:cs="Times New Roman"/>
          <w:sz w:val="28"/>
          <w:szCs w:val="28"/>
        </w:rPr>
        <w:t xml:space="preserve"> </w:t>
      </w:r>
      <w:r w:rsidR="00E76063">
        <w:rPr>
          <w:rFonts w:ascii="Times New Roman" w:hAnsi="Times New Roman" w:cs="Times New Roman"/>
          <w:sz w:val="28"/>
          <w:szCs w:val="28"/>
        </w:rPr>
        <w:t>на следующий период учесть замечания и недостатки, привести в соответствие с бюджетным законодательство</w:t>
      </w:r>
      <w:proofErr w:type="gramStart"/>
      <w:r w:rsidR="00E76063">
        <w:rPr>
          <w:rFonts w:ascii="Times New Roman" w:hAnsi="Times New Roman" w:cs="Times New Roman"/>
          <w:sz w:val="28"/>
          <w:szCs w:val="28"/>
        </w:rPr>
        <w:t>м</w:t>
      </w:r>
      <w:r w:rsidR="005E11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E113E">
        <w:rPr>
          <w:rFonts w:ascii="Times New Roman" w:hAnsi="Times New Roman" w:cs="Times New Roman"/>
          <w:sz w:val="28"/>
          <w:szCs w:val="28"/>
        </w:rPr>
        <w:t>ст.78)</w:t>
      </w:r>
      <w:r w:rsidR="00E76063">
        <w:rPr>
          <w:rFonts w:ascii="Times New Roman" w:hAnsi="Times New Roman" w:cs="Times New Roman"/>
          <w:sz w:val="28"/>
          <w:szCs w:val="28"/>
        </w:rPr>
        <w:t xml:space="preserve"> и предоставлять на экспертизу в Контрольно-счетный орган.</w:t>
      </w:r>
    </w:p>
    <w:p w:rsidR="00E76063" w:rsidRPr="00ED6F34" w:rsidRDefault="00E76063" w:rsidP="00E76063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субсидий администрации ВГО действовать в соответствии с требованиями Порядка предоставления субсидий.</w:t>
      </w:r>
    </w:p>
    <w:p w:rsidR="00ED6F34" w:rsidRPr="00F14A29" w:rsidRDefault="008E09A9" w:rsidP="00ED6F34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F34" w:rsidRPr="00F14A29">
        <w:rPr>
          <w:rFonts w:ascii="Times New Roman" w:hAnsi="Times New Roman" w:cs="Times New Roman"/>
          <w:sz w:val="28"/>
          <w:szCs w:val="28"/>
        </w:rPr>
        <w:t>Направить отчет о результатах контрольного мероприятия в  Думу Волчанского городского округа</w:t>
      </w:r>
      <w:r w:rsidR="00ED6F34">
        <w:rPr>
          <w:rFonts w:ascii="Times New Roman" w:hAnsi="Times New Roman" w:cs="Times New Roman"/>
          <w:sz w:val="28"/>
          <w:szCs w:val="28"/>
        </w:rPr>
        <w:t>.</w:t>
      </w:r>
      <w:r w:rsidR="00ED6F34" w:rsidRPr="00F14A29">
        <w:rPr>
          <w:rFonts w:ascii="Times New Roman" w:hAnsi="Times New Roman" w:cs="Times New Roman"/>
          <w:sz w:val="28"/>
          <w:szCs w:val="28"/>
        </w:rPr>
        <w:t xml:space="preserve"> </w:t>
      </w:r>
      <w:r w:rsidR="00ED6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7A2" w:rsidRDefault="001B27A2" w:rsidP="008E09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9A9" w:rsidRPr="005A5028" w:rsidRDefault="008E09A9" w:rsidP="008E0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A5028">
        <w:rPr>
          <w:rFonts w:ascii="Times New Roman" w:hAnsi="Times New Roman" w:cs="Times New Roman"/>
          <w:sz w:val="28"/>
          <w:szCs w:val="28"/>
        </w:rPr>
        <w:t xml:space="preserve">уководитель </w:t>
      </w:r>
    </w:p>
    <w:p w:rsidR="008E09A9" w:rsidRDefault="008E09A9" w:rsidP="008E0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028">
        <w:rPr>
          <w:rFonts w:ascii="Times New Roman" w:hAnsi="Times New Roman" w:cs="Times New Roman"/>
          <w:sz w:val="28"/>
          <w:szCs w:val="28"/>
        </w:rPr>
        <w:t>контрольного мероприятия</w:t>
      </w:r>
    </w:p>
    <w:p w:rsidR="008E09A9" w:rsidRPr="00A05E2E" w:rsidRDefault="008E09A9" w:rsidP="008E0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A5028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="00E76063">
        <w:rPr>
          <w:rFonts w:ascii="Times New Roman" w:hAnsi="Times New Roman" w:cs="Times New Roman"/>
          <w:b/>
          <w:sz w:val="28"/>
          <w:szCs w:val="28"/>
        </w:rPr>
        <w:t>ь</w:t>
      </w:r>
      <w:r w:rsidRPr="005A50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9A9" w:rsidRPr="005A5028" w:rsidRDefault="008E09A9" w:rsidP="008E0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028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                                            </w:t>
      </w:r>
      <w:r w:rsidR="00D925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50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7606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Закирова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9A9" w:rsidRPr="00BE28B1" w:rsidRDefault="008E09A9" w:rsidP="008E09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4FA" w:rsidRDefault="006436CA" w:rsidP="006436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Исполнитель:</w:t>
      </w:r>
    </w:p>
    <w:p w:rsidR="006436CA" w:rsidRDefault="006436CA" w:rsidP="006436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Феттер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6436CA" w:rsidRPr="00AA74FA" w:rsidRDefault="006436CA" w:rsidP="006436CA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436CA" w:rsidRPr="00AA74FA" w:rsidSect="006436CA">
      <w:pgSz w:w="11906" w:h="16838"/>
      <w:pgMar w:top="720" w:right="849" w:bottom="72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BFB"/>
    <w:multiLevelType w:val="multilevel"/>
    <w:tmpl w:val="061E124E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isLgl/>
      <w:lvlText w:val="%1.%2"/>
      <w:lvlJc w:val="left"/>
      <w:pPr>
        <w:ind w:left="246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0" w:hanging="2160"/>
      </w:pPr>
      <w:rPr>
        <w:rFonts w:hint="default"/>
      </w:rPr>
    </w:lvl>
  </w:abstractNum>
  <w:abstractNum w:abstractNumId="1">
    <w:nsid w:val="06D66CDB"/>
    <w:multiLevelType w:val="hybridMultilevel"/>
    <w:tmpl w:val="98FA27C2"/>
    <w:lvl w:ilvl="0" w:tplc="A2B47184">
      <w:start w:val="1"/>
      <w:numFmt w:val="decimal"/>
      <w:lvlText w:val="%1."/>
      <w:lvlJc w:val="left"/>
      <w:pPr>
        <w:ind w:left="246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45" w:hanging="360"/>
      </w:pPr>
    </w:lvl>
    <w:lvl w:ilvl="2" w:tplc="0419001B" w:tentative="1">
      <w:start w:val="1"/>
      <w:numFmt w:val="lowerRoman"/>
      <w:lvlText w:val="%3."/>
      <w:lvlJc w:val="right"/>
      <w:pPr>
        <w:ind w:left="3065" w:hanging="180"/>
      </w:pPr>
    </w:lvl>
    <w:lvl w:ilvl="3" w:tplc="0419000F" w:tentative="1">
      <w:start w:val="1"/>
      <w:numFmt w:val="decimal"/>
      <w:lvlText w:val="%4."/>
      <w:lvlJc w:val="left"/>
      <w:pPr>
        <w:ind w:left="3785" w:hanging="360"/>
      </w:pPr>
    </w:lvl>
    <w:lvl w:ilvl="4" w:tplc="04190019" w:tentative="1">
      <w:start w:val="1"/>
      <w:numFmt w:val="lowerLetter"/>
      <w:lvlText w:val="%5."/>
      <w:lvlJc w:val="left"/>
      <w:pPr>
        <w:ind w:left="4505" w:hanging="360"/>
      </w:pPr>
    </w:lvl>
    <w:lvl w:ilvl="5" w:tplc="0419001B" w:tentative="1">
      <w:start w:val="1"/>
      <w:numFmt w:val="lowerRoman"/>
      <w:lvlText w:val="%6."/>
      <w:lvlJc w:val="right"/>
      <w:pPr>
        <w:ind w:left="5225" w:hanging="180"/>
      </w:pPr>
    </w:lvl>
    <w:lvl w:ilvl="6" w:tplc="0419000F" w:tentative="1">
      <w:start w:val="1"/>
      <w:numFmt w:val="decimal"/>
      <w:lvlText w:val="%7."/>
      <w:lvlJc w:val="left"/>
      <w:pPr>
        <w:ind w:left="5945" w:hanging="360"/>
      </w:pPr>
    </w:lvl>
    <w:lvl w:ilvl="7" w:tplc="04190019" w:tentative="1">
      <w:start w:val="1"/>
      <w:numFmt w:val="lowerLetter"/>
      <w:lvlText w:val="%8."/>
      <w:lvlJc w:val="left"/>
      <w:pPr>
        <w:ind w:left="6665" w:hanging="360"/>
      </w:pPr>
    </w:lvl>
    <w:lvl w:ilvl="8" w:tplc="041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2">
    <w:nsid w:val="0FCE1110"/>
    <w:multiLevelType w:val="hybridMultilevel"/>
    <w:tmpl w:val="6CD47CF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2784907"/>
    <w:multiLevelType w:val="hybridMultilevel"/>
    <w:tmpl w:val="76389E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D6302ED"/>
    <w:multiLevelType w:val="hybridMultilevel"/>
    <w:tmpl w:val="7638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64FE9"/>
    <w:multiLevelType w:val="hybridMultilevel"/>
    <w:tmpl w:val="D7EE6FAA"/>
    <w:lvl w:ilvl="0" w:tplc="A2B47184">
      <w:start w:val="1"/>
      <w:numFmt w:val="decimal"/>
      <w:lvlText w:val="%1."/>
      <w:lvlJc w:val="left"/>
      <w:pPr>
        <w:ind w:left="281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696" w:hanging="360"/>
      </w:pPr>
    </w:lvl>
    <w:lvl w:ilvl="2" w:tplc="0419001B" w:tentative="1">
      <w:start w:val="1"/>
      <w:numFmt w:val="lowerRoman"/>
      <w:lvlText w:val="%3."/>
      <w:lvlJc w:val="right"/>
      <w:pPr>
        <w:ind w:left="3416" w:hanging="180"/>
      </w:pPr>
    </w:lvl>
    <w:lvl w:ilvl="3" w:tplc="0419000F" w:tentative="1">
      <w:start w:val="1"/>
      <w:numFmt w:val="decimal"/>
      <w:lvlText w:val="%4."/>
      <w:lvlJc w:val="left"/>
      <w:pPr>
        <w:ind w:left="4136" w:hanging="360"/>
      </w:pPr>
    </w:lvl>
    <w:lvl w:ilvl="4" w:tplc="04190019" w:tentative="1">
      <w:start w:val="1"/>
      <w:numFmt w:val="lowerLetter"/>
      <w:lvlText w:val="%5."/>
      <w:lvlJc w:val="left"/>
      <w:pPr>
        <w:ind w:left="4856" w:hanging="360"/>
      </w:pPr>
    </w:lvl>
    <w:lvl w:ilvl="5" w:tplc="0419001B" w:tentative="1">
      <w:start w:val="1"/>
      <w:numFmt w:val="lowerRoman"/>
      <w:lvlText w:val="%6."/>
      <w:lvlJc w:val="right"/>
      <w:pPr>
        <w:ind w:left="5576" w:hanging="180"/>
      </w:pPr>
    </w:lvl>
    <w:lvl w:ilvl="6" w:tplc="0419000F" w:tentative="1">
      <w:start w:val="1"/>
      <w:numFmt w:val="decimal"/>
      <w:lvlText w:val="%7."/>
      <w:lvlJc w:val="left"/>
      <w:pPr>
        <w:ind w:left="6296" w:hanging="360"/>
      </w:pPr>
    </w:lvl>
    <w:lvl w:ilvl="7" w:tplc="04190019" w:tentative="1">
      <w:start w:val="1"/>
      <w:numFmt w:val="lowerLetter"/>
      <w:lvlText w:val="%8."/>
      <w:lvlJc w:val="left"/>
      <w:pPr>
        <w:ind w:left="7016" w:hanging="360"/>
      </w:pPr>
    </w:lvl>
    <w:lvl w:ilvl="8" w:tplc="041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6">
    <w:nsid w:val="2E26112F"/>
    <w:multiLevelType w:val="hybridMultilevel"/>
    <w:tmpl w:val="C614625A"/>
    <w:lvl w:ilvl="0" w:tplc="A2B47184">
      <w:start w:val="1"/>
      <w:numFmt w:val="decimal"/>
      <w:lvlText w:val="%1."/>
      <w:lvlJc w:val="left"/>
      <w:pPr>
        <w:ind w:left="269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7">
    <w:nsid w:val="43E44851"/>
    <w:multiLevelType w:val="hybridMultilevel"/>
    <w:tmpl w:val="44C6CD9A"/>
    <w:lvl w:ilvl="0" w:tplc="A2B47184">
      <w:start w:val="1"/>
      <w:numFmt w:val="decimal"/>
      <w:lvlText w:val="%1."/>
      <w:lvlJc w:val="left"/>
      <w:pPr>
        <w:ind w:left="257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462" w:hanging="360"/>
      </w:pPr>
    </w:lvl>
    <w:lvl w:ilvl="2" w:tplc="0419001B" w:tentative="1">
      <w:start w:val="1"/>
      <w:numFmt w:val="lowerRoman"/>
      <w:lvlText w:val="%3."/>
      <w:lvlJc w:val="right"/>
      <w:pPr>
        <w:ind w:left="3182" w:hanging="180"/>
      </w:pPr>
    </w:lvl>
    <w:lvl w:ilvl="3" w:tplc="0419000F" w:tentative="1">
      <w:start w:val="1"/>
      <w:numFmt w:val="decimal"/>
      <w:lvlText w:val="%4."/>
      <w:lvlJc w:val="left"/>
      <w:pPr>
        <w:ind w:left="3902" w:hanging="360"/>
      </w:pPr>
    </w:lvl>
    <w:lvl w:ilvl="4" w:tplc="04190019" w:tentative="1">
      <w:start w:val="1"/>
      <w:numFmt w:val="lowerLetter"/>
      <w:lvlText w:val="%5."/>
      <w:lvlJc w:val="left"/>
      <w:pPr>
        <w:ind w:left="4622" w:hanging="360"/>
      </w:pPr>
    </w:lvl>
    <w:lvl w:ilvl="5" w:tplc="0419001B" w:tentative="1">
      <w:start w:val="1"/>
      <w:numFmt w:val="lowerRoman"/>
      <w:lvlText w:val="%6."/>
      <w:lvlJc w:val="right"/>
      <w:pPr>
        <w:ind w:left="5342" w:hanging="180"/>
      </w:pPr>
    </w:lvl>
    <w:lvl w:ilvl="6" w:tplc="0419000F" w:tentative="1">
      <w:start w:val="1"/>
      <w:numFmt w:val="decimal"/>
      <w:lvlText w:val="%7."/>
      <w:lvlJc w:val="left"/>
      <w:pPr>
        <w:ind w:left="6062" w:hanging="360"/>
      </w:pPr>
    </w:lvl>
    <w:lvl w:ilvl="7" w:tplc="04190019" w:tentative="1">
      <w:start w:val="1"/>
      <w:numFmt w:val="lowerLetter"/>
      <w:lvlText w:val="%8."/>
      <w:lvlJc w:val="left"/>
      <w:pPr>
        <w:ind w:left="6782" w:hanging="360"/>
      </w:pPr>
    </w:lvl>
    <w:lvl w:ilvl="8" w:tplc="041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8">
    <w:nsid w:val="485A74F9"/>
    <w:multiLevelType w:val="hybridMultilevel"/>
    <w:tmpl w:val="2C40E416"/>
    <w:lvl w:ilvl="0" w:tplc="62860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5C21008"/>
    <w:multiLevelType w:val="hybridMultilevel"/>
    <w:tmpl w:val="A8507D40"/>
    <w:lvl w:ilvl="0" w:tplc="A2B47184">
      <w:start w:val="1"/>
      <w:numFmt w:val="decimal"/>
      <w:lvlText w:val="%1."/>
      <w:lvlJc w:val="left"/>
      <w:pPr>
        <w:ind w:left="155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0">
    <w:nsid w:val="732176BD"/>
    <w:multiLevelType w:val="hybridMultilevel"/>
    <w:tmpl w:val="24F63D8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74FA"/>
    <w:rsid w:val="001B27A2"/>
    <w:rsid w:val="0022436A"/>
    <w:rsid w:val="004F4C14"/>
    <w:rsid w:val="005B34BA"/>
    <w:rsid w:val="005E113E"/>
    <w:rsid w:val="00626E48"/>
    <w:rsid w:val="006436CA"/>
    <w:rsid w:val="007A10FD"/>
    <w:rsid w:val="007E272E"/>
    <w:rsid w:val="008E09A9"/>
    <w:rsid w:val="00AA74FA"/>
    <w:rsid w:val="00BA5AE6"/>
    <w:rsid w:val="00CD481E"/>
    <w:rsid w:val="00D531B8"/>
    <w:rsid w:val="00D9257E"/>
    <w:rsid w:val="00E76063"/>
    <w:rsid w:val="00ED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4FA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AA7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E7EF-D041-4CA5-81FE-45D8F310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2015-08-11T05:34:00Z</cp:lastPrinted>
  <dcterms:created xsi:type="dcterms:W3CDTF">2015-08-05T11:50:00Z</dcterms:created>
  <dcterms:modified xsi:type="dcterms:W3CDTF">2015-08-14T11:30:00Z</dcterms:modified>
</cp:coreProperties>
</file>