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E" w:rsidRDefault="006D39B1" w:rsidP="007639B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45pt;margin-top:3.45pt;width:34.9pt;height:55.5pt;z-index:1;visibility:visible">
            <v:imagedata r:id="rId8" o:title=""/>
          </v:shape>
        </w:pict>
      </w:r>
    </w:p>
    <w:p w:rsidR="007639B6" w:rsidRPr="00C90403" w:rsidRDefault="007639B6" w:rsidP="007639B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9127E" w:rsidRPr="00C90403" w:rsidRDefault="00D9127E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90403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0403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D9127E" w:rsidRPr="00C90403" w:rsidRDefault="00D9127E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D9127E" w:rsidRPr="00C90403" w:rsidRDefault="004B7C6F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Первое</w:t>
      </w:r>
      <w:r w:rsidR="00D9127E" w:rsidRPr="00C90403">
        <w:rPr>
          <w:rFonts w:ascii="Liberation Serif" w:hAnsi="Liberation Serif" w:cs="Liberation Serif"/>
          <w:b/>
          <w:bCs/>
          <w:sz w:val="24"/>
          <w:szCs w:val="24"/>
        </w:rPr>
        <w:t xml:space="preserve"> заседание</w:t>
      </w: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B7C6F" w:rsidRDefault="004B7C6F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D9127E" w:rsidRPr="00C90403" w:rsidRDefault="004B7C6F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РЕШЕНИЕ № 4</w:t>
      </w: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sz w:val="24"/>
          <w:szCs w:val="24"/>
        </w:rPr>
        <w:t>г. Волча</w:t>
      </w:r>
      <w:r w:rsidR="004B7C6F">
        <w:rPr>
          <w:rFonts w:ascii="Liberation Serif" w:hAnsi="Liberation Serif" w:cs="Liberation Serif"/>
          <w:sz w:val="24"/>
          <w:szCs w:val="24"/>
        </w:rPr>
        <w:t>нск</w:t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</w:r>
      <w:r w:rsidR="004B7C6F">
        <w:rPr>
          <w:rFonts w:ascii="Liberation Serif" w:hAnsi="Liberation Serif" w:cs="Liberation Serif"/>
          <w:sz w:val="24"/>
          <w:szCs w:val="24"/>
        </w:rPr>
        <w:tab/>
        <w:t xml:space="preserve">                29.01.</w:t>
      </w:r>
      <w:r w:rsidRPr="00C90403">
        <w:rPr>
          <w:rFonts w:ascii="Liberation Serif" w:hAnsi="Liberation Serif" w:cs="Liberation Serif"/>
          <w:sz w:val="24"/>
          <w:szCs w:val="24"/>
        </w:rPr>
        <w:t>2020</w:t>
      </w:r>
      <w:r w:rsidR="004B7C6F">
        <w:rPr>
          <w:rFonts w:ascii="Liberation Serif" w:hAnsi="Liberation Serif" w:cs="Liberation Serif"/>
          <w:sz w:val="24"/>
          <w:szCs w:val="24"/>
        </w:rPr>
        <w:t xml:space="preserve"> </w:t>
      </w:r>
      <w:r w:rsidRPr="00C90403">
        <w:rPr>
          <w:rFonts w:ascii="Liberation Serif" w:hAnsi="Liberation Serif" w:cs="Liberation Serif"/>
          <w:sz w:val="24"/>
          <w:szCs w:val="24"/>
        </w:rPr>
        <w:t>г.</w:t>
      </w:r>
    </w:p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90403" w:rsidRDefault="00C90403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9127E" w:rsidRPr="00C90403" w:rsidRDefault="00D9127E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0403">
        <w:rPr>
          <w:rFonts w:ascii="Liberation Serif" w:hAnsi="Liberation Serif" w:cs="Liberation Serif"/>
          <w:b/>
          <w:bCs/>
          <w:sz w:val="24"/>
          <w:szCs w:val="24"/>
        </w:rPr>
        <w:t xml:space="preserve">Об утверждении Правил создания, содержания и охраны зеленых насаждений </w:t>
      </w:r>
    </w:p>
    <w:p w:rsidR="00D9127E" w:rsidRPr="00C90403" w:rsidRDefault="00D9127E" w:rsidP="00EF16C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90403">
        <w:rPr>
          <w:rFonts w:ascii="Liberation Serif" w:hAnsi="Liberation Serif" w:cs="Liberation Serif"/>
          <w:b/>
          <w:bCs/>
          <w:sz w:val="24"/>
          <w:szCs w:val="24"/>
        </w:rPr>
        <w:t>на территории Волчанского городского округа</w:t>
      </w:r>
    </w:p>
    <w:p w:rsidR="00D9127E" w:rsidRPr="00C90403" w:rsidRDefault="00D9127E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4 статьи 100 Лесного кодекса Российской Федерации, постановлением Правительства Российской Федерации от 29.12.2018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Уставом Волчанского городского округа,</w:t>
      </w:r>
    </w:p>
    <w:p w:rsidR="00D9127E" w:rsidRPr="00C90403" w:rsidRDefault="00D9127E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C90403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D9127E" w:rsidRPr="00C90403" w:rsidRDefault="00D9127E" w:rsidP="009A5BB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color w:val="000000"/>
          <w:sz w:val="24"/>
          <w:szCs w:val="24"/>
        </w:rPr>
        <w:t>1. Утвердить</w:t>
      </w:r>
      <w:r w:rsidRPr="00C90403">
        <w:rPr>
          <w:rFonts w:ascii="Liberation Serif" w:hAnsi="Liberation Serif" w:cs="Liberation Serif"/>
          <w:sz w:val="24"/>
          <w:szCs w:val="24"/>
        </w:rPr>
        <w:t xml:space="preserve"> Правила создания, содержания и охраны зеленых насаждений на территории Волчанского городского округа в новой редакции (прилагаются).</w:t>
      </w:r>
    </w:p>
    <w:p w:rsidR="00D9127E" w:rsidRPr="00C90403" w:rsidRDefault="00D9127E" w:rsidP="009A5BB7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90403">
        <w:rPr>
          <w:rFonts w:ascii="Liberation Serif" w:hAnsi="Liberation Serif" w:cs="Liberation Serif"/>
          <w:sz w:val="24"/>
          <w:szCs w:val="24"/>
        </w:rPr>
        <w:t>2. Решение Волчанской городской Думы от 25.10.2012 года № 178 «Об утверждении Правил создания, содержания и охраны зеленых насаждений на территории Волчанского городского округа» считать утратившим силу.</w:t>
      </w:r>
    </w:p>
    <w:p w:rsidR="00D9127E" w:rsidRPr="00C90403" w:rsidRDefault="00D9127E" w:rsidP="0007635F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90403">
        <w:rPr>
          <w:rFonts w:ascii="Liberation Serif" w:hAnsi="Liberation Serif" w:cs="Liberation Serif"/>
          <w:color w:val="000000"/>
          <w:sz w:val="24"/>
          <w:szCs w:val="24"/>
        </w:rPr>
        <w:t xml:space="preserve">3. Настоящее Решение опубликовать в информационном бюллетене </w:t>
      </w:r>
      <w:r w:rsidRPr="00C90403">
        <w:rPr>
          <w:rFonts w:ascii="Liberation Serif" w:hAnsi="Liberation Serif" w:cs="Liberation Serif"/>
          <w:sz w:val="24"/>
          <w:szCs w:val="24"/>
        </w:rPr>
        <w:t xml:space="preserve">«Муниципальный </w:t>
      </w:r>
      <w:r w:rsidR="004B7C6F">
        <w:rPr>
          <w:rFonts w:ascii="Liberation Serif" w:hAnsi="Liberation Serif" w:cs="Liberation Serif"/>
          <w:sz w:val="24"/>
          <w:szCs w:val="24"/>
        </w:rPr>
        <w:t>В</w:t>
      </w:r>
      <w:r w:rsidRPr="00C90403">
        <w:rPr>
          <w:rFonts w:ascii="Liberation Serif" w:hAnsi="Liberation Serif" w:cs="Liberation Serif"/>
          <w:sz w:val="24"/>
          <w:szCs w:val="24"/>
        </w:rPr>
        <w:t xml:space="preserve">естник» и </w:t>
      </w:r>
      <w:r w:rsidRPr="00C90403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C90403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90403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C90403">
        <w:rPr>
          <w:rFonts w:ascii="Liberation Serif" w:hAnsi="Liberation Serif" w:cs="Liberation Serif"/>
          <w:sz w:val="24"/>
          <w:szCs w:val="24"/>
        </w:rPr>
        <w:t xml:space="preserve"> и www.volchansk-adm.ru/</w:t>
      </w:r>
      <w:r w:rsidRPr="00C90403">
        <w:rPr>
          <w:rFonts w:ascii="Liberation Serif" w:hAnsi="Liberation Serif" w:cs="Liberation Serif"/>
          <w:sz w:val="24"/>
          <w:szCs w:val="24"/>
          <w:lang w:val="en-US"/>
        </w:rPr>
        <w:t>building</w:t>
      </w:r>
      <w:r w:rsidRPr="00C90403">
        <w:rPr>
          <w:rFonts w:ascii="Liberation Serif" w:hAnsi="Liberation Serif" w:cs="Liberation Serif"/>
          <w:sz w:val="24"/>
          <w:szCs w:val="24"/>
        </w:rPr>
        <w:t>.</w:t>
      </w:r>
    </w:p>
    <w:p w:rsidR="00D9127E" w:rsidRPr="00C90403" w:rsidRDefault="004B7C6F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4. Контроль исполнения настоящего Решения возложить на К</w:t>
      </w:r>
      <w:r w:rsidR="00D9127E" w:rsidRPr="00C90403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="00D9127E" w:rsidRPr="00C90403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="00D9127E" w:rsidRPr="00C90403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D9127E" w:rsidRPr="00C90403" w:rsidRDefault="00D9127E" w:rsidP="00551A8B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9127E" w:rsidRPr="00C90403">
        <w:tc>
          <w:tcPr>
            <w:tcW w:w="4785" w:type="dxa"/>
          </w:tcPr>
          <w:p w:rsidR="00D9127E" w:rsidRPr="00C90403" w:rsidRDefault="00D9127E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9127E" w:rsidRPr="00C90403" w:rsidRDefault="00D9127E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9127E" w:rsidRPr="00C90403" w:rsidRDefault="00D9127E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D9127E" w:rsidRPr="00C90403" w:rsidRDefault="00D912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9127E" w:rsidRPr="00C90403" w:rsidRDefault="00D912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D9127E" w:rsidRPr="00C90403" w:rsidRDefault="00D9127E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D9127E" w:rsidRPr="00C90403" w:rsidRDefault="00D9127E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0403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9127E" w:rsidRPr="00C90403" w:rsidRDefault="00D9127E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7639B6" w:rsidRDefault="007639B6" w:rsidP="00C904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lastRenderedPageBreak/>
        <w:t xml:space="preserve">УТВЕРЖДЕНЫ 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Решением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Волчанской городской Думы</w:t>
      </w:r>
    </w:p>
    <w:p w:rsidR="00C90403" w:rsidRPr="00C90403" w:rsidRDefault="004B7C6F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 29.01.2020 г. № 4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P45"/>
      <w:bookmarkEnd w:id="0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ПРАВИЛА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СОЗДАНИЯ, СОДЕРЖАНИЯ И ОХРАНЫ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ТЕРРИТОРИИ ВОЛЧАНСКОГО ГОРОДСКОГО ОКРУГА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1. ОСНОВНЫЕ ПОЛОЖЕНИЯ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Правила создания, содержания, охраны зеленых насаждений на территории Волчанского городского округа (далее - Правила) разработаны на основании </w:t>
      </w:r>
      <w:hyperlink r:id="rId10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Градостроительного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11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Гражданского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кодексов Российской Федерации, Федеральных законов от 6 октября 2003 года </w:t>
      </w:r>
      <w:hyperlink r:id="rId12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№ 131-ФЗ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10 января 2002 года </w:t>
      </w:r>
      <w:hyperlink r:id="rId13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№ 7-ФЗ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охране окружающей среды», </w:t>
      </w:r>
      <w:hyperlink r:id="rId14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Постановления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Правительства Российской Федерации от 29 декабря 2018 года № 1730 «Об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Постановления Государственного строительного комитета СССР от 25 сентября 1975 года № 158 «Об утверждении главы СНиП III-10-75 «Благоустройство территорий» (далее - СНиП III-10-75), Постановления Государственного строительного комитета СССР от 16 мая 1989 года № 78 «Об утверждении СНиП 2.07.01.-89 «Градостроительство.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Планировка и застройка городских и сельских поселений» (далее - СНиП 2.07.01.-89), Постановления Государственного комитета Российской Федерации по строительству и жилищно-коммунальному комплексу от 27 сентября 2003 года № 70 «Об утверждении Правил и норм технической эксплуатации жилищного фонда», </w:t>
      </w:r>
      <w:hyperlink r:id="rId15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Приказа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15 декабря 1999 года № 153 «Об утверждении Правил создания, охраны и содержания зеленых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насаждений в городах Российской Федерации» (далее - Приказ Государственного комитета Российской Федерации по строительству и жилищно-коммунальному комплексу от 15 декабря 1999 года № 153).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Настоящие Правила устанавливают требования к созданию, содержанию, охране, сносу, пересадке и реконструкции зеленых насаждений на земельных участках, расположенных на территории Волчанского городского округа,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Настоящие Правила не регулируют вопросы создания, содержания, охраны, учета и сноса зеленых насаждений, расположенных на территории частных домовладений, садоводческих, дачных и огородных участков.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Основные понятия: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дерево - растение, имеющее четко выраженный деревянистый ствол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5 см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1,3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 исключением саженцев;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газон - территория, прилегающая к различным видам покрытий и (или) огороженная бортовым камнем, преимущественно с искусственно созданным травянистым покровом, предназначенным для размещения зеленых насаждений и травянистой растительности. Газоном также признается территория, травянистый покров которой был утрачен в результате хозяйственной деятельности или в силу природных условий;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цветник - участок с посадками цветочно-декоративных растений, предназначенный для украшения садов, парков, площадок перед зданиями и другими объектами;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зеленые насаждения - это совокупность древесных, кустарниковых, травянистых, цветочных растений естественного или искусственного происхождения, в том числе газонов, цветников;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древесно-кустарниковая растительность естественного происхождения, не имеющая статуса городских лесов, - деревья, кустарники и лианы естественного происхождения, произрастающие вне лесных участков, имеющих статус городских лесов;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поверхность занята растительным покровом;</w:t>
      </w:r>
      <w:proofErr w:type="gramEnd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создание зеленых насаждений - комплексный процесс озеленения территории города;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содержание зеленых насаждений - комплекс мероприятий по охране озелененных территорий, уходу и воспроизводству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реконструкция зеленых насаждений - комплекс агротехнических мероприятий по замене больных, усыхающих, потерявших декоративную и физиологическую ценность деревьев и кустарников здоровыми насаждениями более ценного породного состава;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уход за зелеными насаждениями - комплекс агротехнических мероприятий, направленных на выращивание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 как влекущее, так и не влекущее прекращение роста;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снос зеленых насаждений - вырубка и (или) выкапывание зеленых насаждений, выполнение которых объективно необходимо в целях обеспечения условий для размещения объектов, обслуживания инженерных коммуникаций, а также создания условий для инсоляции жилых и общественных помещений, отвечающих нормативным требованиям;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восстановительная стоимость зеленых насаждений - стоимостная оценка типичных видов зеленых насаждений и объектов озеленения,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восстановительное озеленение - восстановление зеленых насаждений, лесных культур на определенной территории;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стадия «рабочий проект» - стадия документации, разработанная на основании утвержденной проектной документации и предназначенная для проведения строительных работ, реконструкции, капитального ремонта объектов.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2. ТРЕБОВАНИЯ К СОЗДАНИЮ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Местоположение и границы озелененных территорий определяются </w:t>
      </w:r>
      <w:hyperlink r:id="rId16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Генеральным планом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Волчанского городского округа и градостроительным зонированием территорий с учетом исторически сложившихся планировки и природных компонентов: рельефа, акваторий и зеленых насаждений.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На землях общего пользования физические, юридические лица вправе самостоятельно производить посадку деревьев, кустарников, устраивать газоны и </w:t>
      </w: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цветники в соответствии с требованиями, установленными настоящими Правилами, предварительно согласовав места размещения зеленых насаждений с отделом ЖКХ, строительства и архитектуры администрации Волчанского городского округа (далее – Отдел). Посадка деревьев, кустарников, устройство газонов и цветников на придомовых территориях многоквартирных домов производится физическими, юридическими лицами на основании решения собственников помещений в многоквартирном доме.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Создание зеленых насаждений осуществляется в порядке, предусмотренном СНиП 2.07.01.-89, </w:t>
      </w:r>
      <w:hyperlink r:id="rId17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Приказом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15 декабря 1999 года № 153 иных правовых актов, с соблюдением требований санитарно-гигиенических нормативов, градостроительной документации о планировании и развитии территории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При проведении работ по строительству, реконструкции объектов создание зеленых насаждений осуществляется при наличии плана благоустройства (озеленения) территории в стадии «рабочего проекта», предусмотренного градостроительным законодательством о содержании рабочей документации.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8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Приказом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15 декабря 1999 года № 153, в соответствии со СНиП III-10-75.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Приемку работ по озеленению производят представители Отдела, организации, которая осуществляет работы по озеленению и благоустройству территории, муниципального казенного учреждения «Управление городского хозяйства», собственника или владельца (пользователя) земельного участка.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Приемка объектов озеленения проводится в весенне-осенний период. Приемка объектов озеленения в условиях снежного покрова не допускается.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3. ТРЕБОВАНИЯ К СОДЕРЖАНИЮ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 Обязанности по содержанию и сохранности зеленых насаждений осуществляются собственниками земельных участков, на территориях которых находятся зеленые насаждения, за исключением случаев перехода данных обязанностей на других лиц в соответствии с федеральными, областными законами или условиями договоров.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Обязанности по содержанию и сохранности зеленых насаждений возлагаются: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землях общего пользования, а также на территориях садов, скверов, бульваров, пешеходных аллей, улиц, газонов - на администрацию Волчанского городского округа, специализированные муниципальные учреждения;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придомовых и дворовых территориях - на собственников помещений в многоквартирном доме, управляющие организации;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территориях организаций в пределах гражданской, промышленной застройки - на данные организации;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территориях, отведенных под строительство, реконструкцию, ремонт объектов - на лица, которым отведены земельные участки под строительство, реконструкцию, ремонт объектов; при проведении этих работ подрядными организациями - на подрядные организации;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11. Лица, на которых возложено содержание зеленых насаждений, обязаны: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обеспечить полную сохранность существующих зеленых насаждений и уход за ними, в том числе: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полив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санитарную очистку территории от мусора;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дождевание и обмыв крон деревьев и кустарников;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внесение минеральных и органических удобрений для подкормки зеленых </w:t>
      </w: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рыхление почвы под деревьями и кустарниками;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своевременную санитарную, омолаживающую, формовочную обрезку крон деревьев и кустарников;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защиту зеленых насаждений от вредителей, болезней, повреждений;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кошение газонов, </w:t>
      </w: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выпалывание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сорняков на газонах;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не допускать загрязнения территорий, занятых зелеными насаждениями, бытовыми и промышленными отходами, сточными водами;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не допускать складирования на газонах, под деревьями, кустарниками грязи, снега, а также сколов льда с очищаемой площадки.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12. Выполнение работ по уходу за зелеными насаждениями (обрезка, омоложение, снос больных, усохших и отслуживших свой нормативный срок зеленых насаждений) производится на основании разрешения, полученного в Отделе, за исключением выполнения этих работ муниципальным казенным учреждением на основании муниципального задания. Порядок и сроки подготовки разрешения на выполнение работ по уходу за зелеными насаждениями (обрезка, омоложение, снос больных, усохших и отслуживших свой нормативный срок зеленых насаждений) утверждаются постановлением главы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 разрешения утверждается постановлением главы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Выполнение работ по уходу за зелеными насаждениями (обрезка, омоложение, снос больных, усохших и отслуживших свой нормативный срок зеленых насаждений) на придомовых территориях многоквартирных домов производится на основании решения собственников помещений в многоквартирном доме.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4. ТРЕБОВАНИЯ К СОХРАНЕНИЮ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13. На территории Волчанского городского округа все лица вправе свободно посещать сады, парки, скверы, бульвары и другие территории, занятые зелеными насаждениями.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14. Лица, посещающие сады, парки, скверы, бульвары и другие территории, занятые зелеными насаждениями, обязаны соблюдать требования по охране зеленых насаждений.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15. На озелененных территориях запрещается: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самовольно сносить, повреждать, пересаживать, реконструировать зеленые насаждения, обрезать деревья и кустарники, в том числе сухостойные, больные, аварийные деревья, без оформления соответствующего разрешения в порядке, установленном настоящими Правилами;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разжигать костры;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разбивать палатки на территории города;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устраивать катание на лошадях на территориях парков, садов, скверов, бульваров;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засорять, повреждать, уничтожать зеленые насаждения, дорожки и водоемы, в том числе с использованием автотранспортных средств, строительной техники;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добывать из деревьев сок, делать надрезы, надписи, приклеивать, прибивать или размещать иным способом на деревьях рекламу, объявления, номерные знаки, всякого рода указатели, провода, гамаки, качели, веревки;</w:t>
      </w:r>
      <w:proofErr w:type="gramEnd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осуществлять мойку автотранспортных средств;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пасти скот на газонах;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добывать плодородную землю, песок и производить другие раскопки;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производить разрытия для прокладки инженерных коммуникаций без разрешения, оформленного в установленном органом местного самоуправления </w:t>
      </w:r>
      <w:hyperlink r:id="rId19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выдаче 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образования;</w:t>
      </w:r>
      <w:proofErr w:type="gramEnd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осуществлять на территориях, занятых зелеными насаждениями, строительство объектов временного или постоянного характера без оформления разрешительных документов.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16. При производстве работ по строительству, реконструкции, ремонту объектов необходимо: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составлении проектов застройки, прокладки дорог, тротуаров и других объектов наносить на генеральный план точную съемку имеющихся на участке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разработке проектов строительства, реконструкции сооружений и прокладки коммуникаций руководствоваться принципом максимального сохранения существующих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невозможности сохранения зеленых насаждений оформлять разрешительные документы на снос, пересадку зеленых насаждений в установленном настоящими Правилами порядке;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ограждать деревья, находящиеся на территории строительства, сплошными щитами высотой </w:t>
      </w:r>
      <w:smartTag w:uri="urn:schemas-microsoft-com:office:smarttags" w:element="metricconverter">
        <w:smartTagPr>
          <w:attr w:name="ProductID" w:val="2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располагая их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0,5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ствола дерева, а также устраивать деревянный настил вокруг ограждающего треугольника радиусом </w:t>
      </w:r>
      <w:smartTag w:uri="urn:schemas-microsoft-com:office:smarttags" w:element="metricconverter">
        <w:smartTagPr>
          <w:attr w:name="ProductID" w:val="0,5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0,5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размером не менее </w:t>
      </w:r>
      <w:smartTag w:uri="urn:schemas-microsoft-com:office:smarttags" w:element="metricconverter">
        <w:smartTagPr>
          <w:attr w:name="ProductID" w:val="2 кв.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 кв.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последующей установкой приствольной решетки;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прокладке инженерных сетей производить выкапывание траншей от ствола дерева: при толщине ствола </w:t>
      </w:r>
      <w:smartTag w:uri="urn:schemas-microsoft-com:office:smarttags" w:element="metricconverter">
        <w:smartTagPr>
          <w:attr w:name="ProductID" w:val="15 с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15 см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толщине ствола более </w:t>
      </w:r>
      <w:smartTag w:uri="urn:schemas-microsoft-com:office:smarttags" w:element="metricconverter">
        <w:smartTagPr>
          <w:attr w:name="ProductID" w:val="15 с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15 см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не менее </w:t>
      </w:r>
      <w:smartTag w:uri="urn:schemas-microsoft-com:office:smarttags" w:element="metricconverter">
        <w:smartTagPr>
          <w:attr w:name="ProductID" w:val="3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3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от кустарников - не менее </w:t>
      </w:r>
      <w:smartTag w:uri="urn:schemas-microsoft-com:office:smarttags" w:element="metricconverter">
        <w:smartTagPr>
          <w:attr w:name="ProductID" w:val="1,5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1,5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 и кустарников;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сохранять верхний растительный грунт на всех участках нового строительства, организовывать снятие его и буртование.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17. В случае незаконного сноса, повреждения зеленых насаждений специалисты органа местного самоуправления производят обследование территории, составляют акт освидетельствования снесенных, поврежденных зеленых насаждений и производят расчет размера ущерба за незаконный снос, повреждение зеленых насаждений. Акт освидетельствования снесенных, поврежденных зеленых насаждений выполняется по форме, утвержденной постановлением главы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5. ОФОРМЛЕНИЕ РАЗРЕШИТЕЛЬНЫХ ДОКУМЕНТОВ НА СНОС, ПЕРЕСАДКУ, РЕКОНСТРУКЦИЮ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18. Разрешительным документом на снос, пересадку, реконструкцию зеленых насаждений является разрешение Отдела.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Снос, пересадка, реконструкция зеленых насаждений, связанные с 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застройкой города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прокладкой коммуникаций, строительством линий электропередачи и других объектов, производятся на разрешения Отдела после оплаты восстановительной стоимости за снос, пересадку зеленых насаждений, зачисляемой в бюджет Волчанского городского округа в соответствии с бюджетным законодательством, за исключением </w:t>
      </w:r>
      <w:hyperlink w:anchor="P166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пункта 28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настоящих Правил.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Снос, пересадка зеленых насаждений внутри жилых кварталов, связанные с жалобами жильцов, авариями на инженерных сетях и их плановым ремонтом, производятся на основании разрешения Отдела после оплаты восстановительной стоимости за вынужденный снос, пересадку зеленых насаждений, зачисляемой в бюджет Волчанского городского округа в соответствии с бюджетным законодательством, за исключением </w:t>
      </w:r>
      <w:hyperlink w:anchor="P166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пункта 28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настоящих Правил.</w:t>
      </w:r>
      <w:proofErr w:type="gramEnd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19. Порядок и сроки подготовки разрешительных документов на снос, пересадку, </w:t>
      </w: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реконструкцию зеленых насаждений утверждаются постановлением главы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20.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21. Снос лесных насаждений в городских лесах оформляется в соответствии с лесным законодательством Российской Федерации.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22. Снос, пересадка, реконструкция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областным законодательством. При этом собственником земельного участка не должны нарушаться права и охраняемые законом интересы других лиц.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6. ПОРЯДОК ОПРЕДЕЛЕНИЯ ВОССТАНОВИТЕЛЬНОЙ СТОИМОСТИ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" w:name="P166"/>
      <w:bookmarkEnd w:id="1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23. Восстановительная стоимость зеленых насаждений не взимается: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работ по строительству, реконструкции, ремонту и благоустройству объектов, выполняемых за счет средств бюджета Волчанского городского округа;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реконструкции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работ по обеспечению нормальной видимости технических средств регулирования дорожного движения, безопасности движения транспорта и пешеходов;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разрушении корневой системой деревьев фундаментов зданий, асфальтовых покрытий тротуаров и проезжей части дорог;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производстве работ по обслуживанию и ремонту инженерных коммуникаций, расположенных в границах охранных зон инженерных коммуникаций.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24. Нормативы восстановительной стоимости по видам зеленых насаждений разработаны на основе </w:t>
      </w:r>
      <w:hyperlink r:id="rId20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Постановления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Правительства Свердловской области от 16 мая 2002 года № 324-ПП «Об утверждении территориальных сборников единичных расценок на строительные, монтажные и пусконаладочные работы для определения стоимости строительства по Свердловской области (ТЕР-2001, ТЕРм-2001, ТЕРп-2001)». Оценка зеленых насаждений проводится методом полного учета всех видов затрат, связанных с созданием, содержанием, сохранением зеленых насаждений.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25. Для расчета восстановительной стоимости основных типов городских зеленых насаждений применяется следующая классификация зеленых насаждений: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деревья;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кустарники;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травяной покров (газоны и естественная травяная растительность);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цветники.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Деревья подсчитываются поштучно.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второстепенный ствол на высоте </w:t>
      </w:r>
      <w:smartTag w:uri="urn:schemas-microsoft-com:office:smarttags" w:element="metricconverter">
        <w:smartTagPr>
          <w:attr w:name="ProductID" w:val="1,3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1,3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достиг в диаметре </w:t>
      </w:r>
      <w:smartTag w:uri="urn:schemas-microsoft-com:office:smarttags" w:element="metricconverter">
        <w:smartTagPr>
          <w:attr w:name="ProductID" w:val="8 с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8 см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растет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0,5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основного ствола, то данный ствол считается за отдельное дерево.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Кустарники в группах подсчитываются поштучно.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пяти единицам и однорядной - трем единицам.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Заросли самосевных деревьев и кустарников (деревья и (или) кустарники </w:t>
      </w: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самосевного и порослевого происхождения, образующие единый сомкнутый полог)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100 кв. м</w:t>
        </w:r>
      </w:smartTag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приравниваются к семи деревьям.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Количество цветников, газонов и естественной травяной растительности определяется исходя из занимаемой ими площади.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напочвенный покров, представленный рудеральной (сорной, придорожной) растительностью, восстановительная стоимость за снос зеленых насаждений не взимается.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26. Восстановительная стоимость за снос зеленых насаждений определяется по следующим формулам: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одного дерева или кустарника: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= (</w:t>
      </w: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+ (У x А)) x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н, где: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восстановительная стоимость дерева или кустарника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стоимость посадки одного дерева или кустарника с учетом стоимости посадочного материала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 - стоимость годового ухода за деревом или кустарником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- количество лет восстановительного периода, учитываемого при расчете компенсации за вырубаемые зеленые насаждения (для хвойных деревьев - 10 лет, для лиственных деревьев - семь лет, для кустарников - три года);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 - индекс перевода базисных цен в текущий уровень цен.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газонов или цветников в расчете за 100 кв. м: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= (Су + У) x</w:t>
      </w: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proofErr w:type="gram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н, где: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восстановительная стоимость газона или цветника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 - стоимость устройства газона или цветника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 - стоимость годового ухода за газоном или цветником (в рублях);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 - индекс перевода базисных цен в текущий уровень цен.</w:t>
      </w:r>
    </w:p>
    <w:p w:rsidR="00C90403" w:rsidRPr="00C90403" w:rsidRDefault="006D39B1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w:anchor="P246" w:history="1">
        <w:r w:rsidR="00C90403"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Нормативы</w:t>
        </w:r>
      </w:hyperlink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восстановительной стоимости по видам зеленых насаждений установлены Приложением 1.1 к настоящим Правилам.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27. Восстановительная стоимость за снос древесно-кустарниковой растительности естественного происхождения, не имеющей статуса городских лесов, определяется в соответствии со </w:t>
      </w:r>
      <w:hyperlink r:id="rId21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ставками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утвержденными Постановлением Правительства РФ от 22 мая 2007 года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28. Восстановительная стоимость за пересадку зеленых насаждений составляет 50 процентов от восстановительной стоимости за снос зеленых насаждений.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7. ВЫПОЛНЕНИЕ ВОССТАНОВИТЕЛЬНОГО ОЗЕЛЕНЕНИЯ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29. Оплата восстановительной стоимости за снос, пересадку зеленых насаждений не освобождает заявителя в случаях, указанных в </w:t>
      </w:r>
      <w:hyperlink w:anchor="P214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пункте 30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настоящих Правил, от выполнения восстановительного озеленения в количестве не менее сносимого, пересаживаемого.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2" w:name="P214"/>
      <w:bookmarkEnd w:id="2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30. Восстановительное озеленение производится заявителем: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осуществлении строительства, реконструкции, капитального ремонта объектов капитального строительства, линий электропередачи, инженерных коммуникаций в соответствии с проектной документацией;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проведении работ по строительству, реконструкции, ремонту и благоустройству объектов, выполняемых за счет средств бюджета Волчанского городского округа.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31. Снос, пересадка, реконструкция зеленых насаждений и восстановительное </w:t>
      </w: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озеленение производится за счет собственных средств заявителя силами специализированных организаций.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32. Восстановительное озеленение производится с учетом следующих требований: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количество высаживаемых зеленых насаждений не должно быть меньше количества сносимых зеленых насаждений;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видовой состав высаживаемых зеленых насаждений по архитектурным, экологическим и эстетическим характеристикам подлежит улучшению;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восстановительное озеленение производится согласно проекту благоустройства (озеленения) стадии «рабочий проект» на объектах строительства, реконструкции либо на территории, определяемой Отделом;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сносе, пересадке древесно-кустарниковой растительности естественного происхождения, не имеющей статуса городских лесов, единицей измерения является площадь, а восстановительное озеленение осуществляется путем посадки лесных культур в количестве, утвержденном </w:t>
      </w:r>
      <w:hyperlink r:id="rId22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Приказом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Министерства природных ресурсов и экологии Российской Федерации от 25 марта 2019 года № 188 «Об утверждении Правил </w:t>
      </w: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лесовосстановления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состава проекта </w:t>
      </w: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лесовосстановления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порядка разработки проекта </w:t>
      </w:r>
      <w:proofErr w:type="spellStart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лесовосстановления</w:t>
      </w:r>
      <w:proofErr w:type="spellEnd"/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внесения в него изменений».</w:t>
      </w:r>
      <w:proofErr w:type="gramEnd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8. ОТВЕТСТВЕННОСТЬ ЗА НЕЗАКОННЫЙ СНОС,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ПОВРЕЖДЕНИЕ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33.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Правилами порядка оплаты восстановительной стоимости, за исключением </w:t>
      </w:r>
      <w:hyperlink w:anchor="P166" w:history="1">
        <w:r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пункта 23</w:t>
        </w:r>
      </w:hyperlink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настоящих Правил.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34. За незаконный снос, повреждение зеленых насаждений виновные лица несут ответственность, установленную уголовным, гражданским, административным законодательством.</w:t>
      </w:r>
    </w:p>
    <w:p w:rsidR="00C90403" w:rsidRPr="00C90403" w:rsidRDefault="004B7C6F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35</w:t>
      </w:r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При незаконном сносе, повреждении зеленых насаждений восстановительная стоимость за снос, повреждение зеленых насаждений умножается на коэффициент 5.</w:t>
      </w:r>
    </w:p>
    <w:p w:rsidR="00C90403" w:rsidRPr="00C90403" w:rsidRDefault="004B7C6F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36</w:t>
      </w:r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незаконном сносе, повреждении древесно-кустарниковой растительности естественного происхождения, не имеющей статуса городских лесов, восстановительная стоимость исчисляется согласно </w:t>
      </w:r>
      <w:hyperlink r:id="rId23" w:history="1">
        <w:r w:rsidR="00C90403"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Постановлению</w:t>
        </w:r>
      </w:hyperlink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Правительства Российской Федерации от 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</w:p>
    <w:p w:rsidR="00C90403" w:rsidRPr="00C90403" w:rsidRDefault="004B7C6F" w:rsidP="00C90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37</w:t>
      </w:r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За вред, причиненный городским лесам, ответственность наступает в соответствии с Лесным </w:t>
      </w:r>
      <w:hyperlink r:id="rId24" w:history="1">
        <w:r w:rsidR="00C90403" w:rsidRPr="00C9040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кодексом</w:t>
        </w:r>
      </w:hyperlink>
      <w:r w:rsidR="00C90403" w:rsidRPr="00C904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Федерации.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7639B6" w:rsidRDefault="007639B6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  <w:bookmarkStart w:id="3" w:name="_GoBack"/>
      <w:bookmarkEnd w:id="3"/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lastRenderedPageBreak/>
        <w:t>Приложение 1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к Правилам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создания, содержания и охраны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зеленых насаждений на территории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C90403">
        <w:rPr>
          <w:rFonts w:ascii="Liberation Serif" w:eastAsia="Times New Roman" w:hAnsi="Liberation Serif" w:cs="Liberation Serif"/>
          <w:lang w:eastAsia="ru-RU"/>
        </w:rPr>
        <w:t>Волчанского городского округа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4" w:name="P246"/>
      <w:bookmarkEnd w:id="4"/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НОРМАТИВЫ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9040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ВОССТАНОВИТЕЛЬНОЙ СТОИМОСТИ ПО ВИДАМ ЗЕЛЕНЫХ НАСАЖДЕНИЙ</w:t>
      </w: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268"/>
        <w:gridCol w:w="2721"/>
      </w:tblGrid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вида зеленого насаждения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Расценки в ценах 2001 года согласно ТЕР 81-02-47-2001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90403" w:rsidRPr="00C90403" w:rsidTr="00BB3A92">
        <w:tblPrEx>
          <w:tblBorders>
            <w:insideH w:val="nil"/>
          </w:tblBorders>
        </w:tblPrEx>
        <w:tc>
          <w:tcPr>
            <w:tcW w:w="7767" w:type="dxa"/>
            <w:gridSpan w:val="3"/>
            <w:tcBorders>
              <w:bottom w:val="nil"/>
            </w:tcBorders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Посадка зеленых насаждений</w:t>
            </w:r>
          </w:p>
        </w:tc>
      </w:tr>
      <w:tr w:rsidR="00C90403" w:rsidRPr="00C90403" w:rsidTr="00BB3A92">
        <w:tblPrEx>
          <w:tblBorders>
            <w:insideH w:val="nil"/>
          </w:tblBorders>
        </w:tblPrEx>
        <w:tc>
          <w:tcPr>
            <w:tcW w:w="7767" w:type="dxa"/>
            <w:gridSpan w:val="3"/>
            <w:tcBorders>
              <w:top w:val="nil"/>
            </w:tcBorders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учетом накладных расходов и сметной прибыли (</w:t>
            </w:r>
            <w:proofErr w:type="spellStart"/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</w:t>
            </w:r>
            <w:proofErr w:type="spellEnd"/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Су)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47-01-005-30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47-01-009-10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47-01-058-14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414-09010-6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4512,00 руб./шт.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Кустарник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47-01-007-5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47-01-058-9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47-01-009-5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414-09010-7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939,00 руб./шт.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47-01-001-2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47-01-001-4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47-01-046-4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47-01-046-6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414-09230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5030,00 руб./100 кв. м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Цветник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47-01-048-2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47-01-049-1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47-01-050-1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414-09340-6</w:t>
            </w:r>
          </w:p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47-01-050-2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64741,00 руб./100 кв. м</w:t>
            </w:r>
          </w:p>
        </w:tc>
      </w:tr>
      <w:tr w:rsidR="00C90403" w:rsidRPr="00C90403" w:rsidTr="00BB3A92">
        <w:tc>
          <w:tcPr>
            <w:tcW w:w="7767" w:type="dxa"/>
            <w:gridSpan w:val="3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учетом ухода за зелеными насаждениями в течение года (У)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47-01-067-10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240,74 руб./шт.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Кустарник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47-01-067-3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27,55 руб./шт.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47-01-070-2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2014,53 руб./100 кв. м</w:t>
            </w:r>
          </w:p>
        </w:tc>
      </w:tr>
      <w:tr w:rsidR="00C90403" w:rsidRPr="00C90403" w:rsidTr="00BB3A92">
        <w:tc>
          <w:tcPr>
            <w:tcW w:w="2778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Цветник</w:t>
            </w:r>
          </w:p>
        </w:tc>
        <w:tc>
          <w:tcPr>
            <w:tcW w:w="2268" w:type="dxa"/>
          </w:tcPr>
          <w:p w:rsidR="00C90403" w:rsidRPr="00C90403" w:rsidRDefault="00C90403" w:rsidP="004B7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47-01-070-1</w:t>
            </w:r>
          </w:p>
        </w:tc>
        <w:tc>
          <w:tcPr>
            <w:tcW w:w="2721" w:type="dxa"/>
          </w:tcPr>
          <w:p w:rsidR="00C90403" w:rsidRPr="00C90403" w:rsidRDefault="00C90403" w:rsidP="00C9040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9040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1970,60 руб./100 кв. м</w:t>
            </w:r>
          </w:p>
        </w:tc>
      </w:tr>
    </w:tbl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403" w:rsidRPr="00C90403" w:rsidRDefault="00C90403" w:rsidP="00C9040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9127E" w:rsidRPr="00C90403" w:rsidRDefault="00D9127E" w:rsidP="00F46303">
      <w:pPr>
        <w:rPr>
          <w:rFonts w:ascii="Liberation Serif" w:hAnsi="Liberation Serif" w:cs="Liberation Serif"/>
          <w:sz w:val="24"/>
          <w:szCs w:val="24"/>
        </w:rPr>
      </w:pPr>
    </w:p>
    <w:sectPr w:rsidR="00D9127E" w:rsidRPr="00C90403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B1" w:rsidRDefault="006D39B1" w:rsidP="007C4147">
      <w:pPr>
        <w:spacing w:after="0" w:line="240" w:lineRule="auto"/>
      </w:pPr>
      <w:r>
        <w:separator/>
      </w:r>
    </w:p>
  </w:endnote>
  <w:endnote w:type="continuationSeparator" w:id="0">
    <w:p w:rsidR="006D39B1" w:rsidRDefault="006D39B1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B1" w:rsidRDefault="006D39B1" w:rsidP="007C4147">
      <w:pPr>
        <w:spacing w:after="0" w:line="240" w:lineRule="auto"/>
      </w:pPr>
      <w:r>
        <w:separator/>
      </w:r>
    </w:p>
  </w:footnote>
  <w:footnote w:type="continuationSeparator" w:id="0">
    <w:p w:rsidR="006D39B1" w:rsidRDefault="006D39B1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7635F"/>
    <w:rsid w:val="00085C10"/>
    <w:rsid w:val="00093F6E"/>
    <w:rsid w:val="000A266F"/>
    <w:rsid w:val="000A624F"/>
    <w:rsid w:val="000B1DEA"/>
    <w:rsid w:val="000D0A5F"/>
    <w:rsid w:val="000D4336"/>
    <w:rsid w:val="000F6691"/>
    <w:rsid w:val="000F7C84"/>
    <w:rsid w:val="00107842"/>
    <w:rsid w:val="001116B5"/>
    <w:rsid w:val="00122160"/>
    <w:rsid w:val="00124D81"/>
    <w:rsid w:val="0013064C"/>
    <w:rsid w:val="00140695"/>
    <w:rsid w:val="00152A83"/>
    <w:rsid w:val="00161514"/>
    <w:rsid w:val="00165F0F"/>
    <w:rsid w:val="0018717C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535E"/>
    <w:rsid w:val="002F67DB"/>
    <w:rsid w:val="003153C2"/>
    <w:rsid w:val="003247BE"/>
    <w:rsid w:val="003D359B"/>
    <w:rsid w:val="00416557"/>
    <w:rsid w:val="00421987"/>
    <w:rsid w:val="00451C5E"/>
    <w:rsid w:val="0046064F"/>
    <w:rsid w:val="004765B3"/>
    <w:rsid w:val="004A164A"/>
    <w:rsid w:val="004A2CFE"/>
    <w:rsid w:val="004B3723"/>
    <w:rsid w:val="004B65A9"/>
    <w:rsid w:val="004B6C34"/>
    <w:rsid w:val="004B7C6F"/>
    <w:rsid w:val="004F2837"/>
    <w:rsid w:val="004F6831"/>
    <w:rsid w:val="005013CE"/>
    <w:rsid w:val="00506172"/>
    <w:rsid w:val="0052511E"/>
    <w:rsid w:val="00540227"/>
    <w:rsid w:val="00551A8B"/>
    <w:rsid w:val="00551EF3"/>
    <w:rsid w:val="0057772E"/>
    <w:rsid w:val="00592CD2"/>
    <w:rsid w:val="005A63C3"/>
    <w:rsid w:val="005B0AF9"/>
    <w:rsid w:val="005E305F"/>
    <w:rsid w:val="005E3714"/>
    <w:rsid w:val="00622D0E"/>
    <w:rsid w:val="00672919"/>
    <w:rsid w:val="00692E3D"/>
    <w:rsid w:val="006A049C"/>
    <w:rsid w:val="006B3210"/>
    <w:rsid w:val="006D39B1"/>
    <w:rsid w:val="007015DA"/>
    <w:rsid w:val="00723B23"/>
    <w:rsid w:val="007310B3"/>
    <w:rsid w:val="0075542B"/>
    <w:rsid w:val="007639B6"/>
    <w:rsid w:val="00780CEC"/>
    <w:rsid w:val="007A0007"/>
    <w:rsid w:val="007C00B7"/>
    <w:rsid w:val="007C4147"/>
    <w:rsid w:val="008135B2"/>
    <w:rsid w:val="00815E85"/>
    <w:rsid w:val="00817391"/>
    <w:rsid w:val="00823A0A"/>
    <w:rsid w:val="00836BCA"/>
    <w:rsid w:val="00841A34"/>
    <w:rsid w:val="008548EA"/>
    <w:rsid w:val="008665F9"/>
    <w:rsid w:val="00867EFC"/>
    <w:rsid w:val="00874410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00E7"/>
    <w:rsid w:val="00961B72"/>
    <w:rsid w:val="00982133"/>
    <w:rsid w:val="009A5BB7"/>
    <w:rsid w:val="009C201D"/>
    <w:rsid w:val="009C5DBC"/>
    <w:rsid w:val="009D7B78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AF44A1"/>
    <w:rsid w:val="00B1354B"/>
    <w:rsid w:val="00B275D2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90403"/>
    <w:rsid w:val="00CA1A17"/>
    <w:rsid w:val="00CA3B45"/>
    <w:rsid w:val="00CD08FA"/>
    <w:rsid w:val="00CE14A2"/>
    <w:rsid w:val="00D41205"/>
    <w:rsid w:val="00D43B59"/>
    <w:rsid w:val="00D9127E"/>
    <w:rsid w:val="00DA5B8D"/>
    <w:rsid w:val="00DA63AA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A6C5B"/>
    <w:rsid w:val="00ED6D6E"/>
    <w:rsid w:val="00EF16C5"/>
    <w:rsid w:val="00F418FA"/>
    <w:rsid w:val="00F46303"/>
    <w:rsid w:val="00F56390"/>
    <w:rsid w:val="00F93535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4"/>
    <w:basedOn w:val="a"/>
    <w:uiPriority w:val="99"/>
    <w:rsid w:val="00EF16C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A2C6537B58FC25B9D1DD0BDA88BF5A2F2A2271F5917133CBF941025882506E81383ECC79F3057DEDB4EB2346O6R6I" TargetMode="External"/><Relationship Id="rId18" Type="http://schemas.openxmlformats.org/officeDocument/2006/relationships/hyperlink" Target="consultantplus://offline/ref=B2A2C6537B58FC25B9D1DD0BDA88BF5A25202C76FE9D2C39C3A04D005F8D0F6B942966C070E51B7CF2A8E921O4R4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2A2C6537B58FC25B9D1DD0BDA88BF5A2F2A2871FB967133CBF941025882506E933866C078FB1B7CEEA1BD7200337BABC72C36E2812E6892ODR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A2C6537B58FC25B9D1DD0BDA88BF5A2F2C2970FF917133CBF941025882506E81383ECC79F3057DEDB4EB2346O6R6I" TargetMode="External"/><Relationship Id="rId17" Type="http://schemas.openxmlformats.org/officeDocument/2006/relationships/hyperlink" Target="consultantplus://offline/ref=B2A2C6537B58FC25B9D1DD0BDA88BF5A25202C76FE9D2C39C3A04D005F8D0F6B942966C070E51B7CF2A8E921O4R4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A2C6537B58FC25B9D1C306CCE4E1502D23757DFD907B6D91AD475507D2563BD37860953BBF167CECABEA2B436D22FB8B673BE297326891C1B7CDA3O4R4I" TargetMode="External"/><Relationship Id="rId20" Type="http://schemas.openxmlformats.org/officeDocument/2006/relationships/hyperlink" Target="consultantplus://offline/ref=B2A2C6537B58FC25B9D1C306CCE4E1502D23757DFD977F619FAC475507D2563BD378609529BF4E70EDA2F723457874AACDO3R2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A2C6537B58FC25B9D1DD0BDA88BF5A2F2C2B73FE937133CBF941025882506E81383ECC79F3057DEDB4EB2346O6R6I" TargetMode="External"/><Relationship Id="rId24" Type="http://schemas.openxmlformats.org/officeDocument/2006/relationships/hyperlink" Target="consultantplus://offline/ref=B2A2C6537B58FC25B9D1DD0BDA88BF5A2F292F79FE927133CBF941025882506E81383ECC79F3057DEDB4EB2346O6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A2C6537B58FC25B9D1DD0BDA88BF5A25202C76FE9D2C39C3A04D005F8D0F6B942966C070E51B7CF2A8E921O4R4I" TargetMode="External"/><Relationship Id="rId23" Type="http://schemas.openxmlformats.org/officeDocument/2006/relationships/hyperlink" Target="consultantplus://offline/ref=B2A2C6537B58FC25B9D1DD0BDA88BF5A2F292E72F59F7133CBF941025882506E81383ECC79F3057DEDB4EB2346O6R6I" TargetMode="External"/><Relationship Id="rId10" Type="http://schemas.openxmlformats.org/officeDocument/2006/relationships/hyperlink" Target="consultantplus://offline/ref=B2A2C6537B58FC25B9D1DD0BDA88BF5A2F2C2970FF967133CBF941025882506E81383ECC79F3057DEDB4EB2346O6R6I" TargetMode="External"/><Relationship Id="rId19" Type="http://schemas.openxmlformats.org/officeDocument/2006/relationships/hyperlink" Target="consultantplus://offline/ref=B2A2C6537B58FC25B9D1C306CCE4E1502D23757DFE947A6C97A5475507D2563BD37860953BBF167CECAAE922466D22FB8B673BE297326891C1B7CDA3O4R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Relationship Id="rId14" Type="http://schemas.openxmlformats.org/officeDocument/2006/relationships/hyperlink" Target="consultantplus://offline/ref=B2A2C6537B58FC25B9D1DD0BDA88BF5A2F292E72F59F7133CBF941025882506E81383ECC79F3057DEDB4EB2346O6R6I" TargetMode="External"/><Relationship Id="rId22" Type="http://schemas.openxmlformats.org/officeDocument/2006/relationships/hyperlink" Target="consultantplus://offline/ref=B2A2C6537B58FC25B9D1DD0BDA88BF5A2F2B2872FC907133CBF941025882506E81383ECC79F3057DEDB4EB2346O6R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56</cp:revision>
  <cp:lastPrinted>2020-02-03T06:36:00Z</cp:lastPrinted>
  <dcterms:created xsi:type="dcterms:W3CDTF">2014-11-11T08:19:00Z</dcterms:created>
  <dcterms:modified xsi:type="dcterms:W3CDTF">2020-02-03T06:37:00Z</dcterms:modified>
</cp:coreProperties>
</file>