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31BD8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45085</wp:posOffset>
            </wp:positionV>
            <wp:extent cx="392430" cy="62403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3" cy="62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C33" w:rsidRPr="00231BD8" w:rsidRDefault="009F6C33" w:rsidP="009F6C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31BD8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9F6C33" w:rsidRPr="00231BD8" w:rsidRDefault="009F6C33" w:rsidP="009F6C33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9F6C33" w:rsidRPr="00231BD8" w:rsidRDefault="00231BD8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Четырнадцатое </w:t>
      </w:r>
      <w:r w:rsidR="009F6C33" w:rsidRPr="00231BD8">
        <w:rPr>
          <w:rFonts w:ascii="Liberation Serif" w:hAnsi="Liberation Serif" w:cs="Times New Roman"/>
          <w:b/>
          <w:bCs/>
          <w:sz w:val="24"/>
          <w:szCs w:val="24"/>
        </w:rPr>
        <w:t>заседание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231BD8" w:rsidRPr="00231BD8" w:rsidRDefault="00231BD8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  </w:t>
      </w:r>
    </w:p>
    <w:p w:rsidR="009F6C33" w:rsidRPr="00231BD8" w:rsidRDefault="00231BD8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 РЕШЕНИЕ № 63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231BD8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>г. Волчанск</w:t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</w:r>
      <w:r w:rsidRPr="00231BD8">
        <w:rPr>
          <w:rFonts w:ascii="Liberation Serif" w:hAnsi="Liberation Serif" w:cs="Times New Roman"/>
          <w:sz w:val="24"/>
          <w:szCs w:val="24"/>
        </w:rPr>
        <w:tab/>
        <w:t xml:space="preserve">    14.12.</w:t>
      </w:r>
      <w:r w:rsidR="009F6C33" w:rsidRPr="00231BD8">
        <w:rPr>
          <w:rFonts w:ascii="Liberation Serif" w:hAnsi="Liberation Serif" w:cs="Times New Roman"/>
          <w:sz w:val="24"/>
          <w:szCs w:val="24"/>
        </w:rPr>
        <w:t>2021 г.</w:t>
      </w:r>
    </w:p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31BD8" w:rsidRPr="00231BD8" w:rsidRDefault="00231BD8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proofErr w:type="gramStart"/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О внесении изменений в Положение </w:t>
      </w:r>
      <w:r w:rsidRPr="00231BD8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 контроля в сфере благоустройства на территории</w:t>
      </w:r>
      <w:proofErr w:type="gramEnd"/>
      <w:r w:rsidRPr="00231BD8">
        <w:rPr>
          <w:rFonts w:ascii="Liberation Serif" w:hAnsi="Liberation Serif" w:cs="Liberation Serif"/>
          <w:b/>
          <w:sz w:val="24"/>
          <w:szCs w:val="24"/>
        </w:rPr>
        <w:t xml:space="preserve"> Волчанского городского округа, утвержденное Решением Волчанской городской Думы от 08.09.2021 года № 44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Pr="00231BD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9F6C33" w:rsidRDefault="009F6C33" w:rsidP="00231BD8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231BD8" w:rsidRPr="00231BD8" w:rsidRDefault="00231BD8" w:rsidP="00231BD8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9F6C33" w:rsidP="00231B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1. Внести следующие изменения в </w:t>
      </w:r>
      <w:r w:rsidRPr="00231BD8">
        <w:rPr>
          <w:rFonts w:ascii="Liberation Serif" w:hAnsi="Liberation Serif" w:cs="Liberation Serif"/>
          <w:sz w:val="24"/>
          <w:szCs w:val="24"/>
        </w:rPr>
        <w:t>Положение об осуществлении муниципального  контроля в сфере благоустройства на территории Волчанского городского округа, утвержденное Решением Волчанской городской Думы от 08.09.2021 года № 44:</w:t>
      </w:r>
    </w:p>
    <w:p w:rsidR="009F6C33" w:rsidRPr="00231BD8" w:rsidRDefault="009F6C33" w:rsidP="00231B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>1.1. Добавить в раздел 5 «Профилактика рисков причинения вреда охраняемым законом ценностей» порядок подачи и рассмотрения возражений в отношении предостережения.</w:t>
      </w: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231BD8">
        <w:rPr>
          <w:rFonts w:ascii="Liberation Serif" w:hAnsi="Liberation Serif" w:cs="Times New Roman"/>
          <w:sz w:val="24"/>
          <w:szCs w:val="24"/>
        </w:rPr>
        <w:t xml:space="preserve">«Муниципальный вестник» и </w:t>
      </w: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231BD8">
        <w:rPr>
          <w:rFonts w:ascii="Liberation Serif" w:hAnsi="Liberation Serif" w:cs="Times New Roman"/>
          <w:sz w:val="24"/>
          <w:szCs w:val="24"/>
        </w:rPr>
        <w:t xml:space="preserve">на официальных сайтах в сети Интернет по адресам: </w:t>
      </w:r>
      <w:hyperlink r:id="rId5" w:history="1"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.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duma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-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volchansk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.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ru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/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standart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-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activity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/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resheniya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-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dumy</w:t>
        </w:r>
      </w:hyperlink>
      <w:r w:rsidRPr="00231BD8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231BD8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231BD8">
        <w:rPr>
          <w:rFonts w:ascii="Liberation Serif" w:hAnsi="Liberation Serif" w:cs="Times New Roman"/>
          <w:sz w:val="24"/>
          <w:szCs w:val="24"/>
        </w:rPr>
        <w:t>.</w:t>
      </w: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231BD8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231BD8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9F6C33" w:rsidRPr="00231BD8" w:rsidTr="004C1995">
        <w:tc>
          <w:tcPr>
            <w:tcW w:w="4785" w:type="dxa"/>
          </w:tcPr>
          <w:p w:rsidR="009F6C33" w:rsidRPr="00231BD8" w:rsidRDefault="009F6C33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9F6C33" w:rsidRPr="00231BD8" w:rsidRDefault="009F6C33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9F6C33" w:rsidRPr="00231BD8" w:rsidRDefault="00231BD8" w:rsidP="004C1995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9F6C33" w:rsidRPr="00231BD8" w:rsidRDefault="00231BD8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9F6C33" w:rsidRPr="00231BD8" w:rsidRDefault="00231BD8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9F6C33" w:rsidRPr="00231BD8" w:rsidRDefault="009F6C33" w:rsidP="004C199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6880" w:rsidRPr="00231BD8" w:rsidRDefault="00231BD8">
      <w:pPr>
        <w:rPr>
          <w:rFonts w:ascii="Liberation Serif" w:hAnsi="Liberation Serif"/>
          <w:sz w:val="24"/>
          <w:szCs w:val="24"/>
        </w:rPr>
      </w:pPr>
    </w:p>
    <w:sectPr w:rsidR="000C6880" w:rsidRPr="00231BD8" w:rsidSect="003E54D8">
      <w:pgSz w:w="11906" w:h="16838"/>
      <w:pgMar w:top="709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33"/>
    <w:rsid w:val="001B119E"/>
    <w:rsid w:val="00231BD8"/>
    <w:rsid w:val="00477947"/>
    <w:rsid w:val="008A748B"/>
    <w:rsid w:val="009F6C33"/>
    <w:rsid w:val="00A04CC2"/>
    <w:rsid w:val="00A32D52"/>
    <w:rsid w:val="00D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3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6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-volchansk.ru/standart-activity/resheniya-du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2021-12-15T08:41:00Z</cp:lastPrinted>
  <dcterms:created xsi:type="dcterms:W3CDTF">2021-12-14T07:45:00Z</dcterms:created>
  <dcterms:modified xsi:type="dcterms:W3CDTF">2021-12-15T08:41:00Z</dcterms:modified>
</cp:coreProperties>
</file>