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00" w:rsidRPr="004F71A0" w:rsidRDefault="00023D00" w:rsidP="00023D00">
      <w:pPr>
        <w:jc w:val="both"/>
        <w:rPr>
          <w:rFonts w:ascii="Times New Roman" w:hAnsi="Times New Roman"/>
        </w:rPr>
      </w:pPr>
      <w:bookmarkStart w:id="0" w:name="sub_50"/>
      <w:r w:rsidRPr="004F71A0">
        <w:rPr>
          <w:rFonts w:ascii="Times New Roman" w:hAnsi="Times New Roman"/>
        </w:rPr>
        <w:tab/>
      </w:r>
      <w:r w:rsidRPr="004F71A0">
        <w:rPr>
          <w:rFonts w:ascii="Times New Roman" w:hAnsi="Times New Roman"/>
        </w:rPr>
        <w:tab/>
      </w:r>
      <w:r w:rsidRPr="004F71A0">
        <w:rPr>
          <w:rFonts w:ascii="Times New Roman" w:hAnsi="Times New Roman"/>
        </w:rPr>
        <w:tab/>
      </w:r>
      <w:r w:rsidRPr="004F71A0">
        <w:rPr>
          <w:rFonts w:ascii="Times New Roman" w:hAnsi="Times New Roman"/>
        </w:rPr>
        <w:tab/>
      </w:r>
      <w:r w:rsidRPr="004F71A0">
        <w:rPr>
          <w:rFonts w:ascii="Times New Roman" w:hAnsi="Times New Roman"/>
        </w:rPr>
        <w:tab/>
        <w:t xml:space="preserve">    </w:t>
      </w:r>
      <w:r>
        <w:rPr>
          <w:rFonts w:ascii="Times New Roman" w:hAnsi="Times New Roman"/>
        </w:rPr>
        <w:t xml:space="preserve">      </w:t>
      </w:r>
      <w:r w:rsidRPr="004F71A0">
        <w:rPr>
          <w:rFonts w:ascii="Times New Roman" w:hAnsi="Times New Roman"/>
        </w:rPr>
        <w:t xml:space="preserve">   </w:t>
      </w:r>
      <w:r w:rsidRPr="00A543D7">
        <w:rPr>
          <w:rFonts w:ascii="Times New Roman" w:hAnsi="Times New Roman"/>
          <w:noProof/>
        </w:rPr>
        <w:drawing>
          <wp:inline distT="0" distB="0" distL="0" distR="0" wp14:anchorId="15ED70EC" wp14:editId="5111CE3F">
            <wp:extent cx="457200" cy="726831"/>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59491" cy="730473"/>
                    </a:xfrm>
                    <a:prstGeom prst="rect">
                      <a:avLst/>
                    </a:prstGeom>
                    <a:noFill/>
                    <a:ln w="9525">
                      <a:noFill/>
                      <a:miter lim="800000"/>
                      <a:headEnd/>
                      <a:tailEnd/>
                    </a:ln>
                  </pic:spPr>
                </pic:pic>
              </a:graphicData>
            </a:graphic>
          </wp:inline>
        </w:drawing>
      </w:r>
      <w:r w:rsidRPr="004F71A0">
        <w:rPr>
          <w:rFonts w:ascii="Times New Roman" w:hAnsi="Times New Roman"/>
        </w:rPr>
        <w:tab/>
      </w:r>
      <w:r w:rsidRPr="004F71A0">
        <w:rPr>
          <w:rFonts w:ascii="Times New Roman" w:hAnsi="Times New Roman"/>
        </w:rPr>
        <w:tab/>
      </w:r>
      <w:r w:rsidRPr="004F71A0">
        <w:rPr>
          <w:rFonts w:ascii="Times New Roman" w:hAnsi="Times New Roman"/>
        </w:rPr>
        <w:tab/>
      </w:r>
      <w:r w:rsidRPr="004F71A0">
        <w:rPr>
          <w:rFonts w:ascii="Times New Roman" w:hAnsi="Times New Roman"/>
        </w:rPr>
        <w:tab/>
      </w:r>
      <w:r w:rsidRPr="004F71A0">
        <w:rPr>
          <w:rFonts w:ascii="Times New Roman" w:hAnsi="Times New Roman"/>
        </w:rPr>
        <w:tab/>
      </w:r>
    </w:p>
    <w:p w:rsidR="00023D00" w:rsidRPr="004F71A0" w:rsidRDefault="00023D00" w:rsidP="00023D00">
      <w:pPr>
        <w:jc w:val="center"/>
        <w:rPr>
          <w:rFonts w:ascii="Times New Roman" w:hAnsi="Times New Roman"/>
        </w:rPr>
      </w:pPr>
      <w:r w:rsidRPr="004F71A0">
        <w:rPr>
          <w:rFonts w:ascii="Times New Roman" w:hAnsi="Times New Roman"/>
        </w:rPr>
        <w:t>СВЕРДЛОВСКАЯ ОБЛАСТЬ</w:t>
      </w:r>
    </w:p>
    <w:p w:rsidR="00023D00" w:rsidRPr="004F71A0" w:rsidRDefault="00023D00" w:rsidP="00023D00">
      <w:pPr>
        <w:jc w:val="center"/>
        <w:rPr>
          <w:rFonts w:ascii="Times New Roman" w:hAnsi="Times New Roman"/>
          <w:b/>
        </w:rPr>
      </w:pPr>
      <w:r w:rsidRPr="004F71A0">
        <w:rPr>
          <w:rFonts w:ascii="Times New Roman" w:hAnsi="Times New Roman"/>
          <w:b/>
        </w:rPr>
        <w:t>ВОЛЧАНСКАЯ ГОРОДСКАЯ ДУМА</w:t>
      </w:r>
    </w:p>
    <w:p w:rsidR="00023D00" w:rsidRPr="004F71A0" w:rsidRDefault="00023D00" w:rsidP="00023D00">
      <w:pPr>
        <w:pBdr>
          <w:bottom w:val="single" w:sz="12" w:space="1" w:color="auto"/>
        </w:pBdr>
        <w:jc w:val="center"/>
        <w:rPr>
          <w:rFonts w:ascii="Times New Roman" w:hAnsi="Times New Roman"/>
        </w:rPr>
      </w:pPr>
      <w:r w:rsidRPr="004F71A0">
        <w:rPr>
          <w:rFonts w:ascii="Times New Roman" w:hAnsi="Times New Roman"/>
        </w:rPr>
        <w:t>ПЯТЫЙ СОЗЫВ</w:t>
      </w:r>
    </w:p>
    <w:p w:rsidR="00023D00" w:rsidRPr="004F71A0" w:rsidRDefault="00023D00" w:rsidP="00023D00">
      <w:pPr>
        <w:jc w:val="center"/>
        <w:rPr>
          <w:rFonts w:ascii="Times New Roman" w:hAnsi="Times New Roman"/>
          <w:b/>
        </w:rPr>
      </w:pPr>
      <w:r>
        <w:rPr>
          <w:rFonts w:ascii="Times New Roman" w:hAnsi="Times New Roman"/>
          <w:b/>
        </w:rPr>
        <w:t>Одиннадцатое</w:t>
      </w:r>
      <w:r w:rsidRPr="004F71A0">
        <w:rPr>
          <w:rFonts w:ascii="Times New Roman" w:hAnsi="Times New Roman"/>
          <w:b/>
        </w:rPr>
        <w:t xml:space="preserve"> заседание</w:t>
      </w:r>
      <w:r>
        <w:rPr>
          <w:rFonts w:ascii="Times New Roman" w:hAnsi="Times New Roman"/>
          <w:b/>
        </w:rPr>
        <w:t xml:space="preserve"> (внеочередное)</w:t>
      </w:r>
    </w:p>
    <w:p w:rsidR="00023D00" w:rsidRPr="004F71A0" w:rsidRDefault="00023D00" w:rsidP="00023D00">
      <w:pPr>
        <w:jc w:val="center"/>
        <w:rPr>
          <w:rFonts w:ascii="Times New Roman" w:hAnsi="Times New Roman"/>
        </w:rPr>
      </w:pPr>
    </w:p>
    <w:p w:rsidR="00023D00" w:rsidRDefault="00023D00" w:rsidP="00023D00">
      <w:pPr>
        <w:jc w:val="center"/>
        <w:rPr>
          <w:rFonts w:ascii="Times New Roman" w:hAnsi="Times New Roman"/>
          <w:b/>
        </w:rPr>
      </w:pPr>
    </w:p>
    <w:p w:rsidR="00023D00" w:rsidRPr="004F71A0" w:rsidRDefault="00023D00" w:rsidP="00023D00">
      <w:pPr>
        <w:jc w:val="center"/>
        <w:rPr>
          <w:rFonts w:ascii="Times New Roman" w:hAnsi="Times New Roman"/>
          <w:b/>
        </w:rPr>
      </w:pPr>
      <w:r w:rsidRPr="004F71A0">
        <w:rPr>
          <w:rFonts w:ascii="Times New Roman" w:hAnsi="Times New Roman"/>
          <w:b/>
        </w:rPr>
        <w:t xml:space="preserve">РЕШЕНИЕ № </w:t>
      </w:r>
      <w:r>
        <w:rPr>
          <w:rFonts w:ascii="Times New Roman" w:hAnsi="Times New Roman"/>
          <w:b/>
        </w:rPr>
        <w:t>103</w:t>
      </w:r>
    </w:p>
    <w:p w:rsidR="00023D00" w:rsidRPr="004F71A0" w:rsidRDefault="00023D00" w:rsidP="00023D00">
      <w:pPr>
        <w:rPr>
          <w:rFonts w:ascii="Times New Roman" w:hAnsi="Times New Roman"/>
        </w:rPr>
      </w:pPr>
    </w:p>
    <w:p w:rsidR="00023D00" w:rsidRPr="004F71A0" w:rsidRDefault="00023D00" w:rsidP="00023D00">
      <w:pPr>
        <w:jc w:val="center"/>
        <w:rPr>
          <w:rFonts w:ascii="Times New Roman" w:hAnsi="Times New Roman"/>
        </w:rPr>
      </w:pPr>
      <w:r w:rsidRPr="004F71A0">
        <w:rPr>
          <w:rFonts w:ascii="Times New Roman" w:hAnsi="Times New Roman"/>
        </w:rPr>
        <w:t xml:space="preserve">г. Волчанск                                                                                            </w:t>
      </w:r>
      <w:r>
        <w:rPr>
          <w:rFonts w:ascii="Times New Roman" w:hAnsi="Times New Roman"/>
        </w:rPr>
        <w:t>30.10.2013</w:t>
      </w:r>
      <w:r w:rsidRPr="004F71A0">
        <w:rPr>
          <w:rFonts w:ascii="Times New Roman" w:hAnsi="Times New Roman"/>
        </w:rPr>
        <w:t xml:space="preserve"> г.</w:t>
      </w:r>
    </w:p>
    <w:p w:rsidR="00023D00" w:rsidRPr="004F71A0" w:rsidRDefault="00023D00" w:rsidP="00023D00">
      <w:pPr>
        <w:jc w:val="both"/>
        <w:rPr>
          <w:rFonts w:ascii="Times New Roman" w:hAnsi="Times New Roman"/>
        </w:rPr>
      </w:pPr>
    </w:p>
    <w:p w:rsidR="00023D00" w:rsidRDefault="00023D00" w:rsidP="00023D00">
      <w:pPr>
        <w:jc w:val="center"/>
        <w:rPr>
          <w:rFonts w:ascii="Times New Roman" w:hAnsi="Times New Roman"/>
          <w:b/>
          <w:i/>
        </w:rPr>
      </w:pPr>
    </w:p>
    <w:p w:rsidR="00023D00" w:rsidRPr="00F76518" w:rsidRDefault="00023D00" w:rsidP="00023D00">
      <w:pPr>
        <w:jc w:val="center"/>
        <w:rPr>
          <w:rFonts w:ascii="Times New Roman" w:hAnsi="Times New Roman"/>
          <w:b/>
        </w:rPr>
      </w:pPr>
      <w:r w:rsidRPr="00F76518">
        <w:rPr>
          <w:rFonts w:ascii="Times New Roman" w:hAnsi="Times New Roman"/>
          <w:b/>
        </w:rPr>
        <w:t xml:space="preserve"> Об утверждении Программы социально-экономического развития Волчанского городского округа на период до 2018 года </w:t>
      </w:r>
    </w:p>
    <w:p w:rsidR="00023D00" w:rsidRPr="004F71A0" w:rsidRDefault="00023D00" w:rsidP="00023D00">
      <w:pPr>
        <w:jc w:val="both"/>
        <w:rPr>
          <w:rFonts w:ascii="Times New Roman" w:hAnsi="Times New Roman"/>
        </w:rPr>
      </w:pPr>
      <w:r w:rsidRPr="004F71A0">
        <w:rPr>
          <w:rFonts w:ascii="Times New Roman" w:hAnsi="Times New Roman"/>
        </w:rPr>
        <w:tab/>
      </w:r>
    </w:p>
    <w:p w:rsidR="00023D00" w:rsidRPr="004F71A0" w:rsidRDefault="00023D00" w:rsidP="00023D00">
      <w:pPr>
        <w:jc w:val="both"/>
        <w:rPr>
          <w:rFonts w:ascii="Times New Roman" w:hAnsi="Times New Roman"/>
          <w:color w:val="474145"/>
        </w:rPr>
      </w:pPr>
      <w:r w:rsidRPr="004F71A0">
        <w:rPr>
          <w:rFonts w:ascii="Times New Roman" w:hAnsi="Times New Roman"/>
        </w:rPr>
        <w:tab/>
      </w:r>
      <w:proofErr w:type="gramStart"/>
      <w:r w:rsidRPr="00573C4F">
        <w:rPr>
          <w:rFonts w:ascii="Times New Roman" w:hAnsi="Times New Roman"/>
        </w:rPr>
        <w:t xml:space="preserve">Заслушав информацию </w:t>
      </w:r>
      <w:proofErr w:type="spellStart"/>
      <w:r w:rsidRPr="00573C4F">
        <w:rPr>
          <w:rFonts w:ascii="Times New Roman" w:hAnsi="Times New Roman"/>
        </w:rPr>
        <w:t>Феттер</w:t>
      </w:r>
      <w:proofErr w:type="spellEnd"/>
      <w:r w:rsidRPr="00573C4F">
        <w:rPr>
          <w:rFonts w:ascii="Times New Roman" w:hAnsi="Times New Roman"/>
        </w:rPr>
        <w:t xml:space="preserve"> Е.В. начальника экономического отдела администрации Волчанского городского округа</w:t>
      </w:r>
      <w:r>
        <w:rPr>
          <w:rFonts w:ascii="Times New Roman" w:hAnsi="Times New Roman"/>
        </w:rPr>
        <w:t xml:space="preserve"> о Программе социально-экономического развития Волчанского городского округа  на период до 2018 года,</w:t>
      </w:r>
      <w:r w:rsidRPr="00D746AF">
        <w:rPr>
          <w:rFonts w:ascii="Times New Roman" w:hAnsi="Times New Roman"/>
        </w:rPr>
        <w:t xml:space="preserve"> в</w:t>
      </w:r>
      <w:r>
        <w:rPr>
          <w:rFonts w:ascii="Times New Roman" w:hAnsi="Times New Roman"/>
        </w:rPr>
        <w:t>о исполнение Закона Свердловской области от 15.06.2011 года № 36-ОЗ «О Программе социально-экономического развития Свердловской области на 2011-2015 годы»</w:t>
      </w:r>
      <w:r w:rsidRPr="00D746AF">
        <w:rPr>
          <w:rFonts w:ascii="Times New Roman" w:hAnsi="Times New Roman"/>
        </w:rPr>
        <w:t>,  в соответствии с Федеральным законом от 6 октября 2003 года № 131-ФЗ «Об общих принципах организации местного самоуправления в</w:t>
      </w:r>
      <w:proofErr w:type="gramEnd"/>
      <w:r w:rsidRPr="00D746AF">
        <w:rPr>
          <w:rFonts w:ascii="Times New Roman" w:hAnsi="Times New Roman"/>
        </w:rPr>
        <w:t xml:space="preserve"> Российской Федерации»,  </w:t>
      </w:r>
      <w:r>
        <w:rPr>
          <w:rFonts w:ascii="Times New Roman" w:hAnsi="Times New Roman"/>
        </w:rPr>
        <w:t xml:space="preserve">Постановлением Правительства Свердловской области от 31.03.2003 года № 171-ПП «О типовом макете Программы социально-экономического развития муниципального образования в Свердловской области», </w:t>
      </w:r>
      <w:r w:rsidRPr="00D746AF">
        <w:rPr>
          <w:rFonts w:ascii="Times New Roman" w:hAnsi="Times New Roman"/>
        </w:rPr>
        <w:t>Уставом</w:t>
      </w:r>
      <w:r>
        <w:rPr>
          <w:rFonts w:ascii="Times New Roman" w:hAnsi="Times New Roman"/>
        </w:rPr>
        <w:t xml:space="preserve"> Волчанского городского округа</w:t>
      </w:r>
      <w:r w:rsidRPr="004F71A0">
        <w:rPr>
          <w:rFonts w:ascii="Times New Roman" w:hAnsi="Times New Roman"/>
          <w:color w:val="474145"/>
        </w:rPr>
        <w:t>,</w:t>
      </w:r>
    </w:p>
    <w:p w:rsidR="00023D00" w:rsidRPr="004F71A0" w:rsidRDefault="00023D00" w:rsidP="00023D00">
      <w:pPr>
        <w:jc w:val="both"/>
        <w:rPr>
          <w:rFonts w:ascii="Times New Roman" w:hAnsi="Times New Roman"/>
          <w:color w:val="474145"/>
        </w:rPr>
      </w:pPr>
    </w:p>
    <w:p w:rsidR="00023D00" w:rsidRPr="004F71A0" w:rsidRDefault="00023D00" w:rsidP="00023D00">
      <w:pPr>
        <w:jc w:val="both"/>
        <w:rPr>
          <w:rFonts w:ascii="Times New Roman" w:hAnsi="Times New Roman"/>
          <w:b/>
          <w:color w:val="474145"/>
        </w:rPr>
      </w:pPr>
      <w:r w:rsidRPr="004F71A0">
        <w:rPr>
          <w:rFonts w:ascii="Times New Roman" w:hAnsi="Times New Roman"/>
          <w:b/>
          <w:color w:val="474145"/>
        </w:rPr>
        <w:t>ВОЛЧАНСКАЯ ГОРОДСКАЯ ДУМА РЕШИЛА:</w:t>
      </w:r>
    </w:p>
    <w:p w:rsidR="00023D00" w:rsidRPr="009714A9" w:rsidRDefault="00023D00" w:rsidP="00023D00">
      <w:pPr>
        <w:pStyle w:val="a7"/>
        <w:numPr>
          <w:ilvl w:val="0"/>
          <w:numId w:val="23"/>
        </w:numPr>
        <w:spacing w:after="0" w:line="240" w:lineRule="auto"/>
        <w:ind w:left="0" w:firstLine="426"/>
        <w:jc w:val="both"/>
        <w:rPr>
          <w:rFonts w:ascii="Times New Roman" w:hAnsi="Times New Roman"/>
          <w:color w:val="474145"/>
          <w:sz w:val="24"/>
          <w:szCs w:val="24"/>
        </w:rPr>
      </w:pPr>
      <w:r>
        <w:rPr>
          <w:rFonts w:ascii="Times New Roman" w:hAnsi="Times New Roman"/>
          <w:color w:val="474145"/>
          <w:sz w:val="24"/>
          <w:szCs w:val="24"/>
        </w:rPr>
        <w:t>Утвердить Программу социально-экономического развития Волчанского городского округа на период до 2018 года (Прилагается).</w:t>
      </w:r>
    </w:p>
    <w:p w:rsidR="00023D00" w:rsidRPr="004F71A0" w:rsidRDefault="00023D00" w:rsidP="00023D00">
      <w:pPr>
        <w:widowControl/>
        <w:numPr>
          <w:ilvl w:val="0"/>
          <w:numId w:val="23"/>
        </w:numPr>
        <w:autoSpaceDE/>
        <w:autoSpaceDN/>
        <w:adjustRightInd/>
        <w:ind w:left="0" w:firstLine="360"/>
        <w:jc w:val="both"/>
        <w:rPr>
          <w:rFonts w:ascii="Times New Roman" w:hAnsi="Times New Roman"/>
          <w:color w:val="474145"/>
        </w:rPr>
      </w:pPr>
      <w:r w:rsidRPr="004F71A0">
        <w:rPr>
          <w:rFonts w:ascii="Times New Roman" w:hAnsi="Times New Roman"/>
          <w:color w:val="474145"/>
        </w:rPr>
        <w:t>Опубликовать настоящее Решение в газете «Муниципальный Вестник».</w:t>
      </w:r>
    </w:p>
    <w:p w:rsidR="00023D00" w:rsidRPr="004F71A0" w:rsidRDefault="00023D00" w:rsidP="00023D00">
      <w:pPr>
        <w:widowControl/>
        <w:numPr>
          <w:ilvl w:val="0"/>
          <w:numId w:val="23"/>
        </w:numPr>
        <w:autoSpaceDE/>
        <w:autoSpaceDN/>
        <w:adjustRightInd/>
        <w:ind w:left="0" w:firstLine="360"/>
        <w:jc w:val="both"/>
        <w:rPr>
          <w:rFonts w:ascii="Times New Roman" w:hAnsi="Times New Roman"/>
          <w:color w:val="474145"/>
        </w:rPr>
      </w:pPr>
      <w:r w:rsidRPr="004F71A0">
        <w:rPr>
          <w:rFonts w:ascii="Times New Roman" w:hAnsi="Times New Roman"/>
          <w:color w:val="474145"/>
        </w:rPr>
        <w:t xml:space="preserve">Контроль </w:t>
      </w:r>
      <w:r>
        <w:rPr>
          <w:rFonts w:ascii="Times New Roman" w:hAnsi="Times New Roman"/>
          <w:color w:val="474145"/>
        </w:rPr>
        <w:t>исполнения</w:t>
      </w:r>
      <w:r w:rsidRPr="004F71A0">
        <w:rPr>
          <w:rFonts w:ascii="Times New Roman" w:hAnsi="Times New Roman"/>
          <w:color w:val="474145"/>
        </w:rPr>
        <w:t xml:space="preserve"> настоящего Решения возложить на комиссию </w:t>
      </w:r>
      <w:r w:rsidRPr="00080C02">
        <w:rPr>
          <w:rFonts w:ascii="Times New Roman" w:hAnsi="Times New Roman"/>
          <w:sz w:val="28"/>
          <w:szCs w:val="28"/>
        </w:rPr>
        <w:t xml:space="preserve">по </w:t>
      </w:r>
      <w:r w:rsidRPr="00080C02">
        <w:rPr>
          <w:rFonts w:ascii="Times New Roman" w:hAnsi="Times New Roman"/>
        </w:rPr>
        <w:t>экономической политике, бюджету и налогам</w:t>
      </w:r>
      <w:r w:rsidRPr="004F71A0">
        <w:rPr>
          <w:rFonts w:ascii="Times New Roman" w:hAnsi="Times New Roman"/>
          <w:color w:val="474145"/>
        </w:rPr>
        <w:t xml:space="preserve"> (</w:t>
      </w:r>
      <w:r>
        <w:rPr>
          <w:rFonts w:ascii="Times New Roman" w:hAnsi="Times New Roman"/>
          <w:color w:val="474145"/>
        </w:rPr>
        <w:t>Воронин С.А.</w:t>
      </w:r>
      <w:r w:rsidRPr="004F71A0">
        <w:rPr>
          <w:rFonts w:ascii="Times New Roman" w:hAnsi="Times New Roman"/>
          <w:color w:val="474145"/>
        </w:rPr>
        <w:t>)</w:t>
      </w:r>
      <w:r>
        <w:rPr>
          <w:rFonts w:ascii="Times New Roman" w:hAnsi="Times New Roman"/>
          <w:color w:val="474145"/>
        </w:rPr>
        <w:t>.</w:t>
      </w:r>
      <w:r w:rsidRPr="004F71A0">
        <w:rPr>
          <w:rFonts w:ascii="Times New Roman" w:hAnsi="Times New Roman"/>
          <w:color w:val="474145"/>
        </w:rPr>
        <w:t xml:space="preserve"> </w:t>
      </w:r>
    </w:p>
    <w:p w:rsidR="00023D00" w:rsidRDefault="00023D00" w:rsidP="00023D00">
      <w:pPr>
        <w:jc w:val="both"/>
        <w:rPr>
          <w:rFonts w:ascii="Times New Roman" w:hAnsi="Times New Roman"/>
          <w:color w:val="474145"/>
        </w:rPr>
      </w:pPr>
    </w:p>
    <w:p w:rsidR="00023D00" w:rsidRPr="004F71A0" w:rsidRDefault="00023D00" w:rsidP="00023D00">
      <w:pPr>
        <w:jc w:val="both"/>
        <w:rPr>
          <w:rFonts w:ascii="Times New Roman" w:hAnsi="Times New Roman"/>
          <w:color w:val="474145"/>
        </w:rPr>
      </w:pPr>
    </w:p>
    <w:p w:rsidR="00023D00" w:rsidRDefault="00023D00" w:rsidP="00023D00">
      <w:pPr>
        <w:jc w:val="both"/>
        <w:rPr>
          <w:rFonts w:ascii="Times New Roman" w:hAnsi="Times New Roman"/>
          <w:color w:val="474145"/>
        </w:rPr>
      </w:pPr>
    </w:p>
    <w:p w:rsidR="00023D00" w:rsidRDefault="00023D00" w:rsidP="00023D00">
      <w:pPr>
        <w:jc w:val="both"/>
        <w:rPr>
          <w:rFonts w:ascii="Times New Roman" w:hAnsi="Times New Roman"/>
          <w:color w:val="474145"/>
        </w:rPr>
      </w:pPr>
    </w:p>
    <w:p w:rsidR="00023D00" w:rsidRDefault="00023D00" w:rsidP="00023D00">
      <w:pPr>
        <w:jc w:val="both"/>
        <w:rPr>
          <w:rFonts w:ascii="Times New Roman" w:hAnsi="Times New Roman"/>
          <w:color w:val="474145"/>
        </w:rPr>
      </w:pPr>
    </w:p>
    <w:p w:rsidR="00023D00" w:rsidRPr="004F71A0" w:rsidRDefault="00023D00" w:rsidP="00023D00">
      <w:pPr>
        <w:jc w:val="both"/>
        <w:rPr>
          <w:rFonts w:ascii="Times New Roman" w:hAnsi="Times New Roman"/>
          <w:color w:val="474145"/>
        </w:rPr>
      </w:pPr>
    </w:p>
    <w:p w:rsidR="00023D00" w:rsidRPr="004F71A0" w:rsidRDefault="00023D00" w:rsidP="00023D00">
      <w:pPr>
        <w:jc w:val="both"/>
        <w:rPr>
          <w:rFonts w:ascii="Times New Roman" w:hAnsi="Times New Roman"/>
          <w:color w:val="474145"/>
        </w:rPr>
      </w:pPr>
      <w:r w:rsidRPr="004F71A0">
        <w:rPr>
          <w:rFonts w:ascii="Times New Roman" w:hAnsi="Times New Roman"/>
          <w:color w:val="474145"/>
        </w:rPr>
        <w:t>Глава Волчанского городского</w:t>
      </w:r>
      <w:r w:rsidRPr="004F71A0">
        <w:rPr>
          <w:rFonts w:ascii="Times New Roman" w:hAnsi="Times New Roman"/>
          <w:color w:val="474145"/>
        </w:rPr>
        <w:tab/>
      </w:r>
      <w:r w:rsidRPr="004F71A0">
        <w:rPr>
          <w:rFonts w:ascii="Times New Roman" w:hAnsi="Times New Roman"/>
          <w:color w:val="474145"/>
        </w:rPr>
        <w:tab/>
      </w:r>
      <w:r w:rsidRPr="004F71A0">
        <w:rPr>
          <w:rFonts w:ascii="Times New Roman" w:hAnsi="Times New Roman"/>
          <w:color w:val="474145"/>
        </w:rPr>
        <w:tab/>
      </w:r>
      <w:r>
        <w:rPr>
          <w:rFonts w:ascii="Times New Roman" w:hAnsi="Times New Roman"/>
          <w:color w:val="474145"/>
        </w:rPr>
        <w:t xml:space="preserve">              </w:t>
      </w:r>
      <w:r w:rsidRPr="004F71A0">
        <w:rPr>
          <w:rFonts w:ascii="Times New Roman" w:hAnsi="Times New Roman"/>
          <w:color w:val="474145"/>
        </w:rPr>
        <w:t>Председатель Волчанской</w:t>
      </w:r>
    </w:p>
    <w:p w:rsidR="00023D00" w:rsidRDefault="00023D00" w:rsidP="00023D00">
      <w:pPr>
        <w:jc w:val="both"/>
        <w:rPr>
          <w:rFonts w:ascii="Times New Roman" w:hAnsi="Times New Roman"/>
          <w:color w:val="474145"/>
        </w:rPr>
      </w:pPr>
      <w:r w:rsidRPr="004F71A0">
        <w:rPr>
          <w:rFonts w:ascii="Times New Roman" w:hAnsi="Times New Roman"/>
          <w:color w:val="474145"/>
        </w:rPr>
        <w:t>округа</w:t>
      </w:r>
      <w:r w:rsidRPr="004F71A0">
        <w:rPr>
          <w:rFonts w:ascii="Times New Roman" w:hAnsi="Times New Roman"/>
          <w:color w:val="474145"/>
        </w:rPr>
        <w:tab/>
      </w:r>
      <w:r w:rsidRPr="004F71A0">
        <w:rPr>
          <w:rFonts w:ascii="Times New Roman" w:hAnsi="Times New Roman"/>
          <w:color w:val="474145"/>
        </w:rPr>
        <w:tab/>
      </w:r>
      <w:r>
        <w:rPr>
          <w:rFonts w:ascii="Times New Roman" w:hAnsi="Times New Roman"/>
          <w:color w:val="474145"/>
        </w:rPr>
        <w:t xml:space="preserve">                                                                         </w:t>
      </w:r>
      <w:r w:rsidRPr="004F71A0">
        <w:rPr>
          <w:rFonts w:ascii="Times New Roman" w:hAnsi="Times New Roman"/>
          <w:color w:val="474145"/>
        </w:rPr>
        <w:t>городской Думы</w:t>
      </w:r>
    </w:p>
    <w:p w:rsidR="00023D00" w:rsidRDefault="00023D00" w:rsidP="00023D00">
      <w:pPr>
        <w:jc w:val="both"/>
      </w:pPr>
      <w:r>
        <w:rPr>
          <w:rFonts w:ascii="Times New Roman" w:hAnsi="Times New Roman"/>
          <w:color w:val="474145"/>
        </w:rPr>
        <w:t xml:space="preserve">                                 </w:t>
      </w:r>
      <w:r w:rsidRPr="004F71A0">
        <w:rPr>
          <w:rFonts w:ascii="Times New Roman" w:hAnsi="Times New Roman"/>
          <w:color w:val="474145"/>
        </w:rPr>
        <w:t>А.</w:t>
      </w:r>
      <w:r>
        <w:rPr>
          <w:rFonts w:ascii="Times New Roman" w:hAnsi="Times New Roman"/>
          <w:color w:val="474145"/>
        </w:rPr>
        <w:t xml:space="preserve">В. </w:t>
      </w:r>
      <w:proofErr w:type="spellStart"/>
      <w:r>
        <w:rPr>
          <w:rFonts w:ascii="Times New Roman" w:hAnsi="Times New Roman"/>
          <w:color w:val="474145"/>
        </w:rPr>
        <w:t>Вервейн</w:t>
      </w:r>
      <w:proofErr w:type="spellEnd"/>
      <w:r w:rsidRPr="004F71A0">
        <w:rPr>
          <w:rFonts w:ascii="Times New Roman" w:hAnsi="Times New Roman"/>
          <w:color w:val="474145"/>
        </w:rPr>
        <w:tab/>
      </w:r>
      <w:r w:rsidRPr="004F71A0">
        <w:rPr>
          <w:rFonts w:ascii="Times New Roman" w:hAnsi="Times New Roman"/>
          <w:color w:val="474145"/>
        </w:rPr>
        <w:tab/>
      </w:r>
      <w:r w:rsidRPr="004F71A0">
        <w:rPr>
          <w:rFonts w:ascii="Times New Roman" w:hAnsi="Times New Roman"/>
          <w:color w:val="474145"/>
        </w:rPr>
        <w:tab/>
      </w:r>
      <w:r>
        <w:rPr>
          <w:rFonts w:ascii="Times New Roman" w:hAnsi="Times New Roman"/>
          <w:color w:val="474145"/>
        </w:rPr>
        <w:tab/>
      </w:r>
      <w:r w:rsidRPr="004F71A0">
        <w:rPr>
          <w:rFonts w:ascii="Times New Roman" w:hAnsi="Times New Roman"/>
          <w:color w:val="474145"/>
        </w:rPr>
        <w:t xml:space="preserve">        </w:t>
      </w:r>
      <w:r>
        <w:rPr>
          <w:rFonts w:ascii="Times New Roman" w:hAnsi="Times New Roman"/>
          <w:color w:val="474145"/>
        </w:rPr>
        <w:t xml:space="preserve">                         </w:t>
      </w:r>
      <w:r w:rsidRPr="004F71A0">
        <w:rPr>
          <w:rFonts w:ascii="Times New Roman" w:hAnsi="Times New Roman"/>
          <w:color w:val="474145"/>
        </w:rPr>
        <w:t xml:space="preserve"> А.Ю. Пермяков</w:t>
      </w:r>
    </w:p>
    <w:p w:rsidR="00023D00" w:rsidRDefault="00023D00" w:rsidP="00CF2A25">
      <w:pPr>
        <w:ind w:left="4678"/>
        <w:rPr>
          <w:rFonts w:ascii="Times New Roman" w:hAnsi="Times New Roman"/>
          <w:sz w:val="28"/>
          <w:szCs w:val="28"/>
        </w:rPr>
      </w:pPr>
    </w:p>
    <w:p w:rsidR="00023D00" w:rsidRDefault="00023D00" w:rsidP="00CF2A25">
      <w:pPr>
        <w:ind w:left="4678"/>
        <w:rPr>
          <w:rFonts w:ascii="Times New Roman" w:hAnsi="Times New Roman"/>
          <w:sz w:val="28"/>
          <w:szCs w:val="28"/>
        </w:rPr>
      </w:pPr>
    </w:p>
    <w:p w:rsidR="00023D00" w:rsidRDefault="00023D00" w:rsidP="00CF2A25">
      <w:pPr>
        <w:ind w:left="4678"/>
        <w:rPr>
          <w:rFonts w:ascii="Times New Roman" w:hAnsi="Times New Roman"/>
          <w:sz w:val="28"/>
          <w:szCs w:val="28"/>
        </w:rPr>
      </w:pPr>
    </w:p>
    <w:p w:rsidR="00023D00" w:rsidRDefault="00023D00" w:rsidP="00CF2A25">
      <w:pPr>
        <w:ind w:left="4678"/>
        <w:rPr>
          <w:rFonts w:ascii="Times New Roman" w:hAnsi="Times New Roman"/>
          <w:sz w:val="28"/>
          <w:szCs w:val="28"/>
        </w:rPr>
      </w:pPr>
    </w:p>
    <w:p w:rsidR="00023D00" w:rsidRDefault="00023D00" w:rsidP="00CF2A25">
      <w:pPr>
        <w:ind w:left="4678"/>
        <w:rPr>
          <w:rFonts w:ascii="Times New Roman" w:hAnsi="Times New Roman"/>
          <w:sz w:val="28"/>
          <w:szCs w:val="28"/>
        </w:rPr>
      </w:pPr>
    </w:p>
    <w:p w:rsidR="00023D00" w:rsidRDefault="00023D00" w:rsidP="00CF2A25">
      <w:pPr>
        <w:ind w:left="4678"/>
        <w:rPr>
          <w:rFonts w:ascii="Times New Roman" w:hAnsi="Times New Roman"/>
          <w:sz w:val="28"/>
          <w:szCs w:val="28"/>
        </w:rPr>
      </w:pPr>
    </w:p>
    <w:p w:rsidR="00023D00" w:rsidRDefault="00023D00" w:rsidP="00CF2A25">
      <w:pPr>
        <w:ind w:left="4678"/>
        <w:rPr>
          <w:rFonts w:ascii="Times New Roman" w:hAnsi="Times New Roman"/>
          <w:sz w:val="28"/>
          <w:szCs w:val="28"/>
        </w:rPr>
      </w:pPr>
    </w:p>
    <w:p w:rsidR="00023D00" w:rsidRDefault="00023D00" w:rsidP="00CF2A25">
      <w:pPr>
        <w:ind w:left="4678"/>
        <w:rPr>
          <w:rFonts w:ascii="Times New Roman" w:hAnsi="Times New Roman"/>
          <w:sz w:val="28"/>
          <w:szCs w:val="28"/>
        </w:rPr>
      </w:pPr>
    </w:p>
    <w:p w:rsidR="00CF2A25" w:rsidRDefault="00A931E8" w:rsidP="00CF2A25">
      <w:pPr>
        <w:ind w:left="4678"/>
        <w:rPr>
          <w:rFonts w:ascii="Times New Roman" w:hAnsi="Times New Roman"/>
          <w:sz w:val="28"/>
          <w:szCs w:val="28"/>
        </w:rPr>
      </w:pPr>
      <w:r>
        <w:rPr>
          <w:rFonts w:ascii="Times New Roman" w:hAnsi="Times New Roman"/>
          <w:sz w:val="28"/>
          <w:szCs w:val="28"/>
        </w:rPr>
        <w:lastRenderedPageBreak/>
        <w:t>УТВЕРЖДЕНО</w:t>
      </w:r>
      <w:r w:rsidR="00CF2A25">
        <w:rPr>
          <w:rFonts w:ascii="Times New Roman" w:hAnsi="Times New Roman"/>
          <w:sz w:val="28"/>
          <w:szCs w:val="28"/>
        </w:rPr>
        <w:t>:</w:t>
      </w:r>
    </w:p>
    <w:p w:rsidR="00CF2A25" w:rsidRDefault="00CF2A25" w:rsidP="00CF2A25">
      <w:pPr>
        <w:ind w:left="4678"/>
        <w:rPr>
          <w:rFonts w:ascii="Times New Roman" w:hAnsi="Times New Roman"/>
          <w:sz w:val="28"/>
          <w:szCs w:val="28"/>
        </w:rPr>
      </w:pPr>
      <w:r>
        <w:rPr>
          <w:rFonts w:ascii="Times New Roman" w:hAnsi="Times New Roman"/>
          <w:sz w:val="28"/>
          <w:szCs w:val="28"/>
        </w:rPr>
        <w:t>Решением Волчанской городской Думы</w:t>
      </w:r>
    </w:p>
    <w:p w:rsidR="00CF2A25" w:rsidRDefault="00CF2A25" w:rsidP="00CF2A25">
      <w:pPr>
        <w:ind w:left="4678"/>
        <w:rPr>
          <w:rFonts w:ascii="Times New Roman" w:hAnsi="Times New Roman"/>
          <w:sz w:val="28"/>
          <w:szCs w:val="28"/>
        </w:rPr>
      </w:pPr>
      <w:r>
        <w:rPr>
          <w:rFonts w:ascii="Times New Roman" w:hAnsi="Times New Roman"/>
          <w:sz w:val="28"/>
          <w:szCs w:val="28"/>
        </w:rPr>
        <w:t xml:space="preserve">от </w:t>
      </w:r>
      <w:r w:rsidR="00A931E8">
        <w:rPr>
          <w:rFonts w:ascii="Times New Roman" w:hAnsi="Times New Roman"/>
          <w:sz w:val="28"/>
          <w:szCs w:val="28"/>
        </w:rPr>
        <w:t xml:space="preserve">30.10.2013 г. </w:t>
      </w:r>
      <w:r>
        <w:rPr>
          <w:rFonts w:ascii="Times New Roman" w:hAnsi="Times New Roman"/>
          <w:sz w:val="28"/>
          <w:szCs w:val="28"/>
        </w:rPr>
        <w:t xml:space="preserve">№ </w:t>
      </w:r>
      <w:r w:rsidR="00A931E8">
        <w:rPr>
          <w:rFonts w:ascii="Times New Roman" w:hAnsi="Times New Roman"/>
          <w:sz w:val="28"/>
          <w:szCs w:val="28"/>
        </w:rPr>
        <w:t>103</w:t>
      </w:r>
    </w:p>
    <w:p w:rsidR="00CF2A25" w:rsidRDefault="00CF2A25" w:rsidP="00CF2A25">
      <w:pPr>
        <w:jc w:val="center"/>
        <w:rPr>
          <w:rFonts w:ascii="Times New Roman" w:hAnsi="Times New Roman"/>
          <w:b/>
          <w:color w:val="0070C0"/>
          <w:sz w:val="40"/>
          <w:szCs w:val="40"/>
        </w:rPr>
      </w:pPr>
    </w:p>
    <w:p w:rsidR="00CF2A25" w:rsidRDefault="00CF2A25" w:rsidP="00CF2A25">
      <w:pPr>
        <w:jc w:val="center"/>
        <w:rPr>
          <w:rFonts w:ascii="Times New Roman" w:hAnsi="Times New Roman"/>
          <w:b/>
          <w:color w:val="0070C0"/>
          <w:sz w:val="40"/>
          <w:szCs w:val="40"/>
        </w:rPr>
      </w:pPr>
    </w:p>
    <w:p w:rsidR="00CF2A25" w:rsidRDefault="00CF2A25" w:rsidP="00CF2A25">
      <w:pPr>
        <w:rPr>
          <w:color w:val="0070C0"/>
        </w:rPr>
      </w:pPr>
    </w:p>
    <w:p w:rsidR="00CF2A25" w:rsidRDefault="00CF2A25" w:rsidP="00CF2A25">
      <w:pPr>
        <w:rPr>
          <w:color w:val="0070C0"/>
        </w:rPr>
      </w:pPr>
    </w:p>
    <w:p w:rsidR="00CF2A25" w:rsidRPr="00F672BF" w:rsidRDefault="00CF2A25" w:rsidP="00CF2A25">
      <w:pPr>
        <w:rPr>
          <w:color w:val="0070C0"/>
        </w:rPr>
      </w:pPr>
    </w:p>
    <w:p w:rsidR="00CF2A25" w:rsidRPr="00F672BF" w:rsidRDefault="00CF2A25" w:rsidP="00CF2A25">
      <w:pPr>
        <w:shd w:val="clear" w:color="auto" w:fill="FFFFFF"/>
        <w:tabs>
          <w:tab w:val="left" w:leader="underscore" w:pos="8438"/>
        </w:tabs>
        <w:spacing w:before="509"/>
        <w:ind w:left="864"/>
        <w:jc w:val="center"/>
        <w:rPr>
          <w:b/>
          <w:bCs/>
          <w:color w:val="0070C0"/>
          <w:sz w:val="40"/>
          <w:szCs w:val="40"/>
        </w:rPr>
      </w:pPr>
    </w:p>
    <w:p w:rsidR="00CF2A25" w:rsidRPr="00F672BF" w:rsidRDefault="00CF2A25" w:rsidP="00CF2A25">
      <w:pPr>
        <w:shd w:val="clear" w:color="auto" w:fill="FFFFFF"/>
        <w:tabs>
          <w:tab w:val="left" w:leader="underscore" w:pos="8438"/>
        </w:tabs>
        <w:spacing w:before="509"/>
        <w:ind w:left="864"/>
        <w:jc w:val="center"/>
        <w:rPr>
          <w:b/>
          <w:bCs/>
          <w:color w:val="0070C0"/>
          <w:sz w:val="40"/>
          <w:szCs w:val="40"/>
        </w:rPr>
      </w:pPr>
    </w:p>
    <w:p w:rsidR="00CF2A25" w:rsidRPr="00F672BF" w:rsidRDefault="00CF2A25" w:rsidP="00CF2A25">
      <w:pPr>
        <w:shd w:val="clear" w:color="auto" w:fill="FFFFFF"/>
        <w:tabs>
          <w:tab w:val="left" w:leader="underscore" w:pos="8438"/>
        </w:tabs>
        <w:spacing w:before="509"/>
        <w:ind w:left="864"/>
        <w:jc w:val="center"/>
        <w:rPr>
          <w:b/>
          <w:bCs/>
          <w:color w:val="0070C0"/>
          <w:sz w:val="40"/>
          <w:szCs w:val="40"/>
        </w:rPr>
      </w:pPr>
    </w:p>
    <w:p w:rsidR="00CF2A25" w:rsidRPr="00F672BF" w:rsidRDefault="00CF2A25" w:rsidP="00CF2A25">
      <w:pPr>
        <w:jc w:val="center"/>
        <w:rPr>
          <w:rFonts w:ascii="Times New Roman" w:hAnsi="Times New Roman"/>
          <w:b/>
          <w:color w:val="0070C0"/>
          <w:sz w:val="48"/>
          <w:szCs w:val="48"/>
        </w:rPr>
      </w:pPr>
      <w:r w:rsidRPr="00F672BF">
        <w:rPr>
          <w:rFonts w:ascii="Times New Roman" w:hAnsi="Times New Roman"/>
          <w:b/>
          <w:color w:val="0070C0"/>
          <w:sz w:val="48"/>
          <w:szCs w:val="48"/>
        </w:rPr>
        <w:t>ПРОГРАММА</w:t>
      </w:r>
    </w:p>
    <w:p w:rsidR="00CF2A25" w:rsidRPr="00F672BF" w:rsidRDefault="00CF2A25" w:rsidP="00CF2A25">
      <w:pPr>
        <w:jc w:val="center"/>
        <w:rPr>
          <w:rFonts w:ascii="Times New Roman" w:hAnsi="Times New Roman"/>
          <w:b/>
          <w:color w:val="0070C0"/>
          <w:sz w:val="48"/>
          <w:szCs w:val="48"/>
        </w:rPr>
      </w:pPr>
      <w:r w:rsidRPr="00F672BF">
        <w:rPr>
          <w:rFonts w:ascii="Times New Roman" w:hAnsi="Times New Roman"/>
          <w:b/>
          <w:color w:val="0070C0"/>
          <w:sz w:val="48"/>
          <w:szCs w:val="48"/>
        </w:rPr>
        <w:t xml:space="preserve">СОЦИАЛЬНО-ЭКОНОМИЧЕСКОГО </w:t>
      </w:r>
    </w:p>
    <w:p w:rsidR="00CF2A25" w:rsidRPr="00F672BF" w:rsidRDefault="00CF2A25" w:rsidP="00CF2A25">
      <w:pPr>
        <w:jc w:val="center"/>
        <w:rPr>
          <w:rFonts w:ascii="Times New Roman" w:hAnsi="Times New Roman"/>
          <w:b/>
          <w:color w:val="0070C0"/>
          <w:sz w:val="48"/>
          <w:szCs w:val="48"/>
        </w:rPr>
      </w:pPr>
      <w:r w:rsidRPr="00F672BF">
        <w:rPr>
          <w:rFonts w:ascii="Times New Roman" w:hAnsi="Times New Roman"/>
          <w:b/>
          <w:color w:val="0070C0"/>
          <w:sz w:val="48"/>
          <w:szCs w:val="48"/>
        </w:rPr>
        <w:t>РАЗВИТИЯ</w:t>
      </w:r>
    </w:p>
    <w:p w:rsidR="00CF2A25" w:rsidRPr="00F672BF" w:rsidRDefault="00CF2A25" w:rsidP="00CF2A25">
      <w:pPr>
        <w:jc w:val="center"/>
        <w:rPr>
          <w:rFonts w:ascii="Times New Roman" w:hAnsi="Times New Roman"/>
          <w:b/>
          <w:color w:val="0070C0"/>
          <w:sz w:val="52"/>
          <w:szCs w:val="52"/>
        </w:rPr>
      </w:pPr>
      <w:r>
        <w:rPr>
          <w:rFonts w:ascii="Times New Roman" w:hAnsi="Times New Roman"/>
          <w:b/>
          <w:color w:val="0070C0"/>
          <w:sz w:val="52"/>
          <w:szCs w:val="52"/>
        </w:rPr>
        <w:t>Волчанского городского округа</w:t>
      </w:r>
    </w:p>
    <w:p w:rsidR="00CF2A25" w:rsidRPr="00462688" w:rsidRDefault="00CF2A25" w:rsidP="00CF2A25">
      <w:pPr>
        <w:shd w:val="clear" w:color="auto" w:fill="FFFFFF"/>
        <w:ind w:right="5"/>
        <w:jc w:val="center"/>
        <w:rPr>
          <w:rFonts w:ascii="Times New Roman" w:hAnsi="Times New Roman"/>
          <w:color w:val="0070C0"/>
          <w:spacing w:val="-4"/>
          <w:sz w:val="52"/>
          <w:szCs w:val="52"/>
        </w:rPr>
      </w:pPr>
      <w:r w:rsidRPr="00462688">
        <w:rPr>
          <w:rFonts w:ascii="Times New Roman" w:hAnsi="Times New Roman"/>
          <w:color w:val="0070C0"/>
          <w:spacing w:val="-4"/>
          <w:sz w:val="52"/>
          <w:szCs w:val="52"/>
        </w:rPr>
        <w:t xml:space="preserve">на </w:t>
      </w:r>
      <w:r>
        <w:rPr>
          <w:rFonts w:ascii="Times New Roman" w:hAnsi="Times New Roman"/>
          <w:color w:val="0070C0"/>
          <w:spacing w:val="-4"/>
          <w:sz w:val="52"/>
          <w:szCs w:val="52"/>
        </w:rPr>
        <w:t>период до 2018 года</w:t>
      </w:r>
    </w:p>
    <w:p w:rsidR="00CF2A25" w:rsidRPr="00F672BF" w:rsidRDefault="00CF2A25" w:rsidP="00CF2A25">
      <w:pPr>
        <w:shd w:val="clear" w:color="auto" w:fill="FFFFFF"/>
        <w:ind w:right="5"/>
        <w:jc w:val="center"/>
        <w:rPr>
          <w:rFonts w:ascii="Times New Roman" w:hAnsi="Times New Roman"/>
          <w:color w:val="0070C0"/>
          <w:spacing w:val="-4"/>
          <w:sz w:val="28"/>
          <w:szCs w:val="28"/>
        </w:rPr>
      </w:pPr>
    </w:p>
    <w:p w:rsidR="00CF2A25" w:rsidRPr="00F672BF" w:rsidRDefault="00CF2A25" w:rsidP="00CF2A25">
      <w:pPr>
        <w:shd w:val="clear" w:color="auto" w:fill="FFFFFF"/>
        <w:ind w:right="5"/>
        <w:jc w:val="center"/>
        <w:rPr>
          <w:color w:val="0070C0"/>
          <w:spacing w:val="-4"/>
          <w:sz w:val="28"/>
          <w:szCs w:val="28"/>
        </w:rPr>
      </w:pPr>
    </w:p>
    <w:p w:rsidR="00CF2A25" w:rsidRPr="00F672BF" w:rsidRDefault="00CF2A25" w:rsidP="00CF2A25">
      <w:pPr>
        <w:shd w:val="clear" w:color="auto" w:fill="FFFFFF"/>
        <w:ind w:right="5"/>
        <w:jc w:val="center"/>
        <w:rPr>
          <w:color w:val="0070C0"/>
          <w:spacing w:val="-4"/>
          <w:sz w:val="28"/>
          <w:szCs w:val="28"/>
        </w:rPr>
      </w:pPr>
    </w:p>
    <w:p w:rsidR="00CF2A25" w:rsidRPr="00F672BF" w:rsidRDefault="00CF2A25" w:rsidP="00CF2A25">
      <w:pPr>
        <w:shd w:val="clear" w:color="auto" w:fill="FFFFFF"/>
        <w:ind w:right="5"/>
        <w:jc w:val="center"/>
        <w:rPr>
          <w:color w:val="0070C0"/>
          <w:spacing w:val="-4"/>
          <w:sz w:val="28"/>
          <w:szCs w:val="28"/>
        </w:rPr>
      </w:pPr>
    </w:p>
    <w:p w:rsidR="00CF2A25" w:rsidRPr="00F672BF" w:rsidRDefault="00CF2A25" w:rsidP="00CF2A25">
      <w:pPr>
        <w:shd w:val="clear" w:color="auto" w:fill="FFFFFF"/>
        <w:ind w:right="5"/>
        <w:jc w:val="center"/>
        <w:rPr>
          <w:color w:val="0070C0"/>
          <w:spacing w:val="-4"/>
          <w:sz w:val="28"/>
          <w:szCs w:val="28"/>
        </w:rPr>
      </w:pPr>
    </w:p>
    <w:p w:rsidR="00CF2A25" w:rsidRPr="00F672BF" w:rsidRDefault="00CF2A25" w:rsidP="00CF2A25">
      <w:pPr>
        <w:shd w:val="clear" w:color="auto" w:fill="FFFFFF"/>
        <w:ind w:right="5"/>
        <w:jc w:val="center"/>
        <w:rPr>
          <w:color w:val="0070C0"/>
          <w:spacing w:val="-4"/>
          <w:sz w:val="28"/>
          <w:szCs w:val="28"/>
        </w:rPr>
      </w:pPr>
    </w:p>
    <w:p w:rsidR="00CF2A25" w:rsidRPr="00F672BF" w:rsidRDefault="00CF2A25" w:rsidP="00CF2A25">
      <w:pPr>
        <w:shd w:val="clear" w:color="auto" w:fill="FFFFFF"/>
        <w:ind w:right="5"/>
        <w:jc w:val="center"/>
        <w:rPr>
          <w:color w:val="0070C0"/>
          <w:spacing w:val="-4"/>
          <w:sz w:val="28"/>
          <w:szCs w:val="28"/>
        </w:rPr>
      </w:pPr>
    </w:p>
    <w:p w:rsidR="00CF2A25" w:rsidRPr="00F672BF" w:rsidRDefault="00CF2A25" w:rsidP="00CF2A25">
      <w:pPr>
        <w:shd w:val="clear" w:color="auto" w:fill="FFFFFF"/>
        <w:ind w:right="5"/>
        <w:jc w:val="center"/>
        <w:rPr>
          <w:color w:val="0070C0"/>
          <w:spacing w:val="-4"/>
          <w:sz w:val="28"/>
          <w:szCs w:val="28"/>
        </w:rPr>
      </w:pPr>
    </w:p>
    <w:p w:rsidR="00CF2A25" w:rsidRDefault="00CF2A25" w:rsidP="00CF2A25">
      <w:pPr>
        <w:shd w:val="clear" w:color="auto" w:fill="FFFFFF"/>
        <w:ind w:right="5"/>
        <w:jc w:val="center"/>
        <w:rPr>
          <w:color w:val="0070C0"/>
          <w:spacing w:val="-4"/>
          <w:sz w:val="28"/>
          <w:szCs w:val="28"/>
        </w:rPr>
      </w:pPr>
    </w:p>
    <w:p w:rsidR="00CF2A25" w:rsidRDefault="00CF2A25" w:rsidP="00CF2A25">
      <w:pPr>
        <w:shd w:val="clear" w:color="auto" w:fill="FFFFFF"/>
        <w:ind w:right="5"/>
        <w:jc w:val="center"/>
        <w:rPr>
          <w:color w:val="0070C0"/>
          <w:spacing w:val="-4"/>
          <w:sz w:val="28"/>
          <w:szCs w:val="28"/>
        </w:rPr>
      </w:pPr>
    </w:p>
    <w:p w:rsidR="00CF2A25" w:rsidRDefault="00CF2A25" w:rsidP="00CF2A25">
      <w:pPr>
        <w:shd w:val="clear" w:color="auto" w:fill="FFFFFF"/>
        <w:ind w:right="5"/>
        <w:jc w:val="center"/>
        <w:rPr>
          <w:color w:val="0070C0"/>
          <w:spacing w:val="-4"/>
          <w:sz w:val="28"/>
          <w:szCs w:val="28"/>
        </w:rPr>
      </w:pPr>
    </w:p>
    <w:p w:rsidR="00CF2A25" w:rsidRDefault="00CF2A25" w:rsidP="00CF2A25">
      <w:pPr>
        <w:shd w:val="clear" w:color="auto" w:fill="FFFFFF"/>
        <w:ind w:right="5"/>
        <w:jc w:val="center"/>
        <w:rPr>
          <w:color w:val="0070C0"/>
          <w:spacing w:val="-4"/>
          <w:sz w:val="28"/>
          <w:szCs w:val="28"/>
        </w:rPr>
      </w:pPr>
    </w:p>
    <w:p w:rsidR="00CF2A25" w:rsidRDefault="00CF2A25" w:rsidP="00CF2A25">
      <w:pPr>
        <w:shd w:val="clear" w:color="auto" w:fill="FFFFFF"/>
        <w:ind w:right="5"/>
        <w:jc w:val="center"/>
        <w:rPr>
          <w:color w:val="0070C0"/>
          <w:spacing w:val="-4"/>
          <w:sz w:val="28"/>
          <w:szCs w:val="28"/>
        </w:rPr>
      </w:pPr>
    </w:p>
    <w:p w:rsidR="00CF2A25" w:rsidRPr="00F672BF" w:rsidRDefault="00CF2A25" w:rsidP="00CF2A25">
      <w:pPr>
        <w:shd w:val="clear" w:color="auto" w:fill="FFFFFF"/>
        <w:ind w:right="5"/>
        <w:jc w:val="center"/>
        <w:rPr>
          <w:color w:val="0070C0"/>
          <w:spacing w:val="-4"/>
          <w:sz w:val="28"/>
          <w:szCs w:val="28"/>
        </w:rPr>
      </w:pPr>
    </w:p>
    <w:p w:rsidR="00CF2A25" w:rsidRPr="00F672BF" w:rsidRDefault="00CF2A25" w:rsidP="00CF2A25">
      <w:pPr>
        <w:shd w:val="clear" w:color="auto" w:fill="FFFFFF"/>
        <w:ind w:right="5"/>
        <w:jc w:val="center"/>
        <w:rPr>
          <w:color w:val="0070C0"/>
          <w:spacing w:val="-4"/>
          <w:sz w:val="28"/>
          <w:szCs w:val="28"/>
        </w:rPr>
      </w:pPr>
    </w:p>
    <w:p w:rsidR="00CF2A25" w:rsidRDefault="00CF2A25" w:rsidP="00CF2A25">
      <w:pPr>
        <w:shd w:val="clear" w:color="auto" w:fill="FFFFFF"/>
        <w:ind w:right="5"/>
        <w:jc w:val="center"/>
        <w:rPr>
          <w:rFonts w:ascii="Times New Roman" w:hAnsi="Times New Roman"/>
          <w:b/>
          <w:color w:val="0070C0"/>
          <w:spacing w:val="-4"/>
          <w:sz w:val="28"/>
          <w:szCs w:val="28"/>
        </w:rPr>
      </w:pPr>
    </w:p>
    <w:p w:rsidR="003B45EE" w:rsidRDefault="003B45EE" w:rsidP="00CF2A25">
      <w:pPr>
        <w:shd w:val="clear" w:color="auto" w:fill="FFFFFF"/>
        <w:ind w:right="5"/>
        <w:jc w:val="center"/>
        <w:rPr>
          <w:rFonts w:ascii="Times New Roman" w:hAnsi="Times New Roman"/>
          <w:b/>
          <w:color w:val="0070C0"/>
          <w:spacing w:val="-4"/>
          <w:sz w:val="28"/>
          <w:szCs w:val="28"/>
        </w:rPr>
      </w:pPr>
    </w:p>
    <w:p w:rsidR="003B45EE" w:rsidRDefault="003B45EE" w:rsidP="00CF2A25">
      <w:pPr>
        <w:shd w:val="clear" w:color="auto" w:fill="FFFFFF"/>
        <w:ind w:right="5"/>
        <w:jc w:val="center"/>
        <w:rPr>
          <w:rFonts w:ascii="Times New Roman" w:hAnsi="Times New Roman"/>
          <w:b/>
          <w:color w:val="0070C0"/>
          <w:spacing w:val="-4"/>
          <w:sz w:val="28"/>
          <w:szCs w:val="28"/>
        </w:rPr>
      </w:pPr>
    </w:p>
    <w:p w:rsidR="00CF2A25" w:rsidRDefault="00CF2A25" w:rsidP="00CF2A25">
      <w:pPr>
        <w:shd w:val="clear" w:color="auto" w:fill="FFFFFF"/>
        <w:ind w:right="5"/>
        <w:jc w:val="center"/>
        <w:rPr>
          <w:rFonts w:ascii="Times New Roman" w:hAnsi="Times New Roman"/>
          <w:b/>
          <w:color w:val="0070C0"/>
          <w:spacing w:val="-4"/>
          <w:sz w:val="28"/>
          <w:szCs w:val="28"/>
        </w:rPr>
      </w:pPr>
      <w:r w:rsidRPr="00F672BF">
        <w:rPr>
          <w:rFonts w:ascii="Times New Roman" w:hAnsi="Times New Roman"/>
          <w:b/>
          <w:color w:val="0070C0"/>
          <w:spacing w:val="-4"/>
          <w:sz w:val="28"/>
          <w:szCs w:val="28"/>
        </w:rPr>
        <w:t xml:space="preserve">г. </w:t>
      </w:r>
      <w:r>
        <w:rPr>
          <w:rFonts w:ascii="Times New Roman" w:hAnsi="Times New Roman"/>
          <w:b/>
          <w:color w:val="0070C0"/>
          <w:spacing w:val="-4"/>
          <w:sz w:val="28"/>
          <w:szCs w:val="28"/>
        </w:rPr>
        <w:t>Волчанск</w:t>
      </w:r>
      <w:r w:rsidRPr="00F672BF">
        <w:rPr>
          <w:rFonts w:ascii="Times New Roman" w:hAnsi="Times New Roman"/>
          <w:b/>
          <w:color w:val="0070C0"/>
          <w:spacing w:val="-4"/>
          <w:sz w:val="28"/>
          <w:szCs w:val="28"/>
        </w:rPr>
        <w:t>, 201</w:t>
      </w:r>
      <w:r>
        <w:rPr>
          <w:rFonts w:ascii="Times New Roman" w:hAnsi="Times New Roman"/>
          <w:b/>
          <w:color w:val="0070C0"/>
          <w:spacing w:val="-4"/>
          <w:sz w:val="28"/>
          <w:szCs w:val="28"/>
        </w:rPr>
        <w:t>3</w:t>
      </w:r>
      <w:r w:rsidRPr="00F672BF">
        <w:rPr>
          <w:rFonts w:ascii="Times New Roman" w:hAnsi="Times New Roman"/>
          <w:b/>
          <w:color w:val="0070C0"/>
          <w:spacing w:val="-4"/>
          <w:sz w:val="28"/>
          <w:szCs w:val="28"/>
        </w:rPr>
        <w:t xml:space="preserve"> год</w:t>
      </w:r>
    </w:p>
    <w:p w:rsidR="003B45EE" w:rsidRDefault="003B45EE" w:rsidP="00CF2A25">
      <w:pPr>
        <w:shd w:val="clear" w:color="auto" w:fill="FFFFFF"/>
        <w:ind w:right="5"/>
        <w:jc w:val="center"/>
        <w:rPr>
          <w:rFonts w:ascii="Times New Roman" w:hAnsi="Times New Roman"/>
          <w:b/>
          <w:color w:val="0070C0"/>
          <w:spacing w:val="-4"/>
          <w:sz w:val="28"/>
          <w:szCs w:val="28"/>
        </w:rPr>
        <w:sectPr w:rsidR="003B45EE" w:rsidSect="003B45EE">
          <w:headerReference w:type="default" r:id="rId10"/>
          <w:footerReference w:type="even" r:id="rId11"/>
          <w:footerReference w:type="default" r:id="rId12"/>
          <w:pgSz w:w="11906" w:h="16838"/>
          <w:pgMar w:top="851" w:right="851" w:bottom="851" w:left="1418" w:header="709" w:footer="709" w:gutter="0"/>
          <w:pgNumType w:start="1"/>
          <w:cols w:space="708"/>
          <w:titlePg/>
          <w:docGrid w:linePitch="360"/>
        </w:sectPr>
      </w:pPr>
    </w:p>
    <w:p w:rsidR="002E163F" w:rsidRPr="006B1260" w:rsidRDefault="002E163F" w:rsidP="002E163F">
      <w:pPr>
        <w:ind w:firstLine="540"/>
        <w:jc w:val="center"/>
        <w:rPr>
          <w:rFonts w:ascii="Times New Roman" w:hAnsi="Times New Roman"/>
          <w:b/>
          <w:sz w:val="28"/>
          <w:szCs w:val="28"/>
        </w:rPr>
      </w:pPr>
      <w:r w:rsidRPr="006B1260">
        <w:rPr>
          <w:rFonts w:ascii="Times New Roman" w:hAnsi="Times New Roman"/>
          <w:b/>
          <w:sz w:val="28"/>
          <w:szCs w:val="28"/>
        </w:rPr>
        <w:lastRenderedPageBreak/>
        <w:t>СОДЕРЖАНИЕ</w:t>
      </w:r>
    </w:p>
    <w:p w:rsidR="002E163F" w:rsidRPr="006B1260" w:rsidRDefault="002E163F" w:rsidP="002E163F">
      <w:pPr>
        <w:ind w:left="4678"/>
        <w:rPr>
          <w:rFonts w:ascii="Times New Roman" w:hAnsi="Times New Roman"/>
          <w:sz w:val="28"/>
          <w:szCs w:val="28"/>
        </w:rPr>
      </w:pPr>
    </w:p>
    <w:p w:rsidR="002E163F" w:rsidRDefault="002E163F" w:rsidP="002E163F">
      <w:pPr>
        <w:pStyle w:val="a7"/>
        <w:numPr>
          <w:ilvl w:val="0"/>
          <w:numId w:val="18"/>
        </w:numPr>
        <w:spacing w:after="0" w:line="240" w:lineRule="auto"/>
        <w:ind w:left="0" w:firstLine="0"/>
        <w:jc w:val="both"/>
        <w:rPr>
          <w:rFonts w:ascii="Times New Roman" w:hAnsi="Times New Roman"/>
          <w:sz w:val="28"/>
          <w:szCs w:val="28"/>
        </w:rPr>
      </w:pPr>
      <w:r>
        <w:rPr>
          <w:rFonts w:ascii="Times New Roman" w:hAnsi="Times New Roman"/>
          <w:sz w:val="28"/>
          <w:szCs w:val="28"/>
        </w:rPr>
        <w:t>Паспорт Программы социально-экономического развития</w:t>
      </w:r>
    </w:p>
    <w:p w:rsidR="002E163F" w:rsidRDefault="002E163F" w:rsidP="002E163F">
      <w:pPr>
        <w:pStyle w:val="a7"/>
        <w:spacing w:after="0" w:line="240" w:lineRule="auto"/>
        <w:ind w:left="709"/>
        <w:jc w:val="both"/>
        <w:rPr>
          <w:rFonts w:ascii="Times New Roman" w:hAnsi="Times New Roman"/>
          <w:sz w:val="28"/>
          <w:szCs w:val="28"/>
        </w:rPr>
      </w:pPr>
      <w:r>
        <w:rPr>
          <w:rFonts w:ascii="Times New Roman" w:hAnsi="Times New Roman"/>
          <w:sz w:val="28"/>
          <w:szCs w:val="28"/>
        </w:rPr>
        <w:t>на период до 2018 года……………………………………………………..4</w:t>
      </w:r>
    </w:p>
    <w:p w:rsidR="002E163F" w:rsidRDefault="002E163F" w:rsidP="002E163F">
      <w:pPr>
        <w:pStyle w:val="a7"/>
        <w:numPr>
          <w:ilvl w:val="0"/>
          <w:numId w:val="19"/>
        </w:numPr>
        <w:spacing w:after="0" w:line="240" w:lineRule="auto"/>
        <w:jc w:val="both"/>
        <w:rPr>
          <w:rFonts w:ascii="Times New Roman" w:hAnsi="Times New Roman"/>
          <w:sz w:val="28"/>
          <w:szCs w:val="28"/>
        </w:rPr>
      </w:pPr>
      <w:r>
        <w:rPr>
          <w:rFonts w:ascii="Times New Roman" w:hAnsi="Times New Roman"/>
          <w:sz w:val="28"/>
          <w:szCs w:val="28"/>
        </w:rPr>
        <w:t>Характеристика социально-экономического положения</w:t>
      </w:r>
    </w:p>
    <w:p w:rsidR="002E163F" w:rsidRDefault="002E163F" w:rsidP="002E163F">
      <w:pPr>
        <w:pStyle w:val="a7"/>
        <w:spacing w:after="0" w:line="240" w:lineRule="auto"/>
        <w:jc w:val="both"/>
        <w:rPr>
          <w:rFonts w:ascii="Times New Roman" w:hAnsi="Times New Roman"/>
          <w:sz w:val="28"/>
          <w:szCs w:val="28"/>
        </w:rPr>
      </w:pPr>
      <w:r>
        <w:rPr>
          <w:rFonts w:ascii="Times New Roman" w:hAnsi="Times New Roman"/>
          <w:sz w:val="28"/>
          <w:szCs w:val="28"/>
        </w:rPr>
        <w:t>и основные проблемы развития……………………………………………6</w:t>
      </w:r>
    </w:p>
    <w:p w:rsidR="002E163F" w:rsidRDefault="002E163F" w:rsidP="002E163F">
      <w:pPr>
        <w:pStyle w:val="a7"/>
        <w:numPr>
          <w:ilvl w:val="1"/>
          <w:numId w:val="19"/>
        </w:numPr>
        <w:spacing w:after="0" w:line="240" w:lineRule="auto"/>
        <w:jc w:val="both"/>
        <w:rPr>
          <w:rFonts w:ascii="Times New Roman" w:hAnsi="Times New Roman"/>
          <w:sz w:val="28"/>
          <w:szCs w:val="28"/>
        </w:rPr>
      </w:pPr>
      <w:r>
        <w:rPr>
          <w:rFonts w:ascii="Times New Roman" w:hAnsi="Times New Roman"/>
          <w:sz w:val="28"/>
          <w:szCs w:val="28"/>
        </w:rPr>
        <w:t>Общая информация о Волчанском городском округе………………6</w:t>
      </w:r>
    </w:p>
    <w:p w:rsidR="002E163F" w:rsidRDefault="002E163F" w:rsidP="002E163F">
      <w:pPr>
        <w:pStyle w:val="a7"/>
        <w:numPr>
          <w:ilvl w:val="1"/>
          <w:numId w:val="19"/>
        </w:numPr>
        <w:spacing w:after="0" w:line="240" w:lineRule="auto"/>
        <w:ind w:left="709" w:firstLine="0"/>
        <w:jc w:val="both"/>
        <w:rPr>
          <w:rFonts w:ascii="Times New Roman" w:hAnsi="Times New Roman"/>
          <w:sz w:val="28"/>
          <w:szCs w:val="28"/>
        </w:rPr>
      </w:pPr>
      <w:r>
        <w:rPr>
          <w:rFonts w:ascii="Times New Roman" w:hAnsi="Times New Roman"/>
          <w:sz w:val="28"/>
          <w:szCs w:val="28"/>
        </w:rPr>
        <w:t>Социальное развитие…………………………………………………8</w:t>
      </w:r>
    </w:p>
    <w:p w:rsidR="002E163F" w:rsidRDefault="002E163F" w:rsidP="002E163F">
      <w:pPr>
        <w:pStyle w:val="a7"/>
        <w:numPr>
          <w:ilvl w:val="2"/>
          <w:numId w:val="18"/>
        </w:numPr>
        <w:spacing w:after="0" w:line="240" w:lineRule="auto"/>
        <w:ind w:left="1276" w:firstLine="0"/>
        <w:jc w:val="both"/>
        <w:rPr>
          <w:rFonts w:ascii="Times New Roman" w:hAnsi="Times New Roman"/>
          <w:sz w:val="28"/>
          <w:szCs w:val="28"/>
        </w:rPr>
      </w:pPr>
      <w:r>
        <w:rPr>
          <w:rFonts w:ascii="Times New Roman" w:hAnsi="Times New Roman"/>
          <w:sz w:val="28"/>
          <w:szCs w:val="28"/>
        </w:rPr>
        <w:t>Демографическое развитие……………………………………8</w:t>
      </w:r>
    </w:p>
    <w:p w:rsidR="002E163F" w:rsidRDefault="002E163F" w:rsidP="002E163F">
      <w:pPr>
        <w:pStyle w:val="a7"/>
        <w:numPr>
          <w:ilvl w:val="2"/>
          <w:numId w:val="18"/>
        </w:numPr>
        <w:spacing w:after="0" w:line="240" w:lineRule="auto"/>
        <w:ind w:left="1276" w:firstLine="0"/>
        <w:jc w:val="both"/>
        <w:rPr>
          <w:rFonts w:ascii="Times New Roman" w:hAnsi="Times New Roman"/>
          <w:sz w:val="28"/>
          <w:szCs w:val="28"/>
        </w:rPr>
      </w:pPr>
      <w:r>
        <w:rPr>
          <w:rFonts w:ascii="Times New Roman" w:hAnsi="Times New Roman"/>
          <w:sz w:val="28"/>
          <w:szCs w:val="28"/>
        </w:rPr>
        <w:t>Уровень жизни населения……………………………………..9</w:t>
      </w:r>
    </w:p>
    <w:p w:rsidR="002E163F" w:rsidRDefault="002E163F" w:rsidP="002E163F">
      <w:pPr>
        <w:pStyle w:val="a7"/>
        <w:numPr>
          <w:ilvl w:val="2"/>
          <w:numId w:val="18"/>
        </w:numPr>
        <w:spacing w:after="0" w:line="240" w:lineRule="auto"/>
        <w:ind w:left="1276" w:firstLine="0"/>
        <w:jc w:val="both"/>
        <w:rPr>
          <w:rFonts w:ascii="Times New Roman" w:hAnsi="Times New Roman"/>
          <w:sz w:val="28"/>
          <w:szCs w:val="28"/>
        </w:rPr>
      </w:pPr>
      <w:r>
        <w:rPr>
          <w:rFonts w:ascii="Times New Roman" w:hAnsi="Times New Roman"/>
          <w:sz w:val="28"/>
          <w:szCs w:val="28"/>
        </w:rPr>
        <w:t>Здравоохранение…................................................................10</w:t>
      </w:r>
    </w:p>
    <w:p w:rsidR="002E163F" w:rsidRDefault="002E163F" w:rsidP="002E163F">
      <w:pPr>
        <w:pStyle w:val="a7"/>
        <w:numPr>
          <w:ilvl w:val="2"/>
          <w:numId w:val="18"/>
        </w:numPr>
        <w:spacing w:after="0" w:line="240" w:lineRule="auto"/>
        <w:ind w:left="1276" w:firstLine="0"/>
        <w:jc w:val="both"/>
        <w:rPr>
          <w:rFonts w:ascii="Times New Roman" w:hAnsi="Times New Roman"/>
          <w:sz w:val="28"/>
          <w:szCs w:val="28"/>
        </w:rPr>
      </w:pPr>
      <w:r>
        <w:rPr>
          <w:rFonts w:ascii="Times New Roman" w:hAnsi="Times New Roman"/>
          <w:sz w:val="28"/>
          <w:szCs w:val="28"/>
        </w:rPr>
        <w:t>Физическая культура и спорт……………………………......11</w:t>
      </w:r>
    </w:p>
    <w:p w:rsidR="002E163F" w:rsidRDefault="002E163F" w:rsidP="002E163F">
      <w:pPr>
        <w:pStyle w:val="a7"/>
        <w:numPr>
          <w:ilvl w:val="2"/>
          <w:numId w:val="18"/>
        </w:numPr>
        <w:spacing w:after="0" w:line="240" w:lineRule="auto"/>
        <w:ind w:left="1276" w:firstLine="0"/>
        <w:jc w:val="both"/>
        <w:rPr>
          <w:rFonts w:ascii="Times New Roman" w:hAnsi="Times New Roman"/>
          <w:sz w:val="28"/>
          <w:szCs w:val="28"/>
        </w:rPr>
      </w:pPr>
      <w:r>
        <w:rPr>
          <w:rFonts w:ascii="Times New Roman" w:hAnsi="Times New Roman"/>
          <w:sz w:val="28"/>
          <w:szCs w:val="28"/>
        </w:rPr>
        <w:t>Молодежная политика…………………………………….......12</w:t>
      </w:r>
    </w:p>
    <w:p w:rsidR="002E163F" w:rsidRDefault="002E163F" w:rsidP="002E163F">
      <w:pPr>
        <w:pStyle w:val="a7"/>
        <w:numPr>
          <w:ilvl w:val="2"/>
          <w:numId w:val="18"/>
        </w:numPr>
        <w:spacing w:after="0" w:line="240" w:lineRule="auto"/>
        <w:ind w:left="1276" w:firstLine="0"/>
        <w:jc w:val="both"/>
        <w:rPr>
          <w:rFonts w:ascii="Times New Roman" w:hAnsi="Times New Roman"/>
          <w:sz w:val="28"/>
          <w:szCs w:val="28"/>
        </w:rPr>
      </w:pPr>
      <w:r>
        <w:rPr>
          <w:rFonts w:ascii="Times New Roman" w:hAnsi="Times New Roman"/>
          <w:sz w:val="28"/>
          <w:szCs w:val="28"/>
        </w:rPr>
        <w:t>Образование…………………………………………………….12</w:t>
      </w:r>
    </w:p>
    <w:p w:rsidR="002E163F" w:rsidRDefault="002E163F" w:rsidP="002E163F">
      <w:pPr>
        <w:pStyle w:val="a7"/>
        <w:numPr>
          <w:ilvl w:val="2"/>
          <w:numId w:val="18"/>
        </w:numPr>
        <w:spacing w:after="0" w:line="240" w:lineRule="auto"/>
        <w:ind w:left="1276" w:firstLine="0"/>
        <w:jc w:val="both"/>
        <w:rPr>
          <w:rFonts w:ascii="Times New Roman" w:hAnsi="Times New Roman"/>
          <w:sz w:val="28"/>
          <w:szCs w:val="28"/>
        </w:rPr>
      </w:pPr>
      <w:r>
        <w:rPr>
          <w:rFonts w:ascii="Times New Roman" w:hAnsi="Times New Roman"/>
          <w:sz w:val="28"/>
          <w:szCs w:val="28"/>
        </w:rPr>
        <w:t>Культура………………………………………………………..14</w:t>
      </w:r>
    </w:p>
    <w:p w:rsidR="002E163F" w:rsidRDefault="002E163F" w:rsidP="002E163F">
      <w:pPr>
        <w:pStyle w:val="a7"/>
        <w:numPr>
          <w:ilvl w:val="2"/>
          <w:numId w:val="18"/>
        </w:numPr>
        <w:spacing w:after="0" w:line="240" w:lineRule="auto"/>
        <w:ind w:left="1276" w:firstLine="0"/>
        <w:jc w:val="both"/>
        <w:rPr>
          <w:rFonts w:ascii="Times New Roman" w:hAnsi="Times New Roman"/>
          <w:sz w:val="28"/>
          <w:szCs w:val="28"/>
        </w:rPr>
      </w:pPr>
      <w:r>
        <w:rPr>
          <w:rFonts w:ascii="Times New Roman" w:hAnsi="Times New Roman"/>
          <w:sz w:val="28"/>
          <w:szCs w:val="28"/>
        </w:rPr>
        <w:t>Социальная поддержка населения…………………………..14</w:t>
      </w:r>
    </w:p>
    <w:p w:rsidR="002E163F" w:rsidRDefault="002E163F" w:rsidP="002E163F">
      <w:pPr>
        <w:pStyle w:val="a7"/>
        <w:numPr>
          <w:ilvl w:val="2"/>
          <w:numId w:val="18"/>
        </w:numPr>
        <w:spacing w:after="0" w:line="240" w:lineRule="auto"/>
        <w:ind w:left="1276" w:firstLine="0"/>
        <w:jc w:val="both"/>
        <w:rPr>
          <w:rFonts w:ascii="Times New Roman" w:hAnsi="Times New Roman"/>
          <w:sz w:val="28"/>
          <w:szCs w:val="28"/>
        </w:rPr>
      </w:pPr>
      <w:r>
        <w:rPr>
          <w:rFonts w:ascii="Times New Roman" w:hAnsi="Times New Roman"/>
          <w:sz w:val="28"/>
          <w:szCs w:val="28"/>
        </w:rPr>
        <w:t xml:space="preserve">Экологическая ситуация </w:t>
      </w:r>
    </w:p>
    <w:p w:rsidR="002E163F" w:rsidRDefault="002E163F" w:rsidP="002E163F">
      <w:pPr>
        <w:pStyle w:val="a7"/>
        <w:spacing w:after="0" w:line="240" w:lineRule="auto"/>
        <w:ind w:left="2127"/>
        <w:jc w:val="both"/>
        <w:rPr>
          <w:rFonts w:ascii="Times New Roman" w:hAnsi="Times New Roman"/>
          <w:sz w:val="28"/>
          <w:szCs w:val="28"/>
        </w:rPr>
      </w:pPr>
      <w:r>
        <w:rPr>
          <w:rFonts w:ascii="Times New Roman" w:hAnsi="Times New Roman"/>
          <w:sz w:val="28"/>
          <w:szCs w:val="28"/>
        </w:rPr>
        <w:t>и природоохранная деятельность……………………………16</w:t>
      </w:r>
    </w:p>
    <w:p w:rsidR="002E163F" w:rsidRDefault="002E163F" w:rsidP="002E163F">
      <w:pPr>
        <w:pStyle w:val="a7"/>
        <w:numPr>
          <w:ilvl w:val="2"/>
          <w:numId w:val="18"/>
        </w:numPr>
        <w:spacing w:after="0" w:line="240" w:lineRule="auto"/>
        <w:jc w:val="both"/>
        <w:rPr>
          <w:rFonts w:ascii="Times New Roman" w:hAnsi="Times New Roman"/>
          <w:sz w:val="28"/>
          <w:szCs w:val="28"/>
        </w:rPr>
      </w:pPr>
      <w:r>
        <w:rPr>
          <w:rFonts w:ascii="Times New Roman" w:hAnsi="Times New Roman"/>
          <w:sz w:val="28"/>
          <w:szCs w:val="28"/>
        </w:rPr>
        <w:t>Обеспечение общественного порядка………………………..16</w:t>
      </w:r>
    </w:p>
    <w:p w:rsidR="002E163F" w:rsidRDefault="002E163F" w:rsidP="002E163F">
      <w:pPr>
        <w:pStyle w:val="a7"/>
        <w:numPr>
          <w:ilvl w:val="1"/>
          <w:numId w:val="19"/>
        </w:numPr>
        <w:spacing w:after="0" w:line="240" w:lineRule="auto"/>
        <w:jc w:val="both"/>
        <w:rPr>
          <w:rFonts w:ascii="Times New Roman" w:hAnsi="Times New Roman"/>
          <w:sz w:val="28"/>
          <w:szCs w:val="28"/>
        </w:rPr>
      </w:pPr>
      <w:r>
        <w:rPr>
          <w:rFonts w:ascii="Times New Roman" w:hAnsi="Times New Roman"/>
          <w:sz w:val="28"/>
          <w:szCs w:val="28"/>
        </w:rPr>
        <w:t>Экономическое и инфраструктурное развитие………………………16</w:t>
      </w:r>
    </w:p>
    <w:p w:rsidR="002E163F" w:rsidRDefault="002E163F" w:rsidP="002E163F">
      <w:pPr>
        <w:pStyle w:val="a7"/>
        <w:spacing w:after="0" w:line="240" w:lineRule="auto"/>
        <w:ind w:left="1276"/>
        <w:jc w:val="both"/>
        <w:rPr>
          <w:rFonts w:ascii="Times New Roman" w:hAnsi="Times New Roman"/>
          <w:sz w:val="28"/>
          <w:szCs w:val="28"/>
        </w:rPr>
      </w:pPr>
      <w:r>
        <w:rPr>
          <w:rFonts w:ascii="Times New Roman" w:hAnsi="Times New Roman"/>
          <w:sz w:val="28"/>
          <w:szCs w:val="28"/>
        </w:rPr>
        <w:t>1.3.1. Промышленность………………………………………………16</w:t>
      </w:r>
    </w:p>
    <w:p w:rsidR="002E163F" w:rsidRDefault="002E163F" w:rsidP="002E163F">
      <w:pPr>
        <w:pStyle w:val="a7"/>
        <w:spacing w:after="0" w:line="240" w:lineRule="auto"/>
        <w:ind w:left="1276"/>
        <w:jc w:val="both"/>
        <w:rPr>
          <w:rFonts w:ascii="Times New Roman" w:hAnsi="Times New Roman"/>
          <w:sz w:val="28"/>
          <w:szCs w:val="28"/>
        </w:rPr>
      </w:pPr>
      <w:r>
        <w:rPr>
          <w:rFonts w:ascii="Times New Roman" w:hAnsi="Times New Roman"/>
          <w:sz w:val="28"/>
          <w:szCs w:val="28"/>
        </w:rPr>
        <w:t>1.3.2. Сельское хозяйство…………………………………………….17</w:t>
      </w:r>
    </w:p>
    <w:p w:rsidR="002E163F" w:rsidRDefault="002E163F" w:rsidP="002E163F">
      <w:pPr>
        <w:pStyle w:val="a7"/>
        <w:spacing w:after="0" w:line="240" w:lineRule="auto"/>
        <w:ind w:left="1276"/>
        <w:jc w:val="both"/>
        <w:rPr>
          <w:rFonts w:ascii="Times New Roman" w:hAnsi="Times New Roman"/>
          <w:sz w:val="28"/>
          <w:szCs w:val="28"/>
        </w:rPr>
      </w:pPr>
      <w:r>
        <w:rPr>
          <w:rFonts w:ascii="Times New Roman" w:hAnsi="Times New Roman"/>
          <w:sz w:val="28"/>
          <w:szCs w:val="28"/>
        </w:rPr>
        <w:t>1.3.3. Строительство/Жилищное строительство…………………….18</w:t>
      </w:r>
    </w:p>
    <w:p w:rsidR="002E163F" w:rsidRDefault="002E163F" w:rsidP="002E163F">
      <w:pPr>
        <w:pStyle w:val="a7"/>
        <w:spacing w:after="0" w:line="240" w:lineRule="auto"/>
        <w:ind w:left="1276"/>
        <w:jc w:val="both"/>
        <w:rPr>
          <w:rFonts w:ascii="Times New Roman" w:hAnsi="Times New Roman"/>
          <w:sz w:val="28"/>
          <w:szCs w:val="28"/>
        </w:rPr>
      </w:pPr>
      <w:r>
        <w:rPr>
          <w:rFonts w:ascii="Times New Roman" w:hAnsi="Times New Roman"/>
          <w:sz w:val="28"/>
          <w:szCs w:val="28"/>
        </w:rPr>
        <w:t>1.3.4. Транспорт, связь, дорожное хозяйство………………………...18</w:t>
      </w:r>
    </w:p>
    <w:p w:rsidR="002E163F" w:rsidRDefault="002E163F" w:rsidP="002E163F">
      <w:pPr>
        <w:pStyle w:val="a7"/>
        <w:spacing w:after="0" w:line="240" w:lineRule="auto"/>
        <w:ind w:left="1276"/>
        <w:jc w:val="both"/>
        <w:rPr>
          <w:rFonts w:ascii="Times New Roman" w:hAnsi="Times New Roman"/>
          <w:sz w:val="28"/>
          <w:szCs w:val="28"/>
        </w:rPr>
      </w:pPr>
      <w:r>
        <w:rPr>
          <w:rFonts w:ascii="Times New Roman" w:hAnsi="Times New Roman"/>
          <w:sz w:val="28"/>
          <w:szCs w:val="28"/>
        </w:rPr>
        <w:t>1.3.5. Потребительский рынок……………………………………….19</w:t>
      </w:r>
    </w:p>
    <w:p w:rsidR="002E163F" w:rsidRDefault="002E163F" w:rsidP="002E163F">
      <w:pPr>
        <w:pStyle w:val="a7"/>
        <w:spacing w:after="0" w:line="240" w:lineRule="auto"/>
        <w:ind w:left="1276"/>
        <w:jc w:val="both"/>
        <w:rPr>
          <w:rFonts w:ascii="Times New Roman" w:hAnsi="Times New Roman"/>
          <w:sz w:val="28"/>
          <w:szCs w:val="28"/>
        </w:rPr>
      </w:pPr>
      <w:r>
        <w:rPr>
          <w:rFonts w:ascii="Times New Roman" w:hAnsi="Times New Roman"/>
          <w:sz w:val="28"/>
          <w:szCs w:val="28"/>
        </w:rPr>
        <w:t>1.3.6. Жилищно-коммунальное хозяйство……………………………20</w:t>
      </w:r>
    </w:p>
    <w:p w:rsidR="002E163F" w:rsidRDefault="002E163F" w:rsidP="002E163F">
      <w:pPr>
        <w:pStyle w:val="a7"/>
        <w:spacing w:after="0" w:line="240" w:lineRule="auto"/>
        <w:ind w:left="1276"/>
        <w:jc w:val="both"/>
        <w:rPr>
          <w:rFonts w:ascii="Times New Roman" w:hAnsi="Times New Roman"/>
          <w:sz w:val="28"/>
          <w:szCs w:val="28"/>
        </w:rPr>
      </w:pPr>
      <w:r>
        <w:rPr>
          <w:rFonts w:ascii="Times New Roman" w:hAnsi="Times New Roman"/>
          <w:sz w:val="28"/>
          <w:szCs w:val="28"/>
        </w:rPr>
        <w:t>1.3.7. Малое предпринимательство…………………………………...21</w:t>
      </w:r>
    </w:p>
    <w:p w:rsidR="002E163F" w:rsidRDefault="002E163F" w:rsidP="002E163F">
      <w:pPr>
        <w:pStyle w:val="a7"/>
        <w:spacing w:after="0" w:line="240" w:lineRule="auto"/>
        <w:ind w:left="1276"/>
        <w:jc w:val="both"/>
        <w:rPr>
          <w:rFonts w:ascii="Times New Roman" w:hAnsi="Times New Roman"/>
          <w:sz w:val="28"/>
          <w:szCs w:val="28"/>
        </w:rPr>
      </w:pPr>
      <w:r>
        <w:rPr>
          <w:rFonts w:ascii="Times New Roman" w:hAnsi="Times New Roman"/>
          <w:sz w:val="28"/>
          <w:szCs w:val="28"/>
        </w:rPr>
        <w:t>1.3.8. Инвестиции……………………………………………………...22</w:t>
      </w:r>
    </w:p>
    <w:p w:rsidR="002E163F" w:rsidRDefault="002E163F" w:rsidP="002E163F">
      <w:pPr>
        <w:pStyle w:val="a7"/>
        <w:spacing w:after="0" w:line="240" w:lineRule="auto"/>
        <w:ind w:left="709"/>
        <w:jc w:val="both"/>
        <w:rPr>
          <w:rFonts w:ascii="Times New Roman" w:hAnsi="Times New Roman"/>
          <w:sz w:val="28"/>
          <w:szCs w:val="28"/>
        </w:rPr>
      </w:pPr>
      <w:r>
        <w:rPr>
          <w:rFonts w:ascii="Times New Roman" w:hAnsi="Times New Roman"/>
          <w:sz w:val="28"/>
          <w:szCs w:val="28"/>
        </w:rPr>
        <w:t>1.4 Управление……………………………………………………………..22</w:t>
      </w:r>
    </w:p>
    <w:p w:rsidR="002E163F" w:rsidRDefault="002E163F" w:rsidP="002E163F">
      <w:pPr>
        <w:pStyle w:val="a7"/>
        <w:spacing w:after="0" w:line="240" w:lineRule="auto"/>
        <w:ind w:left="1276"/>
        <w:jc w:val="both"/>
        <w:rPr>
          <w:rFonts w:ascii="Times New Roman" w:hAnsi="Times New Roman"/>
          <w:sz w:val="28"/>
          <w:szCs w:val="28"/>
        </w:rPr>
      </w:pPr>
      <w:r>
        <w:rPr>
          <w:rFonts w:ascii="Times New Roman" w:hAnsi="Times New Roman"/>
          <w:sz w:val="28"/>
          <w:szCs w:val="28"/>
        </w:rPr>
        <w:t>1.4.1. Управление муниципальными финансами…………………….22</w:t>
      </w:r>
    </w:p>
    <w:p w:rsidR="002E163F" w:rsidRDefault="002E163F" w:rsidP="002E163F">
      <w:pPr>
        <w:pStyle w:val="a7"/>
        <w:spacing w:after="0" w:line="240" w:lineRule="auto"/>
        <w:ind w:left="1276"/>
        <w:jc w:val="both"/>
        <w:rPr>
          <w:rFonts w:ascii="Times New Roman" w:hAnsi="Times New Roman"/>
          <w:sz w:val="28"/>
          <w:szCs w:val="28"/>
        </w:rPr>
      </w:pPr>
      <w:r>
        <w:rPr>
          <w:rFonts w:ascii="Times New Roman" w:hAnsi="Times New Roman"/>
          <w:sz w:val="28"/>
          <w:szCs w:val="28"/>
        </w:rPr>
        <w:t>1.4.2. Управлением муниципальным имуществом</w:t>
      </w:r>
    </w:p>
    <w:p w:rsidR="002E163F" w:rsidRDefault="002E163F" w:rsidP="002E163F">
      <w:pPr>
        <w:pStyle w:val="a7"/>
        <w:spacing w:after="0" w:line="240" w:lineRule="auto"/>
        <w:ind w:left="2127"/>
        <w:jc w:val="both"/>
        <w:rPr>
          <w:rFonts w:ascii="Times New Roman" w:hAnsi="Times New Roman"/>
          <w:sz w:val="28"/>
          <w:szCs w:val="28"/>
        </w:rPr>
      </w:pPr>
      <w:r>
        <w:rPr>
          <w:rFonts w:ascii="Times New Roman" w:hAnsi="Times New Roman"/>
          <w:sz w:val="28"/>
          <w:szCs w:val="28"/>
        </w:rPr>
        <w:t>и земельными ресурсами………………………………………24</w:t>
      </w:r>
    </w:p>
    <w:p w:rsidR="002E163F" w:rsidRDefault="002E163F" w:rsidP="002E163F">
      <w:pPr>
        <w:pStyle w:val="a7"/>
        <w:spacing w:after="0" w:line="240" w:lineRule="auto"/>
        <w:ind w:left="1276"/>
        <w:jc w:val="both"/>
        <w:rPr>
          <w:rFonts w:ascii="Times New Roman" w:hAnsi="Times New Roman"/>
          <w:sz w:val="28"/>
          <w:szCs w:val="28"/>
        </w:rPr>
      </w:pPr>
      <w:r>
        <w:rPr>
          <w:rFonts w:ascii="Times New Roman" w:hAnsi="Times New Roman"/>
          <w:sz w:val="28"/>
          <w:szCs w:val="28"/>
        </w:rPr>
        <w:t>1.4.3.Управление территориальным развитием……………………...25</w:t>
      </w:r>
    </w:p>
    <w:p w:rsidR="002E163F" w:rsidRDefault="002E163F" w:rsidP="002E163F">
      <w:pPr>
        <w:pStyle w:val="a7"/>
        <w:spacing w:after="0" w:line="240" w:lineRule="auto"/>
        <w:ind w:left="709"/>
        <w:jc w:val="both"/>
        <w:rPr>
          <w:rFonts w:ascii="Times New Roman" w:hAnsi="Times New Roman"/>
          <w:sz w:val="28"/>
          <w:szCs w:val="28"/>
        </w:rPr>
      </w:pPr>
      <w:r>
        <w:rPr>
          <w:rFonts w:ascii="Times New Roman" w:hAnsi="Times New Roman"/>
          <w:sz w:val="28"/>
          <w:szCs w:val="28"/>
        </w:rPr>
        <w:t>1.5 Краткие итоги выполнения предыдущей программы</w:t>
      </w:r>
    </w:p>
    <w:p w:rsidR="002E163F" w:rsidRDefault="002E163F" w:rsidP="002E163F">
      <w:pPr>
        <w:pStyle w:val="a7"/>
        <w:spacing w:after="0" w:line="240" w:lineRule="auto"/>
        <w:ind w:left="1276"/>
        <w:jc w:val="both"/>
        <w:rPr>
          <w:rFonts w:ascii="Times New Roman" w:hAnsi="Times New Roman"/>
          <w:sz w:val="28"/>
          <w:szCs w:val="28"/>
        </w:rPr>
      </w:pPr>
      <w:r>
        <w:rPr>
          <w:rFonts w:ascii="Times New Roman" w:hAnsi="Times New Roman"/>
          <w:sz w:val="28"/>
          <w:szCs w:val="28"/>
        </w:rPr>
        <w:t>социально-экономического развития на период 2011-2013 годы…28</w:t>
      </w:r>
    </w:p>
    <w:p w:rsidR="002E163F" w:rsidRDefault="002E163F" w:rsidP="002E163F">
      <w:pPr>
        <w:pStyle w:val="a7"/>
        <w:numPr>
          <w:ilvl w:val="0"/>
          <w:numId w:val="19"/>
        </w:numPr>
        <w:spacing w:after="0" w:line="240" w:lineRule="auto"/>
        <w:jc w:val="both"/>
        <w:rPr>
          <w:rFonts w:ascii="Times New Roman" w:hAnsi="Times New Roman"/>
          <w:sz w:val="28"/>
          <w:szCs w:val="28"/>
        </w:rPr>
      </w:pPr>
      <w:r>
        <w:rPr>
          <w:rFonts w:ascii="Times New Roman" w:hAnsi="Times New Roman"/>
          <w:sz w:val="28"/>
          <w:szCs w:val="28"/>
        </w:rPr>
        <w:t>Цели и задачи Программы………………………………………………..30</w:t>
      </w:r>
    </w:p>
    <w:p w:rsidR="002E163F" w:rsidRDefault="002E163F" w:rsidP="002E163F">
      <w:pPr>
        <w:pStyle w:val="a7"/>
        <w:numPr>
          <w:ilvl w:val="1"/>
          <w:numId w:val="19"/>
        </w:numPr>
        <w:spacing w:after="0" w:line="240" w:lineRule="auto"/>
        <w:jc w:val="both"/>
        <w:rPr>
          <w:rFonts w:ascii="Times New Roman" w:hAnsi="Times New Roman"/>
          <w:sz w:val="28"/>
          <w:szCs w:val="28"/>
        </w:rPr>
      </w:pPr>
      <w:r>
        <w:rPr>
          <w:rFonts w:ascii="Times New Roman" w:hAnsi="Times New Roman"/>
          <w:sz w:val="28"/>
          <w:szCs w:val="28"/>
        </w:rPr>
        <w:t xml:space="preserve">Рост уровня и качества жизни населения, создание  </w:t>
      </w:r>
    </w:p>
    <w:p w:rsidR="002E163F" w:rsidRDefault="002E163F" w:rsidP="002E163F">
      <w:pPr>
        <w:pStyle w:val="a7"/>
        <w:spacing w:after="0" w:line="240" w:lineRule="auto"/>
        <w:ind w:left="1170"/>
        <w:jc w:val="both"/>
        <w:rPr>
          <w:rFonts w:ascii="Times New Roman" w:hAnsi="Times New Roman"/>
          <w:sz w:val="28"/>
          <w:szCs w:val="28"/>
        </w:rPr>
      </w:pPr>
      <w:r>
        <w:rPr>
          <w:rFonts w:ascii="Times New Roman" w:hAnsi="Times New Roman"/>
          <w:sz w:val="28"/>
          <w:szCs w:val="28"/>
        </w:rPr>
        <w:t xml:space="preserve">благоприятного социального климата </w:t>
      </w:r>
      <w:proofErr w:type="gramStart"/>
      <w:r>
        <w:rPr>
          <w:rFonts w:ascii="Times New Roman" w:hAnsi="Times New Roman"/>
          <w:sz w:val="28"/>
          <w:szCs w:val="28"/>
        </w:rPr>
        <w:t>для</w:t>
      </w:r>
      <w:proofErr w:type="gramEnd"/>
    </w:p>
    <w:p w:rsidR="002E163F" w:rsidRDefault="002E163F" w:rsidP="002E163F">
      <w:pPr>
        <w:pStyle w:val="a7"/>
        <w:spacing w:after="0" w:line="240" w:lineRule="auto"/>
        <w:ind w:left="1170"/>
        <w:jc w:val="both"/>
        <w:rPr>
          <w:rFonts w:ascii="Times New Roman" w:hAnsi="Times New Roman"/>
          <w:sz w:val="28"/>
          <w:szCs w:val="28"/>
        </w:rPr>
      </w:pPr>
      <w:r>
        <w:rPr>
          <w:rFonts w:ascii="Times New Roman" w:hAnsi="Times New Roman"/>
          <w:sz w:val="28"/>
          <w:szCs w:val="28"/>
        </w:rPr>
        <w:t>деятельности и здорового образа жизни …………………………….32</w:t>
      </w:r>
    </w:p>
    <w:p w:rsidR="002E163F" w:rsidRDefault="002E163F" w:rsidP="002E163F">
      <w:pPr>
        <w:pStyle w:val="a7"/>
        <w:spacing w:after="0" w:line="240" w:lineRule="auto"/>
        <w:ind w:left="1170"/>
        <w:jc w:val="both"/>
        <w:rPr>
          <w:rFonts w:ascii="Times New Roman" w:hAnsi="Times New Roman"/>
          <w:sz w:val="28"/>
          <w:szCs w:val="28"/>
        </w:rPr>
      </w:pPr>
      <w:r>
        <w:rPr>
          <w:rFonts w:ascii="Times New Roman" w:hAnsi="Times New Roman"/>
          <w:sz w:val="28"/>
          <w:szCs w:val="28"/>
        </w:rPr>
        <w:t>2.1.1. Улучшение демографической ситуации………………………32</w:t>
      </w:r>
    </w:p>
    <w:p w:rsidR="002E163F" w:rsidRDefault="002E163F" w:rsidP="001A74CB">
      <w:pPr>
        <w:pStyle w:val="a7"/>
        <w:spacing w:after="0" w:line="240" w:lineRule="auto"/>
        <w:ind w:left="1985" w:hanging="851"/>
        <w:jc w:val="both"/>
        <w:rPr>
          <w:rFonts w:ascii="Times New Roman" w:hAnsi="Times New Roman"/>
          <w:sz w:val="28"/>
          <w:szCs w:val="28"/>
        </w:rPr>
      </w:pPr>
      <w:r>
        <w:rPr>
          <w:rFonts w:ascii="Times New Roman" w:hAnsi="Times New Roman"/>
          <w:sz w:val="28"/>
          <w:szCs w:val="28"/>
        </w:rPr>
        <w:t>2.1.2. Развитие системы здравоохранения</w:t>
      </w:r>
      <w:r w:rsidR="001A74CB">
        <w:rPr>
          <w:rFonts w:ascii="Times New Roman" w:hAnsi="Times New Roman"/>
          <w:sz w:val="28"/>
          <w:szCs w:val="28"/>
        </w:rPr>
        <w:t xml:space="preserve"> и улучшение состояния здоровья населения………………. </w:t>
      </w:r>
      <w:r>
        <w:rPr>
          <w:rFonts w:ascii="Times New Roman" w:hAnsi="Times New Roman"/>
          <w:sz w:val="28"/>
          <w:szCs w:val="28"/>
        </w:rPr>
        <w:t>…………………………….32</w:t>
      </w:r>
    </w:p>
    <w:p w:rsidR="002E163F" w:rsidRDefault="002E163F" w:rsidP="002E163F">
      <w:pPr>
        <w:pStyle w:val="a7"/>
        <w:spacing w:after="0" w:line="240" w:lineRule="auto"/>
        <w:ind w:left="1170"/>
        <w:jc w:val="both"/>
        <w:rPr>
          <w:rFonts w:ascii="Times New Roman" w:hAnsi="Times New Roman"/>
          <w:sz w:val="28"/>
          <w:szCs w:val="28"/>
        </w:rPr>
      </w:pPr>
      <w:r>
        <w:rPr>
          <w:rFonts w:ascii="Times New Roman" w:hAnsi="Times New Roman"/>
          <w:sz w:val="28"/>
          <w:szCs w:val="28"/>
        </w:rPr>
        <w:t>2.1.3. Развитие массовой физической культуры и спорта……………33</w:t>
      </w:r>
    </w:p>
    <w:p w:rsidR="002E163F" w:rsidRDefault="002E163F" w:rsidP="002E163F">
      <w:pPr>
        <w:pStyle w:val="a7"/>
        <w:spacing w:after="0" w:line="240" w:lineRule="auto"/>
        <w:ind w:left="1170"/>
        <w:jc w:val="both"/>
        <w:rPr>
          <w:rFonts w:ascii="Times New Roman" w:hAnsi="Times New Roman"/>
          <w:sz w:val="28"/>
          <w:szCs w:val="28"/>
        </w:rPr>
      </w:pPr>
      <w:r>
        <w:rPr>
          <w:rFonts w:ascii="Times New Roman" w:hAnsi="Times New Roman"/>
          <w:sz w:val="28"/>
          <w:szCs w:val="28"/>
        </w:rPr>
        <w:t>2.1.4. Создание условий для получения доступного</w:t>
      </w:r>
    </w:p>
    <w:p w:rsidR="002E163F" w:rsidRDefault="002E163F" w:rsidP="002E163F">
      <w:pPr>
        <w:pStyle w:val="a7"/>
        <w:spacing w:after="0" w:line="240" w:lineRule="auto"/>
        <w:ind w:left="1170" w:firstLine="815"/>
        <w:jc w:val="both"/>
        <w:rPr>
          <w:rFonts w:ascii="Times New Roman" w:hAnsi="Times New Roman"/>
          <w:sz w:val="28"/>
          <w:szCs w:val="28"/>
        </w:rPr>
      </w:pPr>
      <w:r>
        <w:rPr>
          <w:rFonts w:ascii="Times New Roman" w:hAnsi="Times New Roman"/>
          <w:sz w:val="28"/>
          <w:szCs w:val="28"/>
        </w:rPr>
        <w:t>и качественного образования………………………………….34</w:t>
      </w:r>
    </w:p>
    <w:p w:rsidR="002E163F" w:rsidRDefault="002E163F" w:rsidP="002E163F">
      <w:pPr>
        <w:pStyle w:val="a7"/>
        <w:spacing w:after="0" w:line="240" w:lineRule="auto"/>
        <w:ind w:left="1170" w:hanging="36"/>
        <w:jc w:val="both"/>
        <w:rPr>
          <w:rFonts w:ascii="Times New Roman" w:hAnsi="Times New Roman"/>
          <w:sz w:val="28"/>
          <w:szCs w:val="28"/>
        </w:rPr>
      </w:pPr>
      <w:r>
        <w:rPr>
          <w:rFonts w:ascii="Times New Roman" w:hAnsi="Times New Roman"/>
          <w:sz w:val="28"/>
          <w:szCs w:val="28"/>
        </w:rPr>
        <w:lastRenderedPageBreak/>
        <w:t xml:space="preserve">2.1.5. Реализация молодежной политики и </w:t>
      </w:r>
      <w:proofErr w:type="gramStart"/>
      <w:r>
        <w:rPr>
          <w:rFonts w:ascii="Times New Roman" w:hAnsi="Times New Roman"/>
          <w:sz w:val="28"/>
          <w:szCs w:val="28"/>
        </w:rPr>
        <w:t>патриотическое</w:t>
      </w:r>
      <w:proofErr w:type="gramEnd"/>
    </w:p>
    <w:p w:rsidR="002E163F" w:rsidRDefault="002E163F" w:rsidP="002E163F">
      <w:pPr>
        <w:pStyle w:val="a7"/>
        <w:spacing w:after="0" w:line="240" w:lineRule="auto"/>
        <w:ind w:left="1170" w:firstLine="673"/>
        <w:jc w:val="both"/>
        <w:rPr>
          <w:rFonts w:ascii="Times New Roman" w:hAnsi="Times New Roman"/>
          <w:sz w:val="28"/>
          <w:szCs w:val="28"/>
        </w:rPr>
      </w:pPr>
      <w:r>
        <w:rPr>
          <w:rFonts w:ascii="Times New Roman" w:hAnsi="Times New Roman"/>
          <w:sz w:val="28"/>
          <w:szCs w:val="28"/>
        </w:rPr>
        <w:t>воспитание молодежи ……………………………………………34</w:t>
      </w:r>
    </w:p>
    <w:p w:rsidR="002E163F" w:rsidRDefault="002E163F" w:rsidP="002E163F">
      <w:pPr>
        <w:pStyle w:val="a7"/>
        <w:spacing w:after="0" w:line="240" w:lineRule="auto"/>
        <w:ind w:left="1170" w:hanging="36"/>
        <w:jc w:val="both"/>
        <w:rPr>
          <w:rFonts w:ascii="Times New Roman" w:hAnsi="Times New Roman"/>
          <w:sz w:val="28"/>
          <w:szCs w:val="28"/>
        </w:rPr>
      </w:pPr>
      <w:r>
        <w:rPr>
          <w:rFonts w:ascii="Times New Roman" w:hAnsi="Times New Roman"/>
          <w:sz w:val="28"/>
          <w:szCs w:val="28"/>
        </w:rPr>
        <w:t>2.1.6. Формирование условий для развития духовности,</w:t>
      </w:r>
    </w:p>
    <w:p w:rsidR="002E163F" w:rsidRDefault="002E163F" w:rsidP="002E163F">
      <w:pPr>
        <w:pStyle w:val="a7"/>
        <w:spacing w:after="0" w:line="240" w:lineRule="auto"/>
        <w:ind w:left="1170" w:firstLine="673"/>
        <w:jc w:val="both"/>
        <w:rPr>
          <w:rFonts w:ascii="Times New Roman" w:hAnsi="Times New Roman"/>
          <w:sz w:val="28"/>
          <w:szCs w:val="28"/>
        </w:rPr>
      </w:pPr>
      <w:r>
        <w:rPr>
          <w:rFonts w:ascii="Times New Roman" w:hAnsi="Times New Roman"/>
          <w:sz w:val="28"/>
          <w:szCs w:val="28"/>
        </w:rPr>
        <w:t>культуры и нравственного здоровья населения………………35</w:t>
      </w:r>
    </w:p>
    <w:p w:rsidR="002E163F" w:rsidRDefault="002E163F" w:rsidP="002E163F">
      <w:pPr>
        <w:pStyle w:val="a7"/>
        <w:spacing w:after="0" w:line="240" w:lineRule="auto"/>
        <w:ind w:left="1170" w:hanging="36"/>
        <w:jc w:val="both"/>
        <w:rPr>
          <w:rFonts w:ascii="Times New Roman" w:hAnsi="Times New Roman"/>
          <w:sz w:val="28"/>
          <w:szCs w:val="28"/>
        </w:rPr>
      </w:pPr>
      <w:r>
        <w:rPr>
          <w:rFonts w:ascii="Times New Roman" w:hAnsi="Times New Roman"/>
          <w:sz w:val="28"/>
          <w:szCs w:val="28"/>
        </w:rPr>
        <w:t xml:space="preserve">2.1.7. Улучшение качества жизни социально </w:t>
      </w:r>
    </w:p>
    <w:p w:rsidR="002E163F" w:rsidRDefault="002E163F" w:rsidP="002E163F">
      <w:pPr>
        <w:pStyle w:val="a7"/>
        <w:spacing w:after="0" w:line="240" w:lineRule="auto"/>
        <w:ind w:left="1170" w:firstLine="815"/>
        <w:jc w:val="both"/>
        <w:rPr>
          <w:rFonts w:ascii="Times New Roman" w:hAnsi="Times New Roman"/>
          <w:sz w:val="28"/>
          <w:szCs w:val="28"/>
        </w:rPr>
      </w:pPr>
      <w:r>
        <w:rPr>
          <w:rFonts w:ascii="Times New Roman" w:hAnsi="Times New Roman"/>
          <w:sz w:val="28"/>
          <w:szCs w:val="28"/>
        </w:rPr>
        <w:t>незащищенных групп населения………………………………36</w:t>
      </w:r>
    </w:p>
    <w:p w:rsidR="002E163F" w:rsidRDefault="002E163F" w:rsidP="002E163F">
      <w:pPr>
        <w:pStyle w:val="a7"/>
        <w:spacing w:after="0" w:line="240" w:lineRule="auto"/>
        <w:ind w:left="1170" w:hanging="36"/>
        <w:jc w:val="both"/>
        <w:rPr>
          <w:rFonts w:ascii="Times New Roman" w:hAnsi="Times New Roman"/>
          <w:sz w:val="28"/>
          <w:szCs w:val="28"/>
        </w:rPr>
      </w:pPr>
      <w:r>
        <w:rPr>
          <w:rFonts w:ascii="Times New Roman" w:hAnsi="Times New Roman"/>
          <w:sz w:val="28"/>
          <w:szCs w:val="28"/>
        </w:rPr>
        <w:t xml:space="preserve">2.1.8. Развитие рынка труда </w:t>
      </w:r>
    </w:p>
    <w:p w:rsidR="002E163F" w:rsidRDefault="002E163F" w:rsidP="002E163F">
      <w:pPr>
        <w:pStyle w:val="a7"/>
        <w:spacing w:after="0" w:line="240" w:lineRule="auto"/>
        <w:ind w:left="1170" w:firstLine="673"/>
        <w:jc w:val="both"/>
        <w:rPr>
          <w:rFonts w:ascii="Times New Roman" w:hAnsi="Times New Roman"/>
          <w:sz w:val="28"/>
          <w:szCs w:val="28"/>
        </w:rPr>
      </w:pPr>
      <w:r>
        <w:rPr>
          <w:rFonts w:ascii="Times New Roman" w:hAnsi="Times New Roman"/>
          <w:sz w:val="28"/>
          <w:szCs w:val="28"/>
        </w:rPr>
        <w:t>и обеспечение эффективной занятости…………………………37</w:t>
      </w:r>
    </w:p>
    <w:p w:rsidR="002E163F" w:rsidRDefault="002E163F" w:rsidP="002E163F">
      <w:pPr>
        <w:pStyle w:val="a7"/>
        <w:spacing w:after="0" w:line="240" w:lineRule="auto"/>
        <w:ind w:left="1170" w:hanging="36"/>
        <w:jc w:val="both"/>
        <w:rPr>
          <w:rFonts w:ascii="Times New Roman" w:hAnsi="Times New Roman"/>
          <w:sz w:val="28"/>
          <w:szCs w:val="28"/>
        </w:rPr>
      </w:pPr>
      <w:r>
        <w:rPr>
          <w:rFonts w:ascii="Times New Roman" w:hAnsi="Times New Roman"/>
          <w:sz w:val="28"/>
          <w:szCs w:val="28"/>
        </w:rPr>
        <w:t xml:space="preserve">2.1.9. Обеспечение населения </w:t>
      </w:r>
    </w:p>
    <w:p w:rsidR="002E163F" w:rsidRDefault="002E163F" w:rsidP="002E163F">
      <w:pPr>
        <w:pStyle w:val="a7"/>
        <w:spacing w:after="0" w:line="240" w:lineRule="auto"/>
        <w:ind w:left="1170" w:firstLine="673"/>
        <w:jc w:val="both"/>
        <w:rPr>
          <w:rFonts w:ascii="Times New Roman" w:hAnsi="Times New Roman"/>
          <w:sz w:val="28"/>
          <w:szCs w:val="28"/>
        </w:rPr>
      </w:pPr>
      <w:r>
        <w:rPr>
          <w:rFonts w:ascii="Times New Roman" w:hAnsi="Times New Roman"/>
          <w:sz w:val="28"/>
          <w:szCs w:val="28"/>
        </w:rPr>
        <w:t>качественным и доступным жильем……………………………37</w:t>
      </w:r>
    </w:p>
    <w:p w:rsidR="002E163F" w:rsidRDefault="002E163F" w:rsidP="002E163F">
      <w:pPr>
        <w:pStyle w:val="a7"/>
        <w:numPr>
          <w:ilvl w:val="1"/>
          <w:numId w:val="19"/>
        </w:numPr>
        <w:spacing w:after="0" w:line="240" w:lineRule="auto"/>
        <w:jc w:val="both"/>
        <w:rPr>
          <w:rFonts w:ascii="Times New Roman" w:hAnsi="Times New Roman"/>
          <w:sz w:val="28"/>
          <w:szCs w:val="28"/>
        </w:rPr>
      </w:pPr>
      <w:r>
        <w:rPr>
          <w:rFonts w:ascii="Times New Roman" w:hAnsi="Times New Roman"/>
          <w:sz w:val="28"/>
          <w:szCs w:val="28"/>
        </w:rPr>
        <w:t>Создание условий для устойчивого экономического роста………..38</w:t>
      </w:r>
    </w:p>
    <w:p w:rsidR="002E163F" w:rsidRDefault="002E163F" w:rsidP="002E163F">
      <w:pPr>
        <w:pStyle w:val="a7"/>
        <w:spacing w:after="0" w:line="240" w:lineRule="auto"/>
        <w:ind w:left="1170"/>
        <w:jc w:val="both"/>
        <w:rPr>
          <w:rFonts w:ascii="Times New Roman" w:hAnsi="Times New Roman"/>
          <w:sz w:val="28"/>
          <w:szCs w:val="28"/>
        </w:rPr>
      </w:pPr>
      <w:r>
        <w:rPr>
          <w:rFonts w:ascii="Times New Roman" w:hAnsi="Times New Roman"/>
          <w:sz w:val="28"/>
          <w:szCs w:val="28"/>
        </w:rPr>
        <w:t>2.2.1. Повышение конкурентоспособности</w:t>
      </w:r>
    </w:p>
    <w:p w:rsidR="002E163F" w:rsidRDefault="002E163F" w:rsidP="002E163F">
      <w:pPr>
        <w:pStyle w:val="a7"/>
        <w:spacing w:after="0" w:line="240" w:lineRule="auto"/>
        <w:ind w:left="1170" w:firstLine="815"/>
        <w:jc w:val="both"/>
        <w:rPr>
          <w:rFonts w:ascii="Times New Roman" w:hAnsi="Times New Roman"/>
          <w:sz w:val="28"/>
          <w:szCs w:val="28"/>
        </w:rPr>
      </w:pPr>
      <w:r>
        <w:rPr>
          <w:rFonts w:ascii="Times New Roman" w:hAnsi="Times New Roman"/>
          <w:sz w:val="28"/>
          <w:szCs w:val="28"/>
        </w:rPr>
        <w:t>промышленного производства………………………………...38</w:t>
      </w:r>
    </w:p>
    <w:p w:rsidR="002E163F" w:rsidRDefault="002E163F" w:rsidP="002E163F">
      <w:pPr>
        <w:pStyle w:val="a7"/>
        <w:spacing w:after="0" w:line="240" w:lineRule="auto"/>
        <w:ind w:left="1170" w:hanging="36"/>
        <w:jc w:val="both"/>
        <w:rPr>
          <w:rFonts w:ascii="Times New Roman" w:hAnsi="Times New Roman"/>
          <w:sz w:val="28"/>
          <w:szCs w:val="28"/>
        </w:rPr>
      </w:pPr>
      <w:r>
        <w:rPr>
          <w:rFonts w:ascii="Times New Roman" w:hAnsi="Times New Roman"/>
          <w:sz w:val="28"/>
          <w:szCs w:val="28"/>
        </w:rPr>
        <w:t xml:space="preserve">2.2.2. Повышение конкурентоспособности </w:t>
      </w:r>
      <w:proofErr w:type="gramStart"/>
      <w:r>
        <w:rPr>
          <w:rFonts w:ascii="Times New Roman" w:hAnsi="Times New Roman"/>
          <w:sz w:val="28"/>
          <w:szCs w:val="28"/>
        </w:rPr>
        <w:t>аграрного</w:t>
      </w:r>
      <w:proofErr w:type="gramEnd"/>
    </w:p>
    <w:p w:rsidR="002E163F" w:rsidRDefault="002E163F" w:rsidP="002E163F">
      <w:pPr>
        <w:pStyle w:val="a7"/>
        <w:spacing w:after="0" w:line="240" w:lineRule="auto"/>
        <w:ind w:left="1170" w:firstLine="815"/>
        <w:jc w:val="both"/>
        <w:rPr>
          <w:rFonts w:ascii="Times New Roman" w:hAnsi="Times New Roman"/>
          <w:sz w:val="28"/>
          <w:szCs w:val="28"/>
        </w:rPr>
      </w:pPr>
      <w:r>
        <w:rPr>
          <w:rFonts w:ascii="Times New Roman" w:hAnsi="Times New Roman"/>
          <w:sz w:val="28"/>
          <w:szCs w:val="28"/>
        </w:rPr>
        <w:t>сектора экономики………………………………………………38</w:t>
      </w:r>
    </w:p>
    <w:p w:rsidR="002E163F" w:rsidRDefault="002E163F" w:rsidP="002E163F">
      <w:pPr>
        <w:pStyle w:val="a7"/>
        <w:spacing w:after="0" w:line="240" w:lineRule="auto"/>
        <w:ind w:left="1170" w:hanging="36"/>
        <w:jc w:val="both"/>
        <w:rPr>
          <w:rFonts w:ascii="Times New Roman" w:hAnsi="Times New Roman"/>
          <w:sz w:val="28"/>
          <w:szCs w:val="28"/>
        </w:rPr>
      </w:pPr>
      <w:r>
        <w:rPr>
          <w:rFonts w:ascii="Times New Roman" w:hAnsi="Times New Roman"/>
          <w:sz w:val="28"/>
          <w:szCs w:val="28"/>
        </w:rPr>
        <w:t>2.2.3. Создание благоприятных условий</w:t>
      </w:r>
    </w:p>
    <w:p w:rsidR="002E163F" w:rsidRDefault="002E163F" w:rsidP="002E163F">
      <w:pPr>
        <w:pStyle w:val="a7"/>
        <w:spacing w:after="0" w:line="240" w:lineRule="auto"/>
        <w:ind w:left="1170" w:firstLine="673"/>
        <w:jc w:val="both"/>
        <w:rPr>
          <w:rFonts w:ascii="Times New Roman" w:hAnsi="Times New Roman"/>
          <w:sz w:val="28"/>
          <w:szCs w:val="28"/>
        </w:rPr>
      </w:pPr>
      <w:r>
        <w:rPr>
          <w:rFonts w:ascii="Times New Roman" w:hAnsi="Times New Roman"/>
          <w:sz w:val="28"/>
          <w:szCs w:val="28"/>
        </w:rPr>
        <w:t>для привлечения инвестиций……………………………………39</w:t>
      </w:r>
    </w:p>
    <w:p w:rsidR="002E163F" w:rsidRDefault="002E163F" w:rsidP="002E163F">
      <w:pPr>
        <w:pStyle w:val="a7"/>
        <w:spacing w:after="0" w:line="240" w:lineRule="auto"/>
        <w:ind w:left="1170" w:hanging="36"/>
        <w:jc w:val="both"/>
        <w:rPr>
          <w:rFonts w:ascii="Times New Roman" w:hAnsi="Times New Roman"/>
          <w:sz w:val="28"/>
          <w:szCs w:val="28"/>
        </w:rPr>
      </w:pPr>
      <w:r>
        <w:rPr>
          <w:rFonts w:ascii="Times New Roman" w:hAnsi="Times New Roman"/>
          <w:sz w:val="28"/>
          <w:szCs w:val="28"/>
        </w:rPr>
        <w:t>2.2.4. Развитие предпринимательства………………………………...39</w:t>
      </w:r>
    </w:p>
    <w:p w:rsidR="002E163F" w:rsidRDefault="002E163F" w:rsidP="002E163F">
      <w:pPr>
        <w:pStyle w:val="a7"/>
        <w:spacing w:after="0" w:line="240" w:lineRule="auto"/>
        <w:ind w:left="1170" w:hanging="36"/>
        <w:jc w:val="both"/>
        <w:rPr>
          <w:rFonts w:ascii="Times New Roman" w:hAnsi="Times New Roman"/>
          <w:sz w:val="28"/>
          <w:szCs w:val="28"/>
        </w:rPr>
      </w:pPr>
      <w:r>
        <w:rPr>
          <w:rFonts w:ascii="Times New Roman" w:hAnsi="Times New Roman"/>
          <w:sz w:val="28"/>
          <w:szCs w:val="28"/>
        </w:rPr>
        <w:t>2.2.5. Обеспечение устойчивого развития</w:t>
      </w:r>
    </w:p>
    <w:p w:rsidR="002E163F" w:rsidRDefault="002E163F" w:rsidP="002E163F">
      <w:pPr>
        <w:pStyle w:val="a7"/>
        <w:spacing w:after="0" w:line="240" w:lineRule="auto"/>
        <w:ind w:left="1170" w:firstLine="673"/>
        <w:jc w:val="both"/>
        <w:rPr>
          <w:rFonts w:ascii="Times New Roman" w:hAnsi="Times New Roman"/>
          <w:sz w:val="28"/>
          <w:szCs w:val="28"/>
        </w:rPr>
      </w:pPr>
      <w:r>
        <w:rPr>
          <w:rFonts w:ascii="Times New Roman" w:hAnsi="Times New Roman"/>
          <w:sz w:val="28"/>
          <w:szCs w:val="28"/>
        </w:rPr>
        <w:t>потребительского рынка………………………………………..40</w:t>
      </w:r>
    </w:p>
    <w:p w:rsidR="002E163F" w:rsidRDefault="002E163F" w:rsidP="002E163F">
      <w:pPr>
        <w:pStyle w:val="a7"/>
        <w:spacing w:after="0" w:line="240" w:lineRule="auto"/>
        <w:ind w:left="1170" w:hanging="36"/>
        <w:jc w:val="both"/>
        <w:rPr>
          <w:rFonts w:ascii="Times New Roman" w:hAnsi="Times New Roman"/>
          <w:sz w:val="28"/>
          <w:szCs w:val="28"/>
        </w:rPr>
      </w:pPr>
      <w:r>
        <w:rPr>
          <w:rFonts w:ascii="Times New Roman" w:hAnsi="Times New Roman"/>
          <w:sz w:val="28"/>
          <w:szCs w:val="28"/>
        </w:rPr>
        <w:t>2.2.6. Модернизация жилищно-коммунального хозяйства…………41</w:t>
      </w:r>
    </w:p>
    <w:p w:rsidR="002E163F" w:rsidRDefault="002E163F" w:rsidP="002E163F">
      <w:pPr>
        <w:pStyle w:val="a7"/>
        <w:spacing w:after="0" w:line="240" w:lineRule="auto"/>
        <w:ind w:left="709"/>
        <w:jc w:val="both"/>
        <w:rPr>
          <w:rFonts w:ascii="Times New Roman" w:hAnsi="Times New Roman"/>
          <w:sz w:val="28"/>
          <w:szCs w:val="28"/>
        </w:rPr>
      </w:pPr>
      <w:r>
        <w:rPr>
          <w:rFonts w:ascii="Times New Roman" w:hAnsi="Times New Roman"/>
          <w:sz w:val="28"/>
          <w:szCs w:val="28"/>
        </w:rPr>
        <w:t>2.3 Повышение эффективности управления………………………………41</w:t>
      </w:r>
    </w:p>
    <w:p w:rsidR="002E163F" w:rsidRDefault="002E163F" w:rsidP="002E163F">
      <w:pPr>
        <w:pStyle w:val="a7"/>
        <w:spacing w:after="0" w:line="240" w:lineRule="auto"/>
        <w:ind w:left="1134"/>
        <w:jc w:val="both"/>
        <w:rPr>
          <w:rFonts w:ascii="Times New Roman" w:hAnsi="Times New Roman"/>
          <w:sz w:val="28"/>
          <w:szCs w:val="28"/>
        </w:rPr>
      </w:pPr>
      <w:r>
        <w:rPr>
          <w:rFonts w:ascii="Times New Roman" w:hAnsi="Times New Roman"/>
          <w:sz w:val="28"/>
          <w:szCs w:val="28"/>
        </w:rPr>
        <w:t>2.3.1. Повышение эффективности муниципального управления…..41</w:t>
      </w:r>
    </w:p>
    <w:p w:rsidR="002E163F" w:rsidRDefault="002E163F" w:rsidP="002E163F">
      <w:pPr>
        <w:pStyle w:val="a7"/>
        <w:spacing w:after="0" w:line="240" w:lineRule="auto"/>
        <w:ind w:left="1134"/>
        <w:jc w:val="both"/>
        <w:rPr>
          <w:rFonts w:ascii="Times New Roman" w:hAnsi="Times New Roman"/>
          <w:sz w:val="28"/>
          <w:szCs w:val="28"/>
        </w:rPr>
      </w:pPr>
      <w:r>
        <w:rPr>
          <w:rFonts w:ascii="Times New Roman" w:hAnsi="Times New Roman"/>
          <w:sz w:val="28"/>
          <w:szCs w:val="28"/>
        </w:rPr>
        <w:t>2.3.2. Управление муниципальной собственностью…………………42</w:t>
      </w:r>
    </w:p>
    <w:p w:rsidR="002E163F" w:rsidRDefault="002E163F" w:rsidP="002E163F">
      <w:pPr>
        <w:pStyle w:val="a7"/>
        <w:spacing w:after="0" w:line="240" w:lineRule="auto"/>
        <w:ind w:left="1134"/>
        <w:jc w:val="both"/>
        <w:rPr>
          <w:rFonts w:ascii="Times New Roman" w:hAnsi="Times New Roman"/>
          <w:sz w:val="28"/>
          <w:szCs w:val="28"/>
        </w:rPr>
      </w:pPr>
      <w:r>
        <w:rPr>
          <w:rFonts w:ascii="Times New Roman" w:hAnsi="Times New Roman"/>
          <w:sz w:val="28"/>
          <w:szCs w:val="28"/>
        </w:rPr>
        <w:t>2.3.3. Управление муниципальными финансами…………………….43</w:t>
      </w:r>
    </w:p>
    <w:p w:rsidR="002E163F" w:rsidRDefault="002E163F" w:rsidP="002E163F">
      <w:pPr>
        <w:pStyle w:val="a7"/>
        <w:spacing w:after="0" w:line="240" w:lineRule="auto"/>
        <w:ind w:left="1134"/>
        <w:jc w:val="both"/>
        <w:rPr>
          <w:rFonts w:ascii="Times New Roman" w:hAnsi="Times New Roman"/>
          <w:sz w:val="28"/>
          <w:szCs w:val="28"/>
        </w:rPr>
      </w:pPr>
      <w:r>
        <w:rPr>
          <w:rFonts w:ascii="Times New Roman" w:hAnsi="Times New Roman"/>
          <w:sz w:val="28"/>
          <w:szCs w:val="28"/>
        </w:rPr>
        <w:t>2.3.4. Управление природными ресурсами,</w:t>
      </w:r>
    </w:p>
    <w:p w:rsidR="002E163F" w:rsidRDefault="002E163F" w:rsidP="002E163F">
      <w:pPr>
        <w:pStyle w:val="a7"/>
        <w:tabs>
          <w:tab w:val="left" w:pos="1985"/>
        </w:tabs>
        <w:spacing w:after="0" w:line="240" w:lineRule="auto"/>
        <w:ind w:left="1134" w:firstLine="709"/>
        <w:jc w:val="both"/>
        <w:rPr>
          <w:rFonts w:ascii="Times New Roman" w:hAnsi="Times New Roman"/>
          <w:sz w:val="28"/>
          <w:szCs w:val="28"/>
        </w:rPr>
      </w:pPr>
      <w:r>
        <w:rPr>
          <w:rFonts w:ascii="Times New Roman" w:hAnsi="Times New Roman"/>
          <w:sz w:val="28"/>
          <w:szCs w:val="28"/>
        </w:rPr>
        <w:t>обеспечение экологической безопасности……………………..43</w:t>
      </w:r>
    </w:p>
    <w:p w:rsidR="002E163F" w:rsidRDefault="002E163F" w:rsidP="002E163F">
      <w:pPr>
        <w:pStyle w:val="a7"/>
        <w:tabs>
          <w:tab w:val="left" w:pos="1134"/>
        </w:tabs>
        <w:spacing w:after="0" w:line="240" w:lineRule="auto"/>
        <w:ind w:left="1134"/>
        <w:jc w:val="both"/>
        <w:rPr>
          <w:rFonts w:ascii="Times New Roman" w:hAnsi="Times New Roman"/>
          <w:sz w:val="28"/>
          <w:szCs w:val="28"/>
        </w:rPr>
      </w:pPr>
      <w:r>
        <w:rPr>
          <w:rFonts w:ascii="Times New Roman" w:hAnsi="Times New Roman"/>
          <w:sz w:val="28"/>
          <w:szCs w:val="28"/>
        </w:rPr>
        <w:t>2.3.5. Обеспечение правопорядка,</w:t>
      </w:r>
    </w:p>
    <w:p w:rsidR="002E163F" w:rsidRDefault="002E163F" w:rsidP="002E163F">
      <w:pPr>
        <w:pStyle w:val="a7"/>
        <w:tabs>
          <w:tab w:val="left" w:pos="1134"/>
        </w:tabs>
        <w:spacing w:after="0" w:line="240" w:lineRule="auto"/>
        <w:ind w:left="1134" w:firstLine="709"/>
        <w:jc w:val="both"/>
        <w:rPr>
          <w:rFonts w:ascii="Times New Roman" w:hAnsi="Times New Roman"/>
          <w:sz w:val="28"/>
          <w:szCs w:val="28"/>
        </w:rPr>
      </w:pPr>
      <w:r>
        <w:rPr>
          <w:rFonts w:ascii="Times New Roman" w:hAnsi="Times New Roman"/>
          <w:sz w:val="28"/>
          <w:szCs w:val="28"/>
        </w:rPr>
        <w:t>повышение безопасности жизни населения…………………….44</w:t>
      </w:r>
    </w:p>
    <w:p w:rsidR="002E163F" w:rsidRDefault="002E163F" w:rsidP="002E163F">
      <w:pPr>
        <w:pStyle w:val="a7"/>
        <w:numPr>
          <w:ilvl w:val="0"/>
          <w:numId w:val="19"/>
        </w:numPr>
        <w:tabs>
          <w:tab w:val="left" w:pos="426"/>
        </w:tabs>
        <w:spacing w:after="0" w:line="240" w:lineRule="auto"/>
        <w:ind w:left="284" w:firstLine="76"/>
        <w:jc w:val="both"/>
        <w:rPr>
          <w:rFonts w:ascii="Times New Roman" w:hAnsi="Times New Roman"/>
          <w:sz w:val="28"/>
          <w:szCs w:val="28"/>
        </w:rPr>
      </w:pPr>
      <w:r>
        <w:rPr>
          <w:rFonts w:ascii="Times New Roman" w:hAnsi="Times New Roman"/>
          <w:sz w:val="28"/>
          <w:szCs w:val="28"/>
        </w:rPr>
        <w:t xml:space="preserve">Программные </w:t>
      </w:r>
      <w:r w:rsidR="001A74CB">
        <w:rPr>
          <w:rFonts w:ascii="Times New Roman" w:hAnsi="Times New Roman"/>
          <w:sz w:val="28"/>
          <w:szCs w:val="28"/>
        </w:rPr>
        <w:t>мероприятия……………………………………………….44</w:t>
      </w:r>
    </w:p>
    <w:p w:rsidR="002E163F" w:rsidRDefault="002E163F" w:rsidP="002E163F">
      <w:pPr>
        <w:pStyle w:val="a7"/>
        <w:numPr>
          <w:ilvl w:val="0"/>
          <w:numId w:val="19"/>
        </w:numPr>
        <w:tabs>
          <w:tab w:val="left" w:pos="426"/>
        </w:tabs>
        <w:spacing w:after="0" w:line="240" w:lineRule="auto"/>
        <w:ind w:left="284" w:firstLine="76"/>
        <w:jc w:val="both"/>
        <w:rPr>
          <w:rFonts w:ascii="Times New Roman" w:hAnsi="Times New Roman"/>
          <w:sz w:val="28"/>
          <w:szCs w:val="28"/>
        </w:rPr>
      </w:pPr>
      <w:r>
        <w:rPr>
          <w:rFonts w:ascii="Times New Roman" w:hAnsi="Times New Roman"/>
          <w:sz w:val="28"/>
          <w:szCs w:val="28"/>
        </w:rPr>
        <w:t>Ресурсное обеспечение Программы……………………………………….45</w:t>
      </w:r>
    </w:p>
    <w:p w:rsidR="002E163F" w:rsidRDefault="002E163F" w:rsidP="002E163F">
      <w:pPr>
        <w:pStyle w:val="a7"/>
        <w:numPr>
          <w:ilvl w:val="0"/>
          <w:numId w:val="19"/>
        </w:numPr>
        <w:tabs>
          <w:tab w:val="left" w:pos="426"/>
        </w:tabs>
        <w:spacing w:after="0" w:line="240" w:lineRule="auto"/>
        <w:ind w:left="284" w:firstLine="76"/>
        <w:jc w:val="both"/>
        <w:rPr>
          <w:rFonts w:ascii="Times New Roman" w:hAnsi="Times New Roman"/>
          <w:sz w:val="28"/>
          <w:szCs w:val="28"/>
        </w:rPr>
      </w:pPr>
      <w:r>
        <w:rPr>
          <w:rFonts w:ascii="Times New Roman" w:hAnsi="Times New Roman"/>
          <w:sz w:val="28"/>
          <w:szCs w:val="28"/>
        </w:rPr>
        <w:t>Механизм реализации Программы……………………………………….45</w:t>
      </w:r>
    </w:p>
    <w:p w:rsidR="002E163F" w:rsidRDefault="002E163F" w:rsidP="002E163F">
      <w:pPr>
        <w:pStyle w:val="a7"/>
        <w:numPr>
          <w:ilvl w:val="0"/>
          <w:numId w:val="19"/>
        </w:numPr>
        <w:tabs>
          <w:tab w:val="left" w:pos="426"/>
        </w:tabs>
        <w:spacing w:after="0" w:line="240" w:lineRule="auto"/>
        <w:ind w:left="284" w:firstLine="76"/>
        <w:jc w:val="both"/>
        <w:rPr>
          <w:rFonts w:ascii="Times New Roman" w:hAnsi="Times New Roman"/>
          <w:sz w:val="28"/>
          <w:szCs w:val="28"/>
        </w:rPr>
      </w:pPr>
      <w:r>
        <w:rPr>
          <w:rFonts w:ascii="Times New Roman" w:hAnsi="Times New Roman"/>
          <w:sz w:val="28"/>
          <w:szCs w:val="28"/>
        </w:rPr>
        <w:t>Ожидаемые конечные результаты от реализации Программы…………46</w:t>
      </w:r>
    </w:p>
    <w:p w:rsidR="002E163F" w:rsidRDefault="002E163F" w:rsidP="002E163F">
      <w:pPr>
        <w:pStyle w:val="a7"/>
        <w:numPr>
          <w:ilvl w:val="0"/>
          <w:numId w:val="19"/>
        </w:numPr>
        <w:tabs>
          <w:tab w:val="left" w:pos="426"/>
        </w:tabs>
        <w:spacing w:after="0" w:line="240" w:lineRule="auto"/>
        <w:ind w:left="284" w:firstLine="76"/>
        <w:jc w:val="both"/>
        <w:rPr>
          <w:rFonts w:ascii="Times New Roman" w:hAnsi="Times New Roman"/>
          <w:sz w:val="28"/>
          <w:szCs w:val="28"/>
        </w:rPr>
      </w:pPr>
      <w:r>
        <w:rPr>
          <w:rFonts w:ascii="Times New Roman" w:hAnsi="Times New Roman"/>
          <w:sz w:val="28"/>
          <w:szCs w:val="28"/>
        </w:rPr>
        <w:t xml:space="preserve">Организация управления Программой </w:t>
      </w:r>
    </w:p>
    <w:p w:rsidR="002E163F" w:rsidRDefault="002E163F" w:rsidP="002E163F">
      <w:pPr>
        <w:pStyle w:val="a7"/>
        <w:tabs>
          <w:tab w:val="left" w:pos="426"/>
        </w:tabs>
        <w:spacing w:after="0" w:line="240" w:lineRule="auto"/>
        <w:ind w:left="360" w:firstLine="349"/>
        <w:jc w:val="both"/>
        <w:rPr>
          <w:rFonts w:ascii="Times New Roman" w:hAnsi="Times New Roman"/>
          <w:sz w:val="28"/>
          <w:szCs w:val="28"/>
        </w:rPr>
      </w:pPr>
      <w:r>
        <w:rPr>
          <w:rFonts w:ascii="Times New Roman" w:hAnsi="Times New Roman"/>
          <w:sz w:val="28"/>
          <w:szCs w:val="28"/>
        </w:rPr>
        <w:t xml:space="preserve">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ходом ее реализации……………………………………….47</w:t>
      </w:r>
    </w:p>
    <w:p w:rsidR="002E163F" w:rsidRDefault="002E163F" w:rsidP="002E163F">
      <w:pPr>
        <w:pStyle w:val="a7"/>
        <w:numPr>
          <w:ilvl w:val="0"/>
          <w:numId w:val="18"/>
        </w:numPr>
        <w:tabs>
          <w:tab w:val="left" w:pos="0"/>
        </w:tabs>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Приложение 1 (Перечень крупных инвестиционных проектов</w:t>
      </w:r>
      <w:proofErr w:type="gramEnd"/>
    </w:p>
    <w:p w:rsidR="002E163F" w:rsidRDefault="002E163F" w:rsidP="002E163F">
      <w:pPr>
        <w:pStyle w:val="a7"/>
        <w:tabs>
          <w:tab w:val="left" w:pos="0"/>
        </w:tabs>
        <w:spacing w:after="0" w:line="240" w:lineRule="auto"/>
        <w:ind w:left="709"/>
        <w:jc w:val="both"/>
        <w:rPr>
          <w:rFonts w:ascii="Times New Roman" w:hAnsi="Times New Roman"/>
          <w:sz w:val="28"/>
          <w:szCs w:val="28"/>
        </w:rPr>
      </w:pPr>
      <w:proofErr w:type="gramStart"/>
      <w:r>
        <w:rPr>
          <w:rFonts w:ascii="Times New Roman" w:hAnsi="Times New Roman"/>
          <w:sz w:val="28"/>
          <w:szCs w:val="28"/>
        </w:rPr>
        <w:t>реализуемых</w:t>
      </w:r>
      <w:proofErr w:type="gramEnd"/>
      <w:r>
        <w:rPr>
          <w:rFonts w:ascii="Times New Roman" w:hAnsi="Times New Roman"/>
          <w:sz w:val="28"/>
          <w:szCs w:val="28"/>
        </w:rPr>
        <w:t xml:space="preserve"> и планируемых к реализации на территории</w:t>
      </w:r>
    </w:p>
    <w:p w:rsidR="002E163F" w:rsidRDefault="002E163F" w:rsidP="002E163F">
      <w:pPr>
        <w:pStyle w:val="a7"/>
        <w:tabs>
          <w:tab w:val="left" w:pos="0"/>
        </w:tabs>
        <w:spacing w:after="0" w:line="240" w:lineRule="auto"/>
        <w:ind w:left="709"/>
        <w:jc w:val="both"/>
        <w:rPr>
          <w:rFonts w:ascii="Times New Roman" w:hAnsi="Times New Roman"/>
          <w:sz w:val="28"/>
          <w:szCs w:val="28"/>
        </w:rPr>
      </w:pPr>
      <w:proofErr w:type="gramStart"/>
      <w:r>
        <w:rPr>
          <w:rFonts w:ascii="Times New Roman" w:hAnsi="Times New Roman"/>
          <w:sz w:val="28"/>
          <w:szCs w:val="28"/>
        </w:rPr>
        <w:t>Волчанского городского округа в период до 2018 года)………………48</w:t>
      </w:r>
      <w:proofErr w:type="gramEnd"/>
    </w:p>
    <w:p w:rsidR="002E163F" w:rsidRDefault="002E163F" w:rsidP="002E163F">
      <w:pPr>
        <w:pStyle w:val="a7"/>
        <w:numPr>
          <w:ilvl w:val="0"/>
          <w:numId w:val="18"/>
        </w:numPr>
        <w:tabs>
          <w:tab w:val="left" w:pos="0"/>
        </w:tabs>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Приложение 2 (Индикаторы программы социально-экономического</w:t>
      </w:r>
      <w:proofErr w:type="gramEnd"/>
    </w:p>
    <w:p w:rsidR="002E163F" w:rsidRDefault="002E163F" w:rsidP="002E163F">
      <w:pPr>
        <w:pStyle w:val="a7"/>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развития Волчанского городского округа на период до 2018 года)….51</w:t>
      </w:r>
    </w:p>
    <w:p w:rsidR="002E163F" w:rsidRDefault="002E163F" w:rsidP="002E163F">
      <w:pPr>
        <w:pStyle w:val="a7"/>
        <w:numPr>
          <w:ilvl w:val="0"/>
          <w:numId w:val="18"/>
        </w:numPr>
        <w:tabs>
          <w:tab w:val="left" w:pos="0"/>
        </w:tabs>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Приложение 3 (Перечень муниципальных программ</w:t>
      </w:r>
      <w:proofErr w:type="gramEnd"/>
    </w:p>
    <w:p w:rsidR="002E163F" w:rsidRDefault="002E163F" w:rsidP="002E163F">
      <w:pPr>
        <w:pStyle w:val="a7"/>
        <w:tabs>
          <w:tab w:val="left" w:pos="0"/>
        </w:tabs>
        <w:spacing w:after="0" w:line="240" w:lineRule="auto"/>
        <w:ind w:left="709"/>
        <w:jc w:val="both"/>
        <w:rPr>
          <w:rFonts w:ascii="Times New Roman" w:hAnsi="Times New Roman"/>
          <w:sz w:val="28"/>
          <w:szCs w:val="28"/>
        </w:rPr>
      </w:pPr>
      <w:r>
        <w:rPr>
          <w:rFonts w:ascii="Times New Roman" w:hAnsi="Times New Roman"/>
          <w:sz w:val="28"/>
          <w:szCs w:val="28"/>
        </w:rPr>
        <w:t xml:space="preserve">Волчанского городского округа </w:t>
      </w:r>
    </w:p>
    <w:p w:rsidR="002E163F" w:rsidRPr="00AE4025" w:rsidRDefault="002E163F" w:rsidP="002E163F">
      <w:pPr>
        <w:pStyle w:val="a7"/>
        <w:tabs>
          <w:tab w:val="left" w:pos="0"/>
        </w:tabs>
        <w:spacing w:after="0" w:line="240" w:lineRule="auto"/>
        <w:ind w:left="709"/>
        <w:jc w:val="both"/>
        <w:rPr>
          <w:rFonts w:ascii="Times New Roman" w:hAnsi="Times New Roman"/>
          <w:sz w:val="28"/>
          <w:szCs w:val="28"/>
        </w:rPr>
      </w:pPr>
      <w:proofErr w:type="gramStart"/>
      <w:r>
        <w:rPr>
          <w:rFonts w:ascii="Times New Roman" w:hAnsi="Times New Roman"/>
          <w:sz w:val="28"/>
          <w:szCs w:val="28"/>
        </w:rPr>
        <w:t>реализуемых</w:t>
      </w:r>
      <w:proofErr w:type="gramEnd"/>
      <w:r>
        <w:rPr>
          <w:rFonts w:ascii="Times New Roman" w:hAnsi="Times New Roman"/>
          <w:sz w:val="28"/>
          <w:szCs w:val="28"/>
        </w:rPr>
        <w:t xml:space="preserve"> в период до 2018 года)…………………………………….54</w:t>
      </w:r>
      <w:r w:rsidRPr="00AE4025">
        <w:rPr>
          <w:rFonts w:ascii="Times New Roman" w:hAnsi="Times New Roman"/>
          <w:sz w:val="28"/>
          <w:szCs w:val="28"/>
        </w:rPr>
        <w:br w:type="page"/>
      </w:r>
    </w:p>
    <w:p w:rsidR="00CF2A25" w:rsidRPr="009921F1" w:rsidRDefault="00CF2A25" w:rsidP="00CF2A25">
      <w:pPr>
        <w:jc w:val="center"/>
        <w:rPr>
          <w:rFonts w:ascii="Times New Roman" w:hAnsi="Times New Roman"/>
          <w:b/>
          <w:sz w:val="28"/>
          <w:szCs w:val="28"/>
        </w:rPr>
      </w:pPr>
      <w:r w:rsidRPr="009921F1">
        <w:rPr>
          <w:rFonts w:ascii="Times New Roman" w:hAnsi="Times New Roman"/>
          <w:b/>
          <w:sz w:val="28"/>
          <w:szCs w:val="28"/>
        </w:rPr>
        <w:lastRenderedPageBreak/>
        <w:t>ПАСПОРТ</w:t>
      </w:r>
    </w:p>
    <w:p w:rsidR="00CF2A25" w:rsidRPr="009921F1" w:rsidRDefault="009921F1" w:rsidP="00CF2A25">
      <w:pPr>
        <w:jc w:val="center"/>
        <w:rPr>
          <w:rFonts w:ascii="Times New Roman" w:hAnsi="Times New Roman"/>
          <w:b/>
          <w:sz w:val="28"/>
          <w:szCs w:val="28"/>
        </w:rPr>
      </w:pPr>
      <w:r w:rsidRPr="009921F1">
        <w:rPr>
          <w:rFonts w:ascii="Times New Roman" w:hAnsi="Times New Roman"/>
          <w:b/>
          <w:sz w:val="28"/>
          <w:szCs w:val="28"/>
        </w:rPr>
        <w:t xml:space="preserve">ПРОГРАММЫ СОЦИАЛЬНО-ЭКОНОМИЧЕСКОГО РАЗВИТИЯ </w:t>
      </w:r>
    </w:p>
    <w:p w:rsidR="00CF2A25" w:rsidRPr="002F24C4" w:rsidRDefault="009921F1" w:rsidP="00CF2A25">
      <w:pPr>
        <w:jc w:val="center"/>
        <w:rPr>
          <w:rFonts w:ascii="Times New Roman" w:hAnsi="Times New Roman"/>
          <w:b/>
          <w:bCs/>
          <w:sz w:val="28"/>
          <w:szCs w:val="28"/>
        </w:rPr>
      </w:pPr>
      <w:r w:rsidRPr="009921F1">
        <w:rPr>
          <w:rFonts w:ascii="Times New Roman" w:hAnsi="Times New Roman"/>
          <w:b/>
          <w:sz w:val="28"/>
          <w:szCs w:val="28"/>
        </w:rPr>
        <w:t>ВОЛЧАНСКОГО ГОРОДСКОГО ОКРУГА НА ПЕРИОД ДО 2018 ГОДА</w:t>
      </w:r>
    </w:p>
    <w:bookmarkEnd w:id="0"/>
    <w:p w:rsidR="00CF2A25" w:rsidRPr="00603D8A" w:rsidRDefault="00CF2A25" w:rsidP="00CF2A25">
      <w:pPr>
        <w:ind w:firstLine="720"/>
        <w:jc w:val="both"/>
        <w:rPr>
          <w:rFonts w:ascii="Times New Roman" w:hAnsi="Times New Roman"/>
        </w:rPr>
      </w:pPr>
    </w:p>
    <w:tbl>
      <w:tblPr>
        <w:tblW w:w="9498" w:type="dxa"/>
        <w:tblInd w:w="108" w:type="dxa"/>
        <w:tblLayout w:type="fixed"/>
        <w:tblLook w:val="0000" w:firstRow="0" w:lastRow="0" w:firstColumn="0" w:lastColumn="0" w:noHBand="0" w:noVBand="0"/>
      </w:tblPr>
      <w:tblGrid>
        <w:gridCol w:w="3261"/>
        <w:gridCol w:w="6237"/>
      </w:tblGrid>
      <w:tr w:rsidR="00CF2A25" w:rsidRPr="00603D8A" w:rsidTr="00CF2A25">
        <w:tc>
          <w:tcPr>
            <w:tcW w:w="3261" w:type="dxa"/>
          </w:tcPr>
          <w:p w:rsidR="00CF2A25" w:rsidRPr="00304EDA" w:rsidRDefault="00CF2A25" w:rsidP="00CF2A25">
            <w:pPr>
              <w:pStyle w:val="a3"/>
              <w:rPr>
                <w:rFonts w:ascii="Times New Roman" w:hAnsi="Times New Roman"/>
                <w:sz w:val="28"/>
                <w:szCs w:val="28"/>
              </w:rPr>
            </w:pPr>
            <w:r w:rsidRPr="00304EDA">
              <w:rPr>
                <w:rFonts w:ascii="Times New Roman" w:hAnsi="Times New Roman"/>
                <w:sz w:val="28"/>
                <w:szCs w:val="28"/>
              </w:rPr>
              <w:t>Наименование Программы</w:t>
            </w:r>
          </w:p>
        </w:tc>
        <w:tc>
          <w:tcPr>
            <w:tcW w:w="6237" w:type="dxa"/>
          </w:tcPr>
          <w:p w:rsidR="00CF2A25" w:rsidRPr="00304EDA" w:rsidRDefault="00CF2A25" w:rsidP="00CF2A25">
            <w:pPr>
              <w:pStyle w:val="a3"/>
              <w:rPr>
                <w:rFonts w:ascii="Times New Roman" w:hAnsi="Times New Roman"/>
                <w:sz w:val="28"/>
                <w:szCs w:val="28"/>
              </w:rPr>
            </w:pPr>
            <w:r>
              <w:rPr>
                <w:rFonts w:ascii="Times New Roman" w:hAnsi="Times New Roman"/>
                <w:sz w:val="28"/>
                <w:szCs w:val="28"/>
              </w:rPr>
              <w:t>П</w:t>
            </w:r>
            <w:r w:rsidRPr="00304EDA">
              <w:rPr>
                <w:rFonts w:ascii="Times New Roman" w:hAnsi="Times New Roman"/>
                <w:sz w:val="28"/>
                <w:szCs w:val="28"/>
              </w:rPr>
              <w:t xml:space="preserve">рограмма социально-экономического развития </w:t>
            </w:r>
            <w:r>
              <w:rPr>
                <w:rFonts w:ascii="Times New Roman" w:hAnsi="Times New Roman"/>
                <w:sz w:val="28"/>
                <w:szCs w:val="28"/>
              </w:rPr>
              <w:t>Волчанского городского округа на период до 2018 года</w:t>
            </w:r>
            <w:r w:rsidRPr="00304EDA">
              <w:rPr>
                <w:rFonts w:ascii="Times New Roman" w:hAnsi="Times New Roman"/>
                <w:sz w:val="28"/>
                <w:szCs w:val="28"/>
              </w:rPr>
              <w:t xml:space="preserve"> </w:t>
            </w:r>
            <w:r w:rsidRPr="00535AAD">
              <w:rPr>
                <w:rFonts w:ascii="Times New Roman" w:hAnsi="Times New Roman"/>
                <w:sz w:val="28"/>
                <w:szCs w:val="28"/>
              </w:rPr>
              <w:t>(далее</w:t>
            </w:r>
            <w:r>
              <w:rPr>
                <w:rFonts w:ascii="Times New Roman" w:hAnsi="Times New Roman"/>
                <w:sz w:val="28"/>
                <w:szCs w:val="28"/>
              </w:rPr>
              <w:t xml:space="preserve"> - </w:t>
            </w:r>
            <w:r w:rsidRPr="00535AAD">
              <w:rPr>
                <w:rFonts w:ascii="Times New Roman" w:hAnsi="Times New Roman"/>
                <w:sz w:val="28"/>
                <w:szCs w:val="28"/>
              </w:rPr>
              <w:t>Программа)</w:t>
            </w:r>
            <w:r w:rsidR="000C1BE9">
              <w:rPr>
                <w:rFonts w:ascii="Times New Roman" w:hAnsi="Times New Roman"/>
                <w:sz w:val="28"/>
                <w:szCs w:val="28"/>
              </w:rPr>
              <w:t>.</w:t>
            </w:r>
          </w:p>
        </w:tc>
      </w:tr>
      <w:tr w:rsidR="00CF2A25" w:rsidRPr="00603D8A" w:rsidTr="00CF2A25">
        <w:tc>
          <w:tcPr>
            <w:tcW w:w="3261" w:type="dxa"/>
          </w:tcPr>
          <w:p w:rsidR="00CF2A25" w:rsidRPr="00304EDA" w:rsidRDefault="00CF2A25" w:rsidP="00CF2A25">
            <w:pPr>
              <w:pStyle w:val="a3"/>
              <w:rPr>
                <w:rFonts w:ascii="Times New Roman" w:hAnsi="Times New Roman"/>
                <w:sz w:val="28"/>
                <w:szCs w:val="28"/>
              </w:rPr>
            </w:pPr>
            <w:r w:rsidRPr="00304EDA">
              <w:rPr>
                <w:rFonts w:ascii="Times New Roman" w:hAnsi="Times New Roman"/>
                <w:sz w:val="28"/>
                <w:szCs w:val="28"/>
              </w:rPr>
              <w:t>Основание для разработки Программы</w:t>
            </w:r>
          </w:p>
        </w:tc>
        <w:tc>
          <w:tcPr>
            <w:tcW w:w="6237" w:type="dxa"/>
          </w:tcPr>
          <w:p w:rsidR="007F33DC" w:rsidRDefault="00CF2A25" w:rsidP="007F33DC">
            <w:pPr>
              <w:pStyle w:val="a3"/>
              <w:rPr>
                <w:rFonts w:ascii="Times New Roman" w:hAnsi="Times New Roman"/>
                <w:sz w:val="28"/>
                <w:szCs w:val="28"/>
              </w:rPr>
            </w:pPr>
            <w:r w:rsidRPr="00A31FF8">
              <w:rPr>
                <w:rFonts w:ascii="Times New Roman" w:hAnsi="Times New Roman"/>
                <w:sz w:val="28"/>
                <w:szCs w:val="28"/>
              </w:rPr>
              <w:t xml:space="preserve">Федеральный закон от 06.10.2003 № 131-ФЗ </w:t>
            </w:r>
            <w:r>
              <w:rPr>
                <w:rFonts w:ascii="Times New Roman" w:hAnsi="Times New Roman"/>
                <w:sz w:val="28"/>
                <w:szCs w:val="28"/>
              </w:rPr>
              <w:t>«</w:t>
            </w:r>
            <w:r w:rsidRPr="00A31FF8">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007F33DC">
              <w:rPr>
                <w:rFonts w:ascii="Times New Roman" w:hAnsi="Times New Roman"/>
                <w:sz w:val="28"/>
                <w:szCs w:val="28"/>
              </w:rPr>
              <w:t>;</w:t>
            </w:r>
          </w:p>
          <w:p w:rsidR="007F33DC" w:rsidRPr="007F33DC" w:rsidRDefault="007F33DC" w:rsidP="007F33DC">
            <w:pPr>
              <w:jc w:val="both"/>
              <w:rPr>
                <w:rFonts w:ascii="Times New Roman" w:hAnsi="Times New Roman"/>
                <w:sz w:val="28"/>
                <w:szCs w:val="28"/>
              </w:rPr>
            </w:pPr>
            <w:r w:rsidRPr="007F33DC">
              <w:rPr>
                <w:rFonts w:ascii="Times New Roman" w:hAnsi="Times New Roman"/>
                <w:sz w:val="28"/>
                <w:szCs w:val="28"/>
              </w:rPr>
              <w:t>Закон Свердловской области</w:t>
            </w:r>
            <w:r>
              <w:rPr>
                <w:rFonts w:ascii="Times New Roman" w:hAnsi="Times New Roman"/>
                <w:sz w:val="28"/>
                <w:szCs w:val="28"/>
              </w:rPr>
              <w:t xml:space="preserve"> от 15.06.2011 года № 36-ОЗ «О Программе социально-экономического развития Свердловской области на 2011-2015 годы»;</w:t>
            </w:r>
          </w:p>
          <w:p w:rsidR="00CF2A25" w:rsidRDefault="007F33DC" w:rsidP="007F33DC">
            <w:pPr>
              <w:pStyle w:val="a3"/>
              <w:rPr>
                <w:rFonts w:ascii="Times New Roman" w:hAnsi="Times New Roman"/>
                <w:sz w:val="28"/>
                <w:szCs w:val="28"/>
              </w:rPr>
            </w:pPr>
            <w:r>
              <w:rPr>
                <w:rFonts w:ascii="Times New Roman" w:hAnsi="Times New Roman"/>
                <w:sz w:val="28"/>
                <w:szCs w:val="28"/>
              </w:rPr>
              <w:t>Постановление Правительства Свердловской области от 31.03.2003 года № 171-ПП «О типовом макете Программы социально-экономического развития муниципального образования в Свердловской области»;</w:t>
            </w:r>
          </w:p>
          <w:p w:rsidR="00CF2A25" w:rsidRPr="00A31FF8" w:rsidRDefault="00CF2A25" w:rsidP="007F33DC">
            <w:pPr>
              <w:jc w:val="both"/>
              <w:rPr>
                <w:rFonts w:ascii="Times New Roman" w:hAnsi="Times New Roman"/>
                <w:sz w:val="28"/>
                <w:szCs w:val="28"/>
              </w:rPr>
            </w:pPr>
            <w:r w:rsidRPr="00A31FF8">
              <w:rPr>
                <w:rFonts w:ascii="Times New Roman" w:hAnsi="Times New Roman"/>
                <w:sz w:val="28"/>
                <w:szCs w:val="28"/>
              </w:rPr>
              <w:t xml:space="preserve">Устав </w:t>
            </w:r>
            <w:r w:rsidR="000C1BE9">
              <w:rPr>
                <w:rFonts w:ascii="Times New Roman" w:hAnsi="Times New Roman"/>
                <w:sz w:val="28"/>
                <w:szCs w:val="28"/>
              </w:rPr>
              <w:t>Волчанского городского округа.</w:t>
            </w:r>
          </w:p>
          <w:p w:rsidR="00CF2A25" w:rsidRPr="00987C3E" w:rsidRDefault="00CF2A25" w:rsidP="007F33DC">
            <w:pPr>
              <w:jc w:val="both"/>
              <w:rPr>
                <w:rFonts w:ascii="Times New Roman" w:hAnsi="Times New Roman"/>
                <w:sz w:val="28"/>
                <w:szCs w:val="28"/>
              </w:rPr>
            </w:pPr>
          </w:p>
        </w:tc>
      </w:tr>
      <w:tr w:rsidR="00CF2A25" w:rsidRPr="00603D8A" w:rsidTr="00CF2A25">
        <w:tc>
          <w:tcPr>
            <w:tcW w:w="3261" w:type="dxa"/>
          </w:tcPr>
          <w:p w:rsidR="00CF2A25" w:rsidRDefault="00CF2A25" w:rsidP="00CF2A25">
            <w:pPr>
              <w:pStyle w:val="a3"/>
              <w:rPr>
                <w:rFonts w:ascii="Times New Roman" w:hAnsi="Times New Roman"/>
                <w:sz w:val="28"/>
                <w:szCs w:val="28"/>
              </w:rPr>
            </w:pPr>
          </w:p>
          <w:p w:rsidR="00CF2A25" w:rsidRPr="00304EDA" w:rsidRDefault="00CF2A25" w:rsidP="00CF2A25">
            <w:pPr>
              <w:pStyle w:val="a3"/>
              <w:rPr>
                <w:rFonts w:ascii="Times New Roman" w:hAnsi="Times New Roman"/>
                <w:sz w:val="28"/>
                <w:szCs w:val="28"/>
              </w:rPr>
            </w:pPr>
            <w:r>
              <w:rPr>
                <w:rFonts w:ascii="Times New Roman" w:hAnsi="Times New Roman"/>
                <w:sz w:val="28"/>
                <w:szCs w:val="28"/>
              </w:rPr>
              <w:t>З</w:t>
            </w:r>
            <w:r w:rsidRPr="00304EDA">
              <w:rPr>
                <w:rFonts w:ascii="Times New Roman" w:hAnsi="Times New Roman"/>
                <w:sz w:val="28"/>
                <w:szCs w:val="28"/>
              </w:rPr>
              <w:t>аказчик Программы</w:t>
            </w:r>
          </w:p>
        </w:tc>
        <w:tc>
          <w:tcPr>
            <w:tcW w:w="6237" w:type="dxa"/>
          </w:tcPr>
          <w:p w:rsidR="00CF2A25" w:rsidRDefault="00CF2A25" w:rsidP="00CF2A25">
            <w:pPr>
              <w:pStyle w:val="a3"/>
              <w:rPr>
                <w:rFonts w:ascii="Times New Roman" w:hAnsi="Times New Roman"/>
                <w:sz w:val="28"/>
                <w:szCs w:val="28"/>
              </w:rPr>
            </w:pPr>
          </w:p>
          <w:p w:rsidR="00CF2A25" w:rsidRPr="00304EDA" w:rsidRDefault="000C1BE9" w:rsidP="00CF2A25">
            <w:pPr>
              <w:pStyle w:val="a3"/>
              <w:rPr>
                <w:rFonts w:ascii="Times New Roman" w:hAnsi="Times New Roman"/>
                <w:sz w:val="28"/>
                <w:szCs w:val="28"/>
              </w:rPr>
            </w:pPr>
            <w:r>
              <w:rPr>
                <w:rFonts w:ascii="Times New Roman" w:hAnsi="Times New Roman"/>
                <w:sz w:val="28"/>
                <w:szCs w:val="28"/>
              </w:rPr>
              <w:t>Администрация Волчанского городского округа.</w:t>
            </w:r>
            <w:r w:rsidR="00CF2A25">
              <w:rPr>
                <w:rFonts w:ascii="Times New Roman" w:hAnsi="Times New Roman"/>
                <w:sz w:val="28"/>
                <w:szCs w:val="28"/>
              </w:rPr>
              <w:t xml:space="preserve"> </w:t>
            </w:r>
          </w:p>
        </w:tc>
      </w:tr>
      <w:tr w:rsidR="00CF2A25" w:rsidRPr="00603D8A" w:rsidTr="00CF2A25">
        <w:tc>
          <w:tcPr>
            <w:tcW w:w="3261" w:type="dxa"/>
          </w:tcPr>
          <w:p w:rsidR="00CF2A25" w:rsidRDefault="00CF2A25" w:rsidP="00CF2A25">
            <w:pPr>
              <w:pStyle w:val="a3"/>
              <w:rPr>
                <w:rFonts w:ascii="Times New Roman" w:hAnsi="Times New Roman"/>
                <w:sz w:val="28"/>
                <w:szCs w:val="28"/>
              </w:rPr>
            </w:pPr>
          </w:p>
          <w:p w:rsidR="000C1BE9" w:rsidRDefault="00CF2A25" w:rsidP="00CF2A25">
            <w:pPr>
              <w:pStyle w:val="a3"/>
              <w:rPr>
                <w:rFonts w:ascii="Times New Roman" w:hAnsi="Times New Roman"/>
                <w:sz w:val="28"/>
                <w:szCs w:val="28"/>
              </w:rPr>
            </w:pPr>
            <w:r w:rsidRPr="00304EDA">
              <w:rPr>
                <w:rFonts w:ascii="Times New Roman" w:hAnsi="Times New Roman"/>
                <w:sz w:val="28"/>
                <w:szCs w:val="28"/>
              </w:rPr>
              <w:t>Основные разработчики Программы</w:t>
            </w:r>
          </w:p>
          <w:p w:rsidR="000C1BE9" w:rsidRPr="000C1BE9" w:rsidRDefault="000C1BE9" w:rsidP="000C1BE9"/>
          <w:p w:rsidR="000C1BE9" w:rsidRDefault="000C1BE9" w:rsidP="000C1BE9"/>
          <w:p w:rsidR="00CF2A25" w:rsidRPr="000C1BE9" w:rsidRDefault="000C1BE9" w:rsidP="000C1BE9">
            <w:r w:rsidRPr="00535AAD">
              <w:rPr>
                <w:rFonts w:ascii="Times New Roman" w:hAnsi="Times New Roman"/>
                <w:sz w:val="28"/>
                <w:szCs w:val="28"/>
              </w:rPr>
              <w:t>Цел</w:t>
            </w:r>
            <w:r>
              <w:rPr>
                <w:rFonts w:ascii="Times New Roman" w:hAnsi="Times New Roman"/>
                <w:sz w:val="28"/>
                <w:szCs w:val="28"/>
              </w:rPr>
              <w:t>ь</w:t>
            </w:r>
            <w:r w:rsidRPr="00535AAD">
              <w:rPr>
                <w:rFonts w:ascii="Times New Roman" w:hAnsi="Times New Roman"/>
                <w:sz w:val="28"/>
                <w:szCs w:val="28"/>
              </w:rPr>
              <w:t xml:space="preserve"> и задачи Программы</w:t>
            </w:r>
          </w:p>
        </w:tc>
        <w:tc>
          <w:tcPr>
            <w:tcW w:w="6237" w:type="dxa"/>
          </w:tcPr>
          <w:p w:rsidR="00CF2A25" w:rsidRDefault="00CF2A25" w:rsidP="000C1BE9">
            <w:pPr>
              <w:pStyle w:val="a3"/>
              <w:rPr>
                <w:rFonts w:ascii="Times New Roman" w:hAnsi="Times New Roman"/>
                <w:sz w:val="28"/>
                <w:szCs w:val="28"/>
              </w:rPr>
            </w:pPr>
          </w:p>
          <w:p w:rsidR="000C1BE9" w:rsidRDefault="00CF2A25" w:rsidP="000C1BE9">
            <w:pPr>
              <w:pStyle w:val="a3"/>
              <w:rPr>
                <w:rFonts w:ascii="Times New Roman" w:hAnsi="Times New Roman"/>
                <w:sz w:val="28"/>
                <w:szCs w:val="28"/>
              </w:rPr>
            </w:pPr>
            <w:r>
              <w:rPr>
                <w:rFonts w:ascii="Times New Roman" w:hAnsi="Times New Roman"/>
                <w:sz w:val="28"/>
                <w:szCs w:val="28"/>
              </w:rPr>
              <w:t xml:space="preserve">Администрация </w:t>
            </w:r>
            <w:r w:rsidR="000C1BE9">
              <w:rPr>
                <w:rFonts w:ascii="Times New Roman" w:hAnsi="Times New Roman"/>
                <w:sz w:val="28"/>
                <w:szCs w:val="28"/>
              </w:rPr>
              <w:t>Волчанского городского округа</w:t>
            </w:r>
            <w:r>
              <w:rPr>
                <w:rFonts w:ascii="Times New Roman" w:hAnsi="Times New Roman"/>
                <w:sz w:val="28"/>
                <w:szCs w:val="28"/>
              </w:rPr>
              <w:t xml:space="preserve">, </w:t>
            </w:r>
            <w:r w:rsidR="000C1BE9">
              <w:rPr>
                <w:rFonts w:ascii="Times New Roman" w:hAnsi="Times New Roman"/>
                <w:sz w:val="28"/>
                <w:szCs w:val="28"/>
              </w:rPr>
              <w:t>органы местного самоуправления Волчанского городского округа, предприятия и учреждения Волчанского городского округа.</w:t>
            </w:r>
          </w:p>
          <w:p w:rsidR="000C1BE9" w:rsidRPr="000C1BE9" w:rsidRDefault="000C1BE9" w:rsidP="000C1BE9">
            <w:pPr>
              <w:jc w:val="both"/>
            </w:pPr>
          </w:p>
          <w:p w:rsidR="000C1BE9" w:rsidRPr="00987C3E" w:rsidRDefault="000C1BE9" w:rsidP="000C1BE9">
            <w:pPr>
              <w:jc w:val="both"/>
              <w:rPr>
                <w:rFonts w:ascii="Times New Roman" w:hAnsi="Times New Roman"/>
                <w:sz w:val="28"/>
                <w:szCs w:val="28"/>
              </w:rPr>
            </w:pPr>
            <w:r w:rsidRPr="00987C3E">
              <w:rPr>
                <w:rFonts w:ascii="Times New Roman" w:hAnsi="Times New Roman"/>
                <w:sz w:val="28"/>
                <w:szCs w:val="28"/>
              </w:rPr>
              <w:t xml:space="preserve">Цель: </w:t>
            </w:r>
          </w:p>
          <w:p w:rsidR="000C1BE9" w:rsidRPr="00987C3E" w:rsidRDefault="000C1BE9" w:rsidP="000C1BE9">
            <w:pPr>
              <w:jc w:val="both"/>
              <w:rPr>
                <w:rFonts w:ascii="Times New Roman" w:hAnsi="Times New Roman"/>
                <w:sz w:val="28"/>
                <w:szCs w:val="28"/>
              </w:rPr>
            </w:pPr>
            <w:r w:rsidRPr="00987C3E">
              <w:rPr>
                <w:rFonts w:ascii="Times New Roman" w:hAnsi="Times New Roman"/>
                <w:sz w:val="28"/>
                <w:szCs w:val="28"/>
              </w:rPr>
              <w:t>Достижение высокого уровня благосостояния населения на основе создания конкурентоспособной и сбалансированной экономики, обладающей долгосрочным потенциалом динамичного роста.</w:t>
            </w:r>
          </w:p>
          <w:p w:rsidR="00CF2A25" w:rsidRPr="000C1BE9" w:rsidRDefault="00CF2A25" w:rsidP="000C1BE9">
            <w:pPr>
              <w:jc w:val="both"/>
            </w:pPr>
          </w:p>
        </w:tc>
      </w:tr>
      <w:tr w:rsidR="00CF2A25" w:rsidRPr="00603D8A" w:rsidTr="00CF2A25">
        <w:trPr>
          <w:trHeight w:val="4972"/>
        </w:trPr>
        <w:tc>
          <w:tcPr>
            <w:tcW w:w="3261" w:type="dxa"/>
          </w:tcPr>
          <w:p w:rsidR="00CF2A25" w:rsidRDefault="00CF2A25" w:rsidP="00CF2A25">
            <w:pPr>
              <w:pStyle w:val="a3"/>
              <w:rPr>
                <w:rFonts w:ascii="Times New Roman" w:hAnsi="Times New Roman"/>
                <w:sz w:val="28"/>
                <w:szCs w:val="28"/>
              </w:rPr>
            </w:pPr>
          </w:p>
          <w:p w:rsidR="00CF2A25" w:rsidRDefault="00CF2A25" w:rsidP="00CF2A25">
            <w:pPr>
              <w:pStyle w:val="a3"/>
              <w:rPr>
                <w:rFonts w:ascii="Times New Roman" w:hAnsi="Times New Roman"/>
                <w:sz w:val="28"/>
                <w:szCs w:val="28"/>
              </w:rPr>
            </w:pPr>
          </w:p>
          <w:p w:rsidR="00CF2A25" w:rsidRPr="004D3393" w:rsidRDefault="00CF2A25" w:rsidP="00CF2A25"/>
          <w:p w:rsidR="00CF2A25" w:rsidRPr="004D3393" w:rsidRDefault="00CF2A25" w:rsidP="00CF2A25"/>
          <w:p w:rsidR="00CF2A25" w:rsidRPr="004D3393" w:rsidRDefault="00CF2A25" w:rsidP="00CF2A25"/>
          <w:p w:rsidR="00CF2A25" w:rsidRPr="004D3393" w:rsidRDefault="00CF2A25" w:rsidP="00CF2A25"/>
          <w:p w:rsidR="00CF2A25" w:rsidRPr="004D3393" w:rsidRDefault="00CF2A25" w:rsidP="00CF2A25"/>
          <w:p w:rsidR="00CF2A25" w:rsidRPr="004D3393" w:rsidRDefault="00CF2A25" w:rsidP="00CF2A25"/>
          <w:p w:rsidR="000C1BE9" w:rsidRDefault="000C1BE9" w:rsidP="000C1BE9"/>
          <w:p w:rsidR="000C1BE9" w:rsidRPr="000C1BE9" w:rsidRDefault="000C1BE9" w:rsidP="000C1BE9"/>
          <w:p w:rsidR="000C1BE9" w:rsidRDefault="000C1BE9" w:rsidP="000C1BE9"/>
          <w:p w:rsidR="000C1BE9" w:rsidRPr="00A31FF8" w:rsidRDefault="000C1BE9" w:rsidP="000C1BE9">
            <w:pPr>
              <w:pStyle w:val="a3"/>
              <w:rPr>
                <w:rFonts w:ascii="Times New Roman" w:hAnsi="Times New Roman"/>
                <w:sz w:val="28"/>
                <w:szCs w:val="28"/>
              </w:rPr>
            </w:pPr>
            <w:r w:rsidRPr="00A31FF8">
              <w:rPr>
                <w:rFonts w:ascii="Times New Roman" w:hAnsi="Times New Roman"/>
                <w:sz w:val="28"/>
                <w:szCs w:val="28"/>
              </w:rPr>
              <w:t>Исполнители основных мероприятий Программы</w:t>
            </w:r>
          </w:p>
          <w:p w:rsidR="00CF2A25" w:rsidRPr="000C1BE9" w:rsidRDefault="00CF2A25" w:rsidP="000C1BE9"/>
        </w:tc>
        <w:tc>
          <w:tcPr>
            <w:tcW w:w="6237" w:type="dxa"/>
          </w:tcPr>
          <w:p w:rsidR="00CF2A25" w:rsidRPr="00987C3E" w:rsidRDefault="00CF2A25" w:rsidP="000C1BE9">
            <w:pPr>
              <w:jc w:val="both"/>
              <w:rPr>
                <w:rFonts w:ascii="Times New Roman" w:hAnsi="Times New Roman"/>
                <w:sz w:val="28"/>
                <w:szCs w:val="28"/>
              </w:rPr>
            </w:pPr>
            <w:r w:rsidRPr="00987C3E">
              <w:rPr>
                <w:rFonts w:ascii="Times New Roman" w:hAnsi="Times New Roman"/>
                <w:sz w:val="28"/>
                <w:szCs w:val="28"/>
              </w:rPr>
              <w:t>Задачи:</w:t>
            </w:r>
          </w:p>
          <w:p w:rsidR="00CF2A25" w:rsidRPr="00987C3E" w:rsidRDefault="00CF2A25" w:rsidP="000C1BE9">
            <w:pPr>
              <w:jc w:val="both"/>
              <w:rPr>
                <w:rFonts w:ascii="Times New Roman" w:hAnsi="Times New Roman"/>
                <w:sz w:val="28"/>
                <w:szCs w:val="28"/>
              </w:rPr>
            </w:pPr>
            <w:r w:rsidRPr="00987C3E">
              <w:rPr>
                <w:rFonts w:ascii="Times New Roman" w:hAnsi="Times New Roman"/>
                <w:sz w:val="28"/>
                <w:szCs w:val="28"/>
              </w:rPr>
              <w:t>- рост уровня и качества жизни населения, создание благоприятного социального климата для деятельности и здорового образа жизни;</w:t>
            </w:r>
          </w:p>
          <w:p w:rsidR="00CF2A25" w:rsidRPr="00987C3E" w:rsidRDefault="00CF2A25" w:rsidP="000C1BE9">
            <w:pPr>
              <w:pStyle w:val="af3"/>
              <w:jc w:val="both"/>
              <w:rPr>
                <w:rFonts w:ascii="Times New Roman" w:hAnsi="Times New Roman"/>
                <w:sz w:val="28"/>
                <w:szCs w:val="28"/>
              </w:rPr>
            </w:pPr>
            <w:r w:rsidRPr="00987C3E">
              <w:rPr>
                <w:rFonts w:ascii="Times New Roman" w:hAnsi="Times New Roman"/>
                <w:sz w:val="28"/>
                <w:szCs w:val="28"/>
              </w:rPr>
              <w:t>-</w:t>
            </w:r>
            <w:r>
              <w:rPr>
                <w:rFonts w:ascii="Times New Roman" w:hAnsi="Times New Roman"/>
                <w:sz w:val="28"/>
                <w:szCs w:val="28"/>
              </w:rPr>
              <w:t>создание условий для устойчивого экономического роста</w:t>
            </w:r>
            <w:r w:rsidRPr="00987C3E">
              <w:rPr>
                <w:rFonts w:ascii="Times New Roman" w:hAnsi="Times New Roman"/>
                <w:sz w:val="28"/>
                <w:szCs w:val="28"/>
              </w:rPr>
              <w:t>;</w:t>
            </w:r>
          </w:p>
          <w:p w:rsidR="00CF2A25" w:rsidRPr="00C03FCA" w:rsidRDefault="00CF2A25" w:rsidP="000C1BE9">
            <w:pPr>
              <w:pStyle w:val="af3"/>
              <w:jc w:val="both"/>
              <w:rPr>
                <w:sz w:val="20"/>
                <w:szCs w:val="20"/>
              </w:rPr>
            </w:pPr>
            <w:r w:rsidRPr="00987C3E">
              <w:rPr>
                <w:rFonts w:ascii="Times New Roman" w:hAnsi="Times New Roman"/>
                <w:sz w:val="28"/>
                <w:szCs w:val="28"/>
              </w:rPr>
              <w:t xml:space="preserve">- </w:t>
            </w:r>
            <w:r>
              <w:rPr>
                <w:rFonts w:ascii="Times New Roman" w:hAnsi="Times New Roman"/>
                <w:sz w:val="28"/>
                <w:szCs w:val="28"/>
              </w:rPr>
              <w:t>повышение эффективности управления</w:t>
            </w:r>
            <w:r w:rsidRPr="00987C3E">
              <w:rPr>
                <w:rFonts w:ascii="Times New Roman" w:hAnsi="Times New Roman"/>
                <w:sz w:val="28"/>
                <w:szCs w:val="28"/>
              </w:rPr>
              <w:t>.</w:t>
            </w:r>
            <w:r w:rsidRPr="00C03FCA">
              <w:rPr>
                <w:sz w:val="20"/>
                <w:szCs w:val="20"/>
              </w:rPr>
              <w:t xml:space="preserve"> </w:t>
            </w:r>
          </w:p>
          <w:p w:rsidR="000C1BE9" w:rsidRDefault="000C1BE9" w:rsidP="000C1BE9">
            <w:pPr>
              <w:pStyle w:val="a3"/>
              <w:rPr>
                <w:rFonts w:ascii="Times New Roman" w:hAnsi="Times New Roman"/>
                <w:sz w:val="28"/>
                <w:szCs w:val="28"/>
              </w:rPr>
            </w:pPr>
          </w:p>
          <w:p w:rsidR="000C1BE9" w:rsidRDefault="000C1BE9" w:rsidP="000C1BE9">
            <w:pPr>
              <w:jc w:val="both"/>
            </w:pPr>
            <w:r w:rsidRPr="00A31FF8">
              <w:rPr>
                <w:rFonts w:ascii="Times New Roman" w:hAnsi="Times New Roman"/>
                <w:sz w:val="28"/>
                <w:szCs w:val="28"/>
              </w:rPr>
              <w:t xml:space="preserve">Органы местного самоуправления </w:t>
            </w:r>
            <w:r>
              <w:rPr>
                <w:rFonts w:ascii="Times New Roman" w:hAnsi="Times New Roman"/>
                <w:sz w:val="28"/>
                <w:szCs w:val="28"/>
              </w:rPr>
              <w:t>Волчанского городского округа</w:t>
            </w:r>
            <w:r w:rsidRPr="00A31FF8">
              <w:rPr>
                <w:rFonts w:ascii="Times New Roman" w:hAnsi="Times New Roman"/>
                <w:sz w:val="28"/>
                <w:szCs w:val="28"/>
              </w:rPr>
              <w:t>,</w:t>
            </w:r>
          </w:p>
          <w:p w:rsidR="000C1BE9" w:rsidRPr="00A31FF8" w:rsidRDefault="000C1BE9" w:rsidP="000C1BE9">
            <w:pPr>
              <w:pStyle w:val="a3"/>
              <w:rPr>
                <w:rFonts w:ascii="Times New Roman" w:hAnsi="Times New Roman"/>
                <w:sz w:val="28"/>
                <w:szCs w:val="28"/>
              </w:rPr>
            </w:pPr>
            <w:r w:rsidRPr="00A31FF8">
              <w:rPr>
                <w:rFonts w:ascii="Times New Roman" w:hAnsi="Times New Roman"/>
                <w:sz w:val="28"/>
                <w:szCs w:val="28"/>
              </w:rPr>
              <w:t>предприятия</w:t>
            </w:r>
            <w:r>
              <w:rPr>
                <w:rFonts w:ascii="Times New Roman" w:hAnsi="Times New Roman"/>
                <w:sz w:val="28"/>
                <w:szCs w:val="28"/>
              </w:rPr>
              <w:t xml:space="preserve"> (по согласованию)</w:t>
            </w:r>
            <w:r w:rsidRPr="00A31FF8">
              <w:rPr>
                <w:rFonts w:ascii="Times New Roman" w:hAnsi="Times New Roman"/>
                <w:sz w:val="28"/>
                <w:szCs w:val="28"/>
              </w:rPr>
              <w:t>, учреждения</w:t>
            </w:r>
            <w:r>
              <w:rPr>
                <w:rFonts w:ascii="Times New Roman" w:hAnsi="Times New Roman"/>
                <w:sz w:val="28"/>
                <w:szCs w:val="28"/>
              </w:rPr>
              <w:t xml:space="preserve"> (по согласованию)</w:t>
            </w:r>
            <w:r w:rsidRPr="00A31FF8">
              <w:rPr>
                <w:rFonts w:ascii="Times New Roman" w:hAnsi="Times New Roman"/>
                <w:sz w:val="28"/>
                <w:szCs w:val="28"/>
              </w:rPr>
              <w:t>, организации</w:t>
            </w:r>
            <w:r>
              <w:rPr>
                <w:rFonts w:ascii="Times New Roman" w:hAnsi="Times New Roman"/>
                <w:sz w:val="28"/>
                <w:szCs w:val="28"/>
              </w:rPr>
              <w:t xml:space="preserve"> (по согласованию)</w:t>
            </w:r>
            <w:r w:rsidRPr="00A31FF8">
              <w:rPr>
                <w:rFonts w:ascii="Times New Roman" w:hAnsi="Times New Roman"/>
                <w:sz w:val="28"/>
                <w:szCs w:val="28"/>
              </w:rPr>
              <w:t>.</w:t>
            </w:r>
          </w:p>
          <w:p w:rsidR="00CF2A25" w:rsidRPr="000C1BE9" w:rsidRDefault="00CF2A25" w:rsidP="000C1BE9">
            <w:pPr>
              <w:jc w:val="both"/>
            </w:pPr>
          </w:p>
        </w:tc>
      </w:tr>
      <w:tr w:rsidR="00CF2A25" w:rsidRPr="00A4534D" w:rsidTr="00CF2A25">
        <w:tc>
          <w:tcPr>
            <w:tcW w:w="3261" w:type="dxa"/>
          </w:tcPr>
          <w:p w:rsidR="00CF2A25" w:rsidRPr="00A31FF8" w:rsidRDefault="00CF2A25" w:rsidP="00CF2A25">
            <w:pPr>
              <w:rPr>
                <w:rFonts w:ascii="Times New Roman" w:hAnsi="Times New Roman"/>
                <w:sz w:val="28"/>
                <w:szCs w:val="28"/>
              </w:rPr>
            </w:pPr>
          </w:p>
          <w:p w:rsidR="00CF2A25" w:rsidRPr="00A31FF8" w:rsidRDefault="00CF2A25" w:rsidP="00CF2A25">
            <w:pPr>
              <w:pStyle w:val="a3"/>
              <w:rPr>
                <w:rFonts w:ascii="Times New Roman" w:hAnsi="Times New Roman"/>
                <w:sz w:val="28"/>
                <w:szCs w:val="28"/>
              </w:rPr>
            </w:pPr>
            <w:r w:rsidRPr="00A31FF8">
              <w:rPr>
                <w:rFonts w:ascii="Times New Roman" w:hAnsi="Times New Roman"/>
                <w:sz w:val="28"/>
                <w:szCs w:val="28"/>
              </w:rPr>
              <w:t>Ресурсное обеспечение  Программы</w:t>
            </w:r>
          </w:p>
        </w:tc>
        <w:tc>
          <w:tcPr>
            <w:tcW w:w="6237" w:type="dxa"/>
            <w:vAlign w:val="center"/>
          </w:tcPr>
          <w:p w:rsidR="00CF2A25" w:rsidRDefault="00CF2A25" w:rsidP="000C1BE9">
            <w:pPr>
              <w:pStyle w:val="a3"/>
              <w:rPr>
                <w:rFonts w:ascii="Times New Roman" w:hAnsi="Times New Roman"/>
                <w:sz w:val="28"/>
                <w:szCs w:val="28"/>
              </w:rPr>
            </w:pPr>
          </w:p>
          <w:p w:rsidR="00CF2A25" w:rsidRPr="00A31FF8" w:rsidRDefault="00CF2A25" w:rsidP="000C1BE9">
            <w:pPr>
              <w:pStyle w:val="a3"/>
              <w:rPr>
                <w:rFonts w:ascii="Times New Roman" w:hAnsi="Times New Roman"/>
                <w:sz w:val="28"/>
                <w:szCs w:val="28"/>
              </w:rPr>
            </w:pPr>
            <w:r w:rsidRPr="00A31FF8">
              <w:rPr>
                <w:rFonts w:ascii="Times New Roman" w:hAnsi="Times New Roman"/>
                <w:sz w:val="28"/>
                <w:szCs w:val="28"/>
              </w:rPr>
              <w:t>средства бюджетов всех уровней на основании нормативных правовых актов о соответствующих бюджетах;</w:t>
            </w:r>
          </w:p>
          <w:p w:rsidR="00CF2A25" w:rsidRPr="00A31FF8" w:rsidRDefault="00CF2A25" w:rsidP="000C1BE9">
            <w:pPr>
              <w:pStyle w:val="a3"/>
              <w:rPr>
                <w:rFonts w:ascii="Times New Roman" w:hAnsi="Times New Roman"/>
                <w:sz w:val="28"/>
                <w:szCs w:val="28"/>
              </w:rPr>
            </w:pPr>
            <w:r w:rsidRPr="00A31FF8">
              <w:rPr>
                <w:rFonts w:ascii="Times New Roman" w:hAnsi="Times New Roman"/>
                <w:sz w:val="28"/>
                <w:szCs w:val="28"/>
              </w:rPr>
              <w:t>внебюджетное финансирование за счет собственных средств организаций</w:t>
            </w:r>
            <w:r w:rsidR="000C1BE9">
              <w:rPr>
                <w:rFonts w:ascii="Times New Roman" w:hAnsi="Times New Roman"/>
                <w:sz w:val="28"/>
                <w:szCs w:val="28"/>
              </w:rPr>
              <w:t>.</w:t>
            </w:r>
          </w:p>
        </w:tc>
      </w:tr>
      <w:tr w:rsidR="00CF2A25" w:rsidRPr="00603D8A" w:rsidTr="00CF2A25">
        <w:tc>
          <w:tcPr>
            <w:tcW w:w="3261" w:type="dxa"/>
          </w:tcPr>
          <w:p w:rsidR="00CF2A25" w:rsidRDefault="00CF2A25" w:rsidP="00CF2A25">
            <w:pPr>
              <w:pStyle w:val="a3"/>
              <w:rPr>
                <w:rFonts w:ascii="Times New Roman" w:hAnsi="Times New Roman"/>
                <w:sz w:val="28"/>
                <w:szCs w:val="28"/>
              </w:rPr>
            </w:pPr>
          </w:p>
          <w:p w:rsidR="00CF2A25" w:rsidRPr="002F24C4" w:rsidRDefault="00CF2A25" w:rsidP="00CF2A25">
            <w:pPr>
              <w:pStyle w:val="a3"/>
              <w:rPr>
                <w:rFonts w:ascii="Times New Roman" w:hAnsi="Times New Roman"/>
                <w:sz w:val="28"/>
                <w:szCs w:val="28"/>
              </w:rPr>
            </w:pPr>
            <w:r w:rsidRPr="000F204D">
              <w:rPr>
                <w:rFonts w:ascii="Times New Roman" w:hAnsi="Times New Roman"/>
                <w:sz w:val="28"/>
                <w:szCs w:val="28"/>
              </w:rPr>
              <w:t>Система организации контроля исполнения Программы</w:t>
            </w:r>
          </w:p>
        </w:tc>
        <w:tc>
          <w:tcPr>
            <w:tcW w:w="6237" w:type="dxa"/>
          </w:tcPr>
          <w:p w:rsidR="00CF2A25" w:rsidRDefault="00CF2A25" w:rsidP="000C1BE9">
            <w:pPr>
              <w:pStyle w:val="a3"/>
              <w:rPr>
                <w:rFonts w:ascii="Times New Roman" w:hAnsi="Times New Roman"/>
                <w:sz w:val="28"/>
                <w:szCs w:val="28"/>
              </w:rPr>
            </w:pPr>
          </w:p>
          <w:p w:rsidR="00CF2A25" w:rsidRPr="002F24C4" w:rsidRDefault="00CF2A25" w:rsidP="00AE2F18">
            <w:pPr>
              <w:pStyle w:val="a3"/>
              <w:rPr>
                <w:rFonts w:ascii="Times New Roman" w:hAnsi="Times New Roman"/>
                <w:sz w:val="28"/>
                <w:szCs w:val="28"/>
              </w:rPr>
            </w:pPr>
            <w:r>
              <w:rPr>
                <w:rFonts w:ascii="Times New Roman" w:hAnsi="Times New Roman"/>
                <w:sz w:val="28"/>
                <w:szCs w:val="28"/>
              </w:rPr>
              <w:t>у</w:t>
            </w:r>
            <w:r w:rsidRPr="000F204D">
              <w:rPr>
                <w:rFonts w:ascii="Times New Roman" w:hAnsi="Times New Roman"/>
                <w:sz w:val="28"/>
                <w:szCs w:val="28"/>
              </w:rPr>
              <w:t xml:space="preserve">правление реализацией Программы  и  </w:t>
            </w:r>
            <w:proofErr w:type="gramStart"/>
            <w:r w:rsidRPr="000F204D">
              <w:rPr>
                <w:rFonts w:ascii="Times New Roman" w:hAnsi="Times New Roman"/>
                <w:sz w:val="28"/>
                <w:szCs w:val="28"/>
              </w:rPr>
              <w:t>контроль  за</w:t>
            </w:r>
            <w:proofErr w:type="gramEnd"/>
            <w:r>
              <w:rPr>
                <w:rFonts w:ascii="Times New Roman" w:hAnsi="Times New Roman"/>
                <w:sz w:val="28"/>
                <w:szCs w:val="28"/>
              </w:rPr>
              <w:t xml:space="preserve"> </w:t>
            </w:r>
            <w:r w:rsidRPr="000F204D">
              <w:rPr>
                <w:rFonts w:ascii="Times New Roman" w:hAnsi="Times New Roman"/>
                <w:sz w:val="28"/>
                <w:szCs w:val="28"/>
              </w:rPr>
              <w:t xml:space="preserve">ходом  ее  выполнения  </w:t>
            </w:r>
            <w:r>
              <w:rPr>
                <w:rFonts w:ascii="Times New Roman" w:hAnsi="Times New Roman"/>
                <w:sz w:val="28"/>
                <w:szCs w:val="28"/>
              </w:rPr>
              <w:t xml:space="preserve">осуществляется </w:t>
            </w:r>
            <w:r w:rsidR="009921F1" w:rsidRPr="000F204D">
              <w:rPr>
                <w:rFonts w:ascii="Times New Roman" w:hAnsi="Times New Roman"/>
                <w:sz w:val="28"/>
                <w:szCs w:val="28"/>
              </w:rPr>
              <w:t>администраци</w:t>
            </w:r>
            <w:r w:rsidR="009921F1">
              <w:rPr>
                <w:rFonts w:ascii="Times New Roman" w:hAnsi="Times New Roman"/>
                <w:sz w:val="28"/>
                <w:szCs w:val="28"/>
              </w:rPr>
              <w:t>ей</w:t>
            </w:r>
            <w:r w:rsidR="009921F1" w:rsidRPr="000F204D">
              <w:rPr>
                <w:rFonts w:ascii="Times New Roman" w:hAnsi="Times New Roman"/>
                <w:sz w:val="28"/>
                <w:szCs w:val="28"/>
              </w:rPr>
              <w:t xml:space="preserve"> </w:t>
            </w:r>
            <w:r w:rsidR="000C1BE9">
              <w:rPr>
                <w:rFonts w:ascii="Times New Roman" w:hAnsi="Times New Roman"/>
                <w:sz w:val="28"/>
                <w:szCs w:val="28"/>
              </w:rPr>
              <w:t>Волчанского городского округа</w:t>
            </w:r>
            <w:r w:rsidRPr="00304EDA">
              <w:rPr>
                <w:rFonts w:ascii="Times New Roman" w:hAnsi="Times New Roman"/>
                <w:sz w:val="28"/>
                <w:szCs w:val="28"/>
              </w:rPr>
              <w:t xml:space="preserve"> </w:t>
            </w:r>
            <w:r>
              <w:rPr>
                <w:rFonts w:ascii="Times New Roman" w:hAnsi="Times New Roman"/>
                <w:sz w:val="28"/>
                <w:szCs w:val="28"/>
              </w:rPr>
              <w:t xml:space="preserve"> и </w:t>
            </w:r>
            <w:r w:rsidR="00AE2F18">
              <w:rPr>
                <w:rFonts w:ascii="Times New Roman" w:hAnsi="Times New Roman"/>
                <w:sz w:val="28"/>
                <w:szCs w:val="28"/>
              </w:rPr>
              <w:t>Волчанской городской Думой</w:t>
            </w:r>
            <w:r>
              <w:rPr>
                <w:rFonts w:ascii="Times New Roman" w:hAnsi="Times New Roman"/>
                <w:sz w:val="28"/>
                <w:szCs w:val="28"/>
              </w:rPr>
              <w:t xml:space="preserve"> </w:t>
            </w:r>
            <w:r w:rsidRPr="000F204D">
              <w:rPr>
                <w:rFonts w:ascii="Times New Roman" w:hAnsi="Times New Roman"/>
                <w:sz w:val="28"/>
                <w:szCs w:val="28"/>
              </w:rPr>
              <w:t>в установлен</w:t>
            </w:r>
            <w:r>
              <w:rPr>
                <w:rFonts w:ascii="Times New Roman" w:hAnsi="Times New Roman"/>
                <w:sz w:val="28"/>
                <w:szCs w:val="28"/>
              </w:rPr>
              <w:t>ном</w:t>
            </w:r>
            <w:r w:rsidRPr="000F204D">
              <w:rPr>
                <w:rFonts w:ascii="Times New Roman" w:hAnsi="Times New Roman"/>
                <w:sz w:val="28"/>
                <w:szCs w:val="28"/>
              </w:rPr>
              <w:t xml:space="preserve"> порядке</w:t>
            </w:r>
            <w:r w:rsidR="00AE2F18">
              <w:rPr>
                <w:rFonts w:ascii="Times New Roman" w:hAnsi="Times New Roman"/>
                <w:sz w:val="28"/>
                <w:szCs w:val="28"/>
              </w:rPr>
              <w:t>.</w:t>
            </w:r>
          </w:p>
        </w:tc>
      </w:tr>
      <w:tr w:rsidR="00CF2A25" w:rsidRPr="00603D8A" w:rsidTr="00CF2A25">
        <w:trPr>
          <w:trHeight w:val="1610"/>
        </w:trPr>
        <w:tc>
          <w:tcPr>
            <w:tcW w:w="3261" w:type="dxa"/>
          </w:tcPr>
          <w:p w:rsidR="00AE2F18" w:rsidRDefault="00AE2F18" w:rsidP="00CF2A25">
            <w:pPr>
              <w:pStyle w:val="a3"/>
              <w:rPr>
                <w:rFonts w:ascii="Times New Roman" w:hAnsi="Times New Roman"/>
                <w:sz w:val="28"/>
                <w:szCs w:val="28"/>
              </w:rPr>
            </w:pPr>
          </w:p>
          <w:p w:rsidR="00CF2A25" w:rsidRPr="00304EDA" w:rsidRDefault="00CF2A25" w:rsidP="00CF2A25">
            <w:pPr>
              <w:pStyle w:val="a3"/>
              <w:rPr>
                <w:rFonts w:ascii="Times New Roman" w:hAnsi="Times New Roman"/>
                <w:sz w:val="28"/>
                <w:szCs w:val="28"/>
              </w:rPr>
            </w:pPr>
            <w:r w:rsidRPr="00304EDA">
              <w:rPr>
                <w:rFonts w:ascii="Times New Roman" w:hAnsi="Times New Roman"/>
                <w:sz w:val="28"/>
                <w:szCs w:val="28"/>
              </w:rPr>
              <w:t>Ожидаемые конечные результаты реализации Программы</w:t>
            </w:r>
          </w:p>
        </w:tc>
        <w:tc>
          <w:tcPr>
            <w:tcW w:w="6237" w:type="dxa"/>
            <w:vAlign w:val="center"/>
          </w:tcPr>
          <w:p w:rsidR="00CF2A25" w:rsidRPr="00304EDA" w:rsidRDefault="00CF2A25" w:rsidP="000C1BE9">
            <w:pPr>
              <w:jc w:val="both"/>
              <w:rPr>
                <w:rFonts w:ascii="Times New Roman" w:hAnsi="Times New Roman"/>
                <w:sz w:val="28"/>
                <w:szCs w:val="28"/>
              </w:rPr>
            </w:pPr>
            <w:r>
              <w:rPr>
                <w:rFonts w:ascii="Times New Roman" w:hAnsi="Times New Roman"/>
                <w:sz w:val="28"/>
                <w:szCs w:val="28"/>
              </w:rPr>
              <w:t>со</w:t>
            </w:r>
            <w:r w:rsidRPr="00304EDA">
              <w:rPr>
                <w:rFonts w:ascii="Times New Roman" w:hAnsi="Times New Roman"/>
                <w:sz w:val="28"/>
                <w:szCs w:val="28"/>
              </w:rPr>
              <w:t>циально-экономическая эффективность Программы оценивается по степени достижения установленных в ней целевых индикаторов</w:t>
            </w:r>
            <w:r w:rsidR="00AE2F18">
              <w:rPr>
                <w:rFonts w:ascii="Times New Roman" w:hAnsi="Times New Roman"/>
                <w:sz w:val="28"/>
                <w:szCs w:val="28"/>
              </w:rPr>
              <w:t>.</w:t>
            </w:r>
          </w:p>
        </w:tc>
      </w:tr>
      <w:tr w:rsidR="00CF2A25" w:rsidRPr="00F0164F" w:rsidTr="00CF2A25">
        <w:tc>
          <w:tcPr>
            <w:tcW w:w="3261" w:type="dxa"/>
          </w:tcPr>
          <w:p w:rsidR="00CF2A25" w:rsidRPr="002077C6" w:rsidRDefault="00CF2A25" w:rsidP="00CF2A25">
            <w:pPr>
              <w:rPr>
                <w:rFonts w:ascii="Times New Roman" w:hAnsi="Times New Roman"/>
                <w:sz w:val="28"/>
                <w:szCs w:val="28"/>
              </w:rPr>
            </w:pPr>
            <w:r w:rsidRPr="002077C6">
              <w:rPr>
                <w:rFonts w:ascii="Times New Roman" w:hAnsi="Times New Roman"/>
                <w:sz w:val="28"/>
                <w:szCs w:val="28"/>
              </w:rPr>
              <w:t xml:space="preserve">Ожидаемые конечные </w:t>
            </w:r>
            <w:r>
              <w:rPr>
                <w:rFonts w:ascii="Times New Roman" w:hAnsi="Times New Roman"/>
                <w:sz w:val="28"/>
                <w:szCs w:val="28"/>
              </w:rPr>
              <w:t>р</w:t>
            </w:r>
            <w:r w:rsidRPr="002077C6">
              <w:rPr>
                <w:rFonts w:ascii="Times New Roman" w:hAnsi="Times New Roman"/>
                <w:sz w:val="28"/>
                <w:szCs w:val="28"/>
              </w:rPr>
              <w:t>езультаты реализации программы</w:t>
            </w:r>
            <w:r w:rsidR="00AE2F18">
              <w:rPr>
                <w:rFonts w:ascii="Times New Roman" w:hAnsi="Times New Roman"/>
                <w:sz w:val="28"/>
                <w:szCs w:val="28"/>
              </w:rPr>
              <w:t xml:space="preserve"> в 2018</w:t>
            </w:r>
            <w:r>
              <w:rPr>
                <w:rFonts w:ascii="Times New Roman" w:hAnsi="Times New Roman"/>
                <w:sz w:val="28"/>
                <w:szCs w:val="28"/>
              </w:rPr>
              <w:t xml:space="preserve"> году</w:t>
            </w:r>
          </w:p>
        </w:tc>
        <w:tc>
          <w:tcPr>
            <w:tcW w:w="6237" w:type="dxa"/>
          </w:tcPr>
          <w:p w:rsidR="00CF2A25" w:rsidRPr="00AE2F18" w:rsidRDefault="00CF2A25" w:rsidP="003425E6">
            <w:pPr>
              <w:jc w:val="both"/>
              <w:rPr>
                <w:rFonts w:ascii="Times New Roman" w:hAnsi="Times New Roman"/>
                <w:sz w:val="28"/>
                <w:szCs w:val="28"/>
              </w:rPr>
            </w:pPr>
            <w:r w:rsidRPr="00CF2A25">
              <w:rPr>
                <w:rFonts w:ascii="Times New Roman" w:hAnsi="Times New Roman"/>
                <w:sz w:val="28"/>
                <w:szCs w:val="28"/>
              </w:rPr>
              <w:t xml:space="preserve">Среднемесячная начисленная заработная плата  одного работника  </w:t>
            </w:r>
            <w:r w:rsidR="003425E6">
              <w:rPr>
                <w:rFonts w:ascii="Times New Roman" w:hAnsi="Times New Roman"/>
                <w:sz w:val="28"/>
                <w:szCs w:val="28"/>
              </w:rPr>
              <w:t>26403</w:t>
            </w:r>
            <w:r w:rsidRPr="00CF2A25">
              <w:rPr>
                <w:rFonts w:ascii="Times New Roman" w:hAnsi="Times New Roman"/>
                <w:sz w:val="28"/>
                <w:szCs w:val="28"/>
              </w:rPr>
              <w:t xml:space="preserve"> руб</w:t>
            </w:r>
            <w:r w:rsidR="008E3F9A">
              <w:rPr>
                <w:rFonts w:ascii="Times New Roman" w:hAnsi="Times New Roman"/>
                <w:sz w:val="28"/>
                <w:szCs w:val="28"/>
              </w:rPr>
              <w:t>л</w:t>
            </w:r>
            <w:r w:rsidR="003425E6">
              <w:rPr>
                <w:rFonts w:ascii="Times New Roman" w:hAnsi="Times New Roman"/>
                <w:sz w:val="28"/>
                <w:szCs w:val="28"/>
              </w:rPr>
              <w:t>я</w:t>
            </w:r>
          </w:p>
        </w:tc>
      </w:tr>
      <w:tr w:rsidR="00CF2A25" w:rsidRPr="00F0164F" w:rsidTr="00CF2A25">
        <w:tc>
          <w:tcPr>
            <w:tcW w:w="3261" w:type="dxa"/>
          </w:tcPr>
          <w:p w:rsidR="00CF2A25" w:rsidRPr="002077C6" w:rsidRDefault="00CF2A25" w:rsidP="00CF2A25">
            <w:pPr>
              <w:pStyle w:val="a3"/>
              <w:rPr>
                <w:rFonts w:ascii="Times New Roman" w:hAnsi="Times New Roman"/>
                <w:sz w:val="28"/>
                <w:szCs w:val="28"/>
              </w:rPr>
            </w:pPr>
          </w:p>
        </w:tc>
        <w:tc>
          <w:tcPr>
            <w:tcW w:w="6237" w:type="dxa"/>
          </w:tcPr>
          <w:p w:rsidR="00CF2A25" w:rsidRPr="00CF2A25" w:rsidRDefault="00CF2A25" w:rsidP="003425E6">
            <w:pPr>
              <w:jc w:val="both"/>
              <w:rPr>
                <w:rFonts w:ascii="Times New Roman" w:hAnsi="Times New Roman"/>
                <w:sz w:val="28"/>
                <w:szCs w:val="28"/>
              </w:rPr>
            </w:pPr>
            <w:r w:rsidRPr="00CF2A25">
              <w:rPr>
                <w:rFonts w:ascii="Times New Roman" w:hAnsi="Times New Roman"/>
                <w:sz w:val="28"/>
                <w:szCs w:val="28"/>
              </w:rPr>
              <w:t>Индекс  промышленного производства, % (к 2011г.)</w:t>
            </w:r>
            <w:r w:rsidR="003425E6">
              <w:rPr>
                <w:rFonts w:ascii="Times New Roman" w:hAnsi="Times New Roman"/>
                <w:sz w:val="28"/>
                <w:szCs w:val="28"/>
              </w:rPr>
              <w:t xml:space="preserve"> 137,1</w:t>
            </w:r>
          </w:p>
        </w:tc>
      </w:tr>
      <w:tr w:rsidR="00CF2A25" w:rsidRPr="00F0164F" w:rsidTr="00CF2A25">
        <w:tc>
          <w:tcPr>
            <w:tcW w:w="3261" w:type="dxa"/>
          </w:tcPr>
          <w:p w:rsidR="00CF2A25" w:rsidRPr="002077C6" w:rsidRDefault="00CF2A25" w:rsidP="00CF2A25">
            <w:pPr>
              <w:pStyle w:val="a3"/>
              <w:rPr>
                <w:rFonts w:ascii="Times New Roman" w:hAnsi="Times New Roman"/>
                <w:sz w:val="28"/>
                <w:szCs w:val="28"/>
              </w:rPr>
            </w:pPr>
          </w:p>
        </w:tc>
        <w:tc>
          <w:tcPr>
            <w:tcW w:w="6237" w:type="dxa"/>
          </w:tcPr>
          <w:p w:rsidR="00CF2A25" w:rsidRPr="00CF2A25" w:rsidRDefault="003425E6" w:rsidP="003425E6">
            <w:pPr>
              <w:jc w:val="both"/>
              <w:rPr>
                <w:rFonts w:ascii="Times New Roman" w:hAnsi="Times New Roman"/>
                <w:sz w:val="28"/>
                <w:szCs w:val="28"/>
              </w:rPr>
            </w:pPr>
            <w:r w:rsidRPr="00CF2A25">
              <w:rPr>
                <w:rFonts w:ascii="Times New Roman" w:hAnsi="Times New Roman"/>
                <w:sz w:val="28"/>
                <w:szCs w:val="28"/>
              </w:rPr>
              <w:t xml:space="preserve">Продукции </w:t>
            </w:r>
            <w:r w:rsidR="00CF2A25" w:rsidRPr="00CF2A25">
              <w:rPr>
                <w:rFonts w:ascii="Times New Roman" w:hAnsi="Times New Roman"/>
                <w:sz w:val="28"/>
                <w:szCs w:val="28"/>
              </w:rPr>
              <w:t>сельского хозяйства в сопоставимых ценах, % (к 2011г.)</w:t>
            </w:r>
            <w:r>
              <w:rPr>
                <w:rFonts w:ascii="Times New Roman" w:hAnsi="Times New Roman"/>
                <w:sz w:val="28"/>
                <w:szCs w:val="28"/>
              </w:rPr>
              <w:t xml:space="preserve"> 146,9</w:t>
            </w:r>
          </w:p>
        </w:tc>
      </w:tr>
      <w:tr w:rsidR="00CF2A25" w:rsidRPr="00F0164F" w:rsidTr="00CF2A25">
        <w:tc>
          <w:tcPr>
            <w:tcW w:w="3261" w:type="dxa"/>
          </w:tcPr>
          <w:p w:rsidR="00CF2A25" w:rsidRPr="002077C6" w:rsidRDefault="00CF2A25" w:rsidP="00CF2A25">
            <w:pPr>
              <w:pStyle w:val="a3"/>
              <w:rPr>
                <w:rFonts w:ascii="Times New Roman" w:hAnsi="Times New Roman"/>
                <w:sz w:val="28"/>
                <w:szCs w:val="28"/>
              </w:rPr>
            </w:pPr>
          </w:p>
        </w:tc>
        <w:tc>
          <w:tcPr>
            <w:tcW w:w="6237" w:type="dxa"/>
          </w:tcPr>
          <w:p w:rsidR="00CF2A25" w:rsidRPr="00CF2A25" w:rsidRDefault="003425E6" w:rsidP="003425E6">
            <w:pPr>
              <w:jc w:val="both"/>
              <w:rPr>
                <w:rFonts w:ascii="Times New Roman" w:hAnsi="Times New Roman"/>
                <w:sz w:val="28"/>
                <w:szCs w:val="28"/>
              </w:rPr>
            </w:pPr>
            <w:r w:rsidRPr="00CF2A25">
              <w:rPr>
                <w:rFonts w:ascii="Times New Roman" w:hAnsi="Times New Roman"/>
                <w:sz w:val="28"/>
                <w:szCs w:val="28"/>
              </w:rPr>
              <w:t>Инвестици</w:t>
            </w:r>
            <w:r>
              <w:rPr>
                <w:rFonts w:ascii="Times New Roman" w:hAnsi="Times New Roman"/>
                <w:sz w:val="28"/>
                <w:szCs w:val="28"/>
              </w:rPr>
              <w:t>и</w:t>
            </w:r>
            <w:r w:rsidRPr="00CF2A25">
              <w:rPr>
                <w:rFonts w:ascii="Times New Roman" w:hAnsi="Times New Roman"/>
                <w:sz w:val="28"/>
                <w:szCs w:val="28"/>
              </w:rPr>
              <w:t xml:space="preserve"> </w:t>
            </w:r>
            <w:r w:rsidR="00CF2A25" w:rsidRPr="00CF2A25">
              <w:rPr>
                <w:rFonts w:ascii="Times New Roman" w:hAnsi="Times New Roman"/>
                <w:sz w:val="28"/>
                <w:szCs w:val="28"/>
              </w:rPr>
              <w:t xml:space="preserve">в основной капитал  за счет всех источников финансирования, </w:t>
            </w:r>
            <w:r>
              <w:rPr>
                <w:rFonts w:ascii="Times New Roman" w:hAnsi="Times New Roman"/>
                <w:sz w:val="28"/>
                <w:szCs w:val="28"/>
              </w:rPr>
              <w:t>раз</w:t>
            </w:r>
            <w:r w:rsidR="00CF2A25" w:rsidRPr="00CF2A25">
              <w:rPr>
                <w:rFonts w:ascii="Times New Roman" w:hAnsi="Times New Roman"/>
                <w:sz w:val="28"/>
                <w:szCs w:val="28"/>
              </w:rPr>
              <w:t xml:space="preserve">  (к 2011г.)</w:t>
            </w:r>
            <w:r>
              <w:rPr>
                <w:rFonts w:ascii="Times New Roman" w:hAnsi="Times New Roman"/>
                <w:sz w:val="28"/>
                <w:szCs w:val="28"/>
              </w:rPr>
              <w:t xml:space="preserve"> 3,5</w:t>
            </w:r>
            <w:r w:rsidR="00AE2F18">
              <w:rPr>
                <w:rFonts w:ascii="Times New Roman" w:hAnsi="Times New Roman"/>
                <w:sz w:val="28"/>
                <w:szCs w:val="28"/>
              </w:rPr>
              <w:t>.</w:t>
            </w:r>
          </w:p>
        </w:tc>
      </w:tr>
    </w:tbl>
    <w:p w:rsidR="00CF2A25" w:rsidRDefault="00CF2A25" w:rsidP="00CF2A25">
      <w:pPr>
        <w:jc w:val="center"/>
        <w:rPr>
          <w:rFonts w:ascii="Times New Roman" w:hAnsi="Times New Roman"/>
          <w:b/>
          <w:bCs/>
          <w:sz w:val="28"/>
          <w:szCs w:val="28"/>
        </w:rPr>
      </w:pPr>
    </w:p>
    <w:p w:rsidR="00CF2A25" w:rsidRDefault="00CF2A25" w:rsidP="00CF2A25">
      <w:pPr>
        <w:jc w:val="center"/>
        <w:rPr>
          <w:rFonts w:ascii="Times New Roman" w:hAnsi="Times New Roman"/>
          <w:b/>
          <w:bCs/>
          <w:sz w:val="28"/>
          <w:szCs w:val="28"/>
        </w:rPr>
      </w:pPr>
    </w:p>
    <w:p w:rsidR="003425E6" w:rsidRDefault="003425E6" w:rsidP="00CF2A25">
      <w:pPr>
        <w:jc w:val="center"/>
        <w:rPr>
          <w:rFonts w:ascii="Times New Roman" w:hAnsi="Times New Roman"/>
          <w:b/>
          <w:bCs/>
          <w:sz w:val="28"/>
          <w:szCs w:val="28"/>
        </w:rPr>
      </w:pPr>
    </w:p>
    <w:p w:rsidR="003425E6" w:rsidRDefault="003425E6" w:rsidP="00CF2A25">
      <w:pPr>
        <w:jc w:val="center"/>
        <w:rPr>
          <w:rFonts w:ascii="Times New Roman" w:hAnsi="Times New Roman"/>
          <w:b/>
          <w:bCs/>
          <w:sz w:val="28"/>
          <w:szCs w:val="28"/>
        </w:rPr>
      </w:pPr>
    </w:p>
    <w:p w:rsidR="00CF2A25" w:rsidRPr="00D5257E" w:rsidRDefault="00CF2A25" w:rsidP="00D5257E">
      <w:pPr>
        <w:jc w:val="center"/>
        <w:rPr>
          <w:rFonts w:ascii="Times New Roman" w:hAnsi="Times New Roman"/>
          <w:b/>
          <w:bCs/>
          <w:sz w:val="28"/>
          <w:szCs w:val="28"/>
        </w:rPr>
      </w:pPr>
      <w:r w:rsidRPr="00D5257E">
        <w:rPr>
          <w:rFonts w:ascii="Times New Roman" w:hAnsi="Times New Roman"/>
          <w:b/>
          <w:bCs/>
          <w:sz w:val="28"/>
          <w:szCs w:val="28"/>
        </w:rPr>
        <w:lastRenderedPageBreak/>
        <w:t>ПРОГРАММА СОЦИАЛЬНО-ЭКОНОМИЧЕСКОГО РАЗВИТИЯ</w:t>
      </w:r>
    </w:p>
    <w:p w:rsidR="00CF2A25" w:rsidRPr="00D5257E" w:rsidRDefault="00AE2F18" w:rsidP="00D5257E">
      <w:pPr>
        <w:jc w:val="center"/>
        <w:rPr>
          <w:rFonts w:ascii="Times New Roman" w:hAnsi="Times New Roman"/>
          <w:b/>
          <w:bCs/>
          <w:sz w:val="28"/>
          <w:szCs w:val="28"/>
        </w:rPr>
      </w:pPr>
      <w:r w:rsidRPr="00D5257E">
        <w:rPr>
          <w:rFonts w:ascii="Times New Roman" w:hAnsi="Times New Roman"/>
          <w:b/>
          <w:bCs/>
          <w:sz w:val="28"/>
          <w:szCs w:val="28"/>
        </w:rPr>
        <w:t>ВОЛЧАНСКОГО ГОРОДСКОГО ОКРУГА</w:t>
      </w:r>
    </w:p>
    <w:p w:rsidR="00CF2A25" w:rsidRPr="00D5257E" w:rsidRDefault="00CF2A25" w:rsidP="00D5257E">
      <w:pPr>
        <w:jc w:val="center"/>
        <w:rPr>
          <w:rFonts w:ascii="Times New Roman" w:hAnsi="Times New Roman"/>
          <w:b/>
          <w:bCs/>
          <w:sz w:val="28"/>
          <w:szCs w:val="28"/>
        </w:rPr>
      </w:pPr>
      <w:r w:rsidRPr="00D5257E">
        <w:rPr>
          <w:rFonts w:ascii="Times New Roman" w:hAnsi="Times New Roman"/>
          <w:b/>
          <w:bCs/>
          <w:sz w:val="28"/>
          <w:szCs w:val="28"/>
        </w:rPr>
        <w:t xml:space="preserve">НА </w:t>
      </w:r>
      <w:r w:rsidR="00F056BB" w:rsidRPr="00D5257E">
        <w:rPr>
          <w:rFonts w:ascii="Times New Roman" w:hAnsi="Times New Roman"/>
          <w:b/>
          <w:bCs/>
          <w:sz w:val="28"/>
          <w:szCs w:val="28"/>
        </w:rPr>
        <w:t>ПЕРИОД ДО 2018 ГОДА</w:t>
      </w:r>
    </w:p>
    <w:p w:rsidR="00CF2A25" w:rsidRPr="00D5257E" w:rsidRDefault="00CF2A25" w:rsidP="00D5257E">
      <w:pPr>
        <w:ind w:firstLine="709"/>
        <w:jc w:val="both"/>
        <w:rPr>
          <w:rFonts w:ascii="Times New Roman" w:hAnsi="Times New Roman"/>
          <w:b/>
          <w:bCs/>
          <w:sz w:val="28"/>
          <w:szCs w:val="28"/>
        </w:rPr>
      </w:pPr>
    </w:p>
    <w:p w:rsidR="00CF2A25" w:rsidRPr="00D5257E" w:rsidRDefault="00CF2A25" w:rsidP="00D5257E">
      <w:pPr>
        <w:pStyle w:val="a7"/>
        <w:numPr>
          <w:ilvl w:val="0"/>
          <w:numId w:val="10"/>
        </w:numPr>
        <w:spacing w:after="0" w:line="240" w:lineRule="auto"/>
        <w:ind w:left="0" w:firstLine="0"/>
        <w:jc w:val="center"/>
        <w:rPr>
          <w:rFonts w:ascii="Times New Roman" w:hAnsi="Times New Roman"/>
          <w:b/>
          <w:sz w:val="28"/>
          <w:szCs w:val="28"/>
        </w:rPr>
      </w:pPr>
      <w:r w:rsidRPr="00D5257E">
        <w:rPr>
          <w:rFonts w:ascii="Times New Roman" w:hAnsi="Times New Roman"/>
          <w:b/>
          <w:sz w:val="28"/>
          <w:szCs w:val="28"/>
        </w:rPr>
        <w:t>Характеристика социально – экономического положения</w:t>
      </w:r>
    </w:p>
    <w:p w:rsidR="00CF2A25" w:rsidRPr="00D5257E" w:rsidRDefault="00CF2A25" w:rsidP="00D5257E">
      <w:pPr>
        <w:pStyle w:val="a7"/>
        <w:spacing w:after="0" w:line="240" w:lineRule="auto"/>
        <w:ind w:left="0"/>
        <w:jc w:val="center"/>
        <w:rPr>
          <w:rFonts w:ascii="Times New Roman" w:hAnsi="Times New Roman"/>
          <w:b/>
          <w:sz w:val="28"/>
          <w:szCs w:val="28"/>
        </w:rPr>
      </w:pPr>
      <w:r w:rsidRPr="00D5257E">
        <w:rPr>
          <w:rFonts w:ascii="Times New Roman" w:hAnsi="Times New Roman"/>
          <w:b/>
          <w:sz w:val="28"/>
          <w:szCs w:val="28"/>
        </w:rPr>
        <w:t>и основные проблемы развития</w:t>
      </w:r>
    </w:p>
    <w:p w:rsidR="00CF2A25" w:rsidRPr="00D5257E" w:rsidRDefault="00CF2A25" w:rsidP="00D5257E">
      <w:pPr>
        <w:pStyle w:val="a7"/>
        <w:spacing w:after="0" w:line="240" w:lineRule="auto"/>
        <w:ind w:left="0"/>
        <w:jc w:val="center"/>
        <w:rPr>
          <w:rFonts w:ascii="Times New Roman" w:hAnsi="Times New Roman"/>
          <w:b/>
          <w:sz w:val="28"/>
          <w:szCs w:val="28"/>
        </w:rPr>
      </w:pPr>
    </w:p>
    <w:p w:rsidR="00CF2A25" w:rsidRPr="00D5257E" w:rsidRDefault="00CF2A25" w:rsidP="00D5257E">
      <w:pPr>
        <w:pStyle w:val="a7"/>
        <w:spacing w:after="0" w:line="240" w:lineRule="auto"/>
        <w:ind w:left="0"/>
        <w:jc w:val="center"/>
        <w:rPr>
          <w:rFonts w:ascii="Times New Roman" w:hAnsi="Times New Roman"/>
          <w:b/>
          <w:i/>
          <w:sz w:val="28"/>
          <w:szCs w:val="28"/>
        </w:rPr>
      </w:pPr>
      <w:r w:rsidRPr="00D5257E">
        <w:rPr>
          <w:rFonts w:ascii="Times New Roman" w:hAnsi="Times New Roman"/>
          <w:b/>
          <w:i/>
          <w:sz w:val="28"/>
          <w:szCs w:val="28"/>
        </w:rPr>
        <w:t xml:space="preserve">1.1 Общая информация </w:t>
      </w:r>
      <w:r w:rsidR="00AE2F18" w:rsidRPr="00D5257E">
        <w:rPr>
          <w:rFonts w:ascii="Times New Roman" w:hAnsi="Times New Roman"/>
          <w:b/>
          <w:i/>
          <w:sz w:val="28"/>
          <w:szCs w:val="28"/>
        </w:rPr>
        <w:t>о Волчанском городском округе</w:t>
      </w:r>
    </w:p>
    <w:p w:rsidR="00CF2A25" w:rsidRPr="00D5257E" w:rsidRDefault="00A92EBF" w:rsidP="00D5257E">
      <w:pPr>
        <w:ind w:firstLine="709"/>
        <w:jc w:val="both"/>
        <w:rPr>
          <w:rFonts w:ascii="Times New Roman" w:hAnsi="Times New Roman"/>
          <w:sz w:val="28"/>
          <w:szCs w:val="28"/>
        </w:rPr>
      </w:pPr>
      <w:r w:rsidRPr="00D5257E">
        <w:rPr>
          <w:rFonts w:ascii="Times New Roman" w:hAnsi="Times New Roman"/>
          <w:sz w:val="28"/>
          <w:szCs w:val="28"/>
        </w:rPr>
        <w:t>Волчанский городской округ</w:t>
      </w:r>
      <w:r w:rsidR="00CF2A25" w:rsidRPr="00D5257E">
        <w:rPr>
          <w:rFonts w:ascii="Times New Roman" w:hAnsi="Times New Roman"/>
          <w:sz w:val="28"/>
          <w:szCs w:val="28"/>
        </w:rPr>
        <w:t xml:space="preserve"> входит в состав </w:t>
      </w:r>
      <w:r w:rsidRPr="00D5257E">
        <w:rPr>
          <w:rFonts w:ascii="Times New Roman" w:hAnsi="Times New Roman"/>
          <w:sz w:val="28"/>
          <w:szCs w:val="28"/>
        </w:rPr>
        <w:t>Свердловской области</w:t>
      </w:r>
      <w:r w:rsidR="00CF2A25" w:rsidRPr="00D5257E">
        <w:rPr>
          <w:rFonts w:ascii="Times New Roman" w:hAnsi="Times New Roman"/>
          <w:sz w:val="28"/>
          <w:szCs w:val="28"/>
        </w:rPr>
        <w:t xml:space="preserve">. </w:t>
      </w:r>
      <w:r w:rsidRPr="00D5257E">
        <w:rPr>
          <w:rFonts w:ascii="Times New Roman" w:hAnsi="Times New Roman"/>
          <w:sz w:val="28"/>
          <w:szCs w:val="28"/>
        </w:rPr>
        <w:t>В непосредственной географической близости располагаются города: Карпинск, Краснотурьинск, Североуральск, Серов</w:t>
      </w:r>
      <w:r w:rsidR="00CF2A25" w:rsidRPr="00D5257E">
        <w:rPr>
          <w:rFonts w:ascii="Times New Roman" w:hAnsi="Times New Roman"/>
          <w:sz w:val="28"/>
          <w:szCs w:val="28"/>
        </w:rPr>
        <w:t xml:space="preserve">. </w:t>
      </w:r>
      <w:r w:rsidR="00E25A53" w:rsidRPr="00D5257E">
        <w:rPr>
          <w:rFonts w:ascii="Times New Roman" w:hAnsi="Times New Roman"/>
          <w:color w:val="494949"/>
          <w:sz w:val="28"/>
          <w:szCs w:val="28"/>
          <w:shd w:val="clear" w:color="auto" w:fill="FFFFFF"/>
        </w:rPr>
        <w:t xml:space="preserve">Волчанск раскинулся в центральной возвышенной части междуречья </w:t>
      </w:r>
      <w:proofErr w:type="spellStart"/>
      <w:r w:rsidR="00E25A53" w:rsidRPr="00D5257E">
        <w:rPr>
          <w:rFonts w:ascii="Times New Roman" w:hAnsi="Times New Roman"/>
          <w:color w:val="494949"/>
          <w:sz w:val="28"/>
          <w:szCs w:val="28"/>
          <w:shd w:val="clear" w:color="auto" w:fill="FFFFFF"/>
        </w:rPr>
        <w:t>Ваграна</w:t>
      </w:r>
      <w:proofErr w:type="spellEnd"/>
      <w:r w:rsidR="00E25A53" w:rsidRPr="00D5257E">
        <w:rPr>
          <w:rFonts w:ascii="Times New Roman" w:hAnsi="Times New Roman"/>
          <w:color w:val="494949"/>
          <w:sz w:val="28"/>
          <w:szCs w:val="28"/>
          <w:shd w:val="clear" w:color="auto" w:fill="FFFFFF"/>
        </w:rPr>
        <w:t xml:space="preserve"> и Турьи.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Территория </w:t>
      </w:r>
      <w:r w:rsidR="00A92EBF"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w:t>
      </w:r>
      <w:r w:rsidR="00A92EBF" w:rsidRPr="00D5257E">
        <w:rPr>
          <w:rFonts w:ascii="Times New Roman" w:hAnsi="Times New Roman"/>
          <w:sz w:val="28"/>
          <w:szCs w:val="28"/>
        </w:rPr>
        <w:t>470,8</w:t>
      </w:r>
      <w:r w:rsidRPr="00D5257E">
        <w:rPr>
          <w:rFonts w:ascii="Times New Roman" w:hAnsi="Times New Roman"/>
          <w:sz w:val="28"/>
          <w:szCs w:val="28"/>
        </w:rPr>
        <w:t xml:space="preserve"> квадратных километров. Расстояние до г</w:t>
      </w:r>
      <w:r w:rsidR="00A92EBF" w:rsidRPr="00D5257E">
        <w:rPr>
          <w:rFonts w:ascii="Times New Roman" w:hAnsi="Times New Roman"/>
          <w:sz w:val="28"/>
          <w:szCs w:val="28"/>
        </w:rPr>
        <w:t xml:space="preserve">орода Екатеринбурга </w:t>
      </w:r>
      <w:r w:rsidRPr="00D5257E">
        <w:rPr>
          <w:rFonts w:ascii="Times New Roman" w:hAnsi="Times New Roman"/>
          <w:sz w:val="28"/>
          <w:szCs w:val="28"/>
        </w:rPr>
        <w:t xml:space="preserve"> – </w:t>
      </w:r>
      <w:r w:rsidR="00A92EBF" w:rsidRPr="00D5257E">
        <w:rPr>
          <w:rFonts w:ascii="Times New Roman" w:hAnsi="Times New Roman"/>
          <w:sz w:val="28"/>
          <w:szCs w:val="28"/>
        </w:rPr>
        <w:t>452</w:t>
      </w:r>
      <w:r w:rsidRPr="00D5257E">
        <w:rPr>
          <w:rFonts w:ascii="Times New Roman" w:hAnsi="Times New Roman"/>
          <w:sz w:val="28"/>
          <w:szCs w:val="28"/>
        </w:rPr>
        <w:t xml:space="preserve"> км. </w:t>
      </w:r>
      <w:r w:rsidR="00055B1B" w:rsidRPr="00D5257E">
        <w:rPr>
          <w:rFonts w:ascii="Times New Roman" w:hAnsi="Times New Roman"/>
          <w:sz w:val="28"/>
          <w:szCs w:val="28"/>
        </w:rPr>
        <w:t xml:space="preserve">В состав территории городского округа входят: город Волчанск, поселок Вьюжный и поселок </w:t>
      </w:r>
      <w:proofErr w:type="spellStart"/>
      <w:r w:rsidR="00055B1B" w:rsidRPr="00D5257E">
        <w:rPr>
          <w:rFonts w:ascii="Times New Roman" w:hAnsi="Times New Roman"/>
          <w:sz w:val="28"/>
          <w:szCs w:val="28"/>
        </w:rPr>
        <w:t>Макарьевка</w:t>
      </w:r>
      <w:proofErr w:type="spellEnd"/>
      <w:r w:rsidR="00055B1B" w:rsidRPr="00D5257E">
        <w:rPr>
          <w:rFonts w:ascii="Times New Roman" w:hAnsi="Times New Roman"/>
          <w:sz w:val="28"/>
          <w:szCs w:val="28"/>
        </w:rPr>
        <w:t>. Во</w:t>
      </w:r>
      <w:r w:rsidRPr="00D5257E">
        <w:rPr>
          <w:rFonts w:ascii="Times New Roman" w:hAnsi="Times New Roman"/>
          <w:sz w:val="28"/>
          <w:szCs w:val="28"/>
        </w:rPr>
        <w:t xml:space="preserve"> </w:t>
      </w:r>
      <w:r w:rsidR="00055B1B" w:rsidRPr="00D5257E">
        <w:rPr>
          <w:rFonts w:ascii="Times New Roman" w:hAnsi="Times New Roman"/>
          <w:sz w:val="28"/>
          <w:szCs w:val="28"/>
        </w:rPr>
        <w:t xml:space="preserve">всех </w:t>
      </w:r>
      <w:r w:rsidRPr="00D5257E">
        <w:rPr>
          <w:rFonts w:ascii="Times New Roman" w:hAnsi="Times New Roman"/>
          <w:sz w:val="28"/>
          <w:szCs w:val="28"/>
        </w:rPr>
        <w:t xml:space="preserve">населенных пунктах проживает </w:t>
      </w:r>
      <w:r w:rsidR="00055B1B" w:rsidRPr="00D5257E">
        <w:rPr>
          <w:rFonts w:ascii="Times New Roman" w:hAnsi="Times New Roman"/>
          <w:sz w:val="28"/>
          <w:szCs w:val="28"/>
        </w:rPr>
        <w:t>9,976</w:t>
      </w:r>
      <w:r w:rsidRPr="00D5257E">
        <w:rPr>
          <w:rFonts w:ascii="Times New Roman" w:hAnsi="Times New Roman"/>
          <w:sz w:val="28"/>
          <w:szCs w:val="28"/>
        </w:rPr>
        <w:t xml:space="preserve"> тыс</w:t>
      </w:r>
      <w:r w:rsidR="00055B1B" w:rsidRPr="00D5257E">
        <w:rPr>
          <w:rFonts w:ascii="Times New Roman" w:hAnsi="Times New Roman"/>
          <w:sz w:val="28"/>
          <w:szCs w:val="28"/>
        </w:rPr>
        <w:t xml:space="preserve">яч </w:t>
      </w:r>
      <w:r w:rsidRPr="00D5257E">
        <w:rPr>
          <w:rFonts w:ascii="Times New Roman" w:hAnsi="Times New Roman"/>
          <w:sz w:val="28"/>
          <w:szCs w:val="28"/>
        </w:rPr>
        <w:t xml:space="preserve">человек. По территории </w:t>
      </w:r>
      <w:r w:rsidR="00055B1B" w:rsidRPr="00D5257E">
        <w:rPr>
          <w:rFonts w:ascii="Times New Roman" w:hAnsi="Times New Roman"/>
          <w:sz w:val="28"/>
          <w:szCs w:val="28"/>
        </w:rPr>
        <w:t>города</w:t>
      </w:r>
      <w:r w:rsidRPr="00D5257E">
        <w:rPr>
          <w:rFonts w:ascii="Times New Roman" w:hAnsi="Times New Roman"/>
          <w:sz w:val="28"/>
          <w:szCs w:val="28"/>
        </w:rPr>
        <w:t xml:space="preserve"> проходят железнодорожные (ст. </w:t>
      </w:r>
      <w:r w:rsidR="00055B1B" w:rsidRPr="00D5257E">
        <w:rPr>
          <w:rFonts w:ascii="Times New Roman" w:hAnsi="Times New Roman"/>
          <w:sz w:val="28"/>
          <w:szCs w:val="28"/>
        </w:rPr>
        <w:t>Лесная Волчанка</w:t>
      </w:r>
      <w:r w:rsidRPr="00D5257E">
        <w:rPr>
          <w:rFonts w:ascii="Times New Roman" w:hAnsi="Times New Roman"/>
          <w:sz w:val="28"/>
          <w:szCs w:val="28"/>
        </w:rPr>
        <w:t>) и автомобильные трассы.</w:t>
      </w:r>
    </w:p>
    <w:p w:rsidR="00055B1B" w:rsidRPr="00D5257E" w:rsidRDefault="00055B1B" w:rsidP="00D5257E">
      <w:pPr>
        <w:ind w:firstLine="709"/>
        <w:jc w:val="both"/>
        <w:rPr>
          <w:rFonts w:ascii="Times New Roman" w:hAnsi="Times New Roman"/>
          <w:sz w:val="28"/>
          <w:szCs w:val="28"/>
        </w:rPr>
      </w:pPr>
      <w:r w:rsidRPr="00D5257E">
        <w:rPr>
          <w:rFonts w:ascii="Times New Roman" w:hAnsi="Times New Roman"/>
          <w:color w:val="494949"/>
          <w:sz w:val="28"/>
          <w:szCs w:val="28"/>
          <w:shd w:val="clear" w:color="auto" w:fill="FFFFFF"/>
        </w:rPr>
        <w:t>Рельеф в пределах</w:t>
      </w:r>
      <w:r w:rsidR="004040B4" w:rsidRPr="00D5257E">
        <w:rPr>
          <w:rFonts w:ascii="Times New Roman" w:hAnsi="Times New Roman"/>
          <w:color w:val="494949"/>
          <w:sz w:val="28"/>
          <w:szCs w:val="28"/>
          <w:shd w:val="clear" w:color="auto" w:fill="FFFFFF"/>
        </w:rPr>
        <w:t xml:space="preserve"> городской черты увалисто-холми</w:t>
      </w:r>
      <w:r w:rsidRPr="00D5257E">
        <w:rPr>
          <w:rFonts w:ascii="Times New Roman" w:hAnsi="Times New Roman"/>
          <w:color w:val="494949"/>
          <w:sz w:val="28"/>
          <w:szCs w:val="28"/>
          <w:shd w:val="clear" w:color="auto" w:fill="FFFFFF"/>
        </w:rPr>
        <w:t xml:space="preserve">стый. Болота к городу подступают лишь с юга и востока. Город состоит из двух </w:t>
      </w:r>
      <w:r w:rsidR="00756862" w:rsidRPr="00D5257E">
        <w:rPr>
          <w:rFonts w:ascii="Times New Roman" w:hAnsi="Times New Roman"/>
          <w:color w:val="494949"/>
          <w:sz w:val="28"/>
          <w:szCs w:val="28"/>
          <w:shd w:val="clear" w:color="auto" w:fill="FFFFFF"/>
        </w:rPr>
        <w:t>частей</w:t>
      </w:r>
      <w:r w:rsidRPr="00D5257E">
        <w:rPr>
          <w:rFonts w:ascii="Times New Roman" w:hAnsi="Times New Roman"/>
          <w:color w:val="494949"/>
          <w:sz w:val="28"/>
          <w:szCs w:val="28"/>
          <w:shd w:val="clear" w:color="auto" w:fill="FFFFFF"/>
        </w:rPr>
        <w:t xml:space="preserve"> — </w:t>
      </w:r>
      <w:proofErr w:type="gramStart"/>
      <w:r w:rsidRPr="00D5257E">
        <w:rPr>
          <w:rFonts w:ascii="Times New Roman" w:hAnsi="Times New Roman"/>
          <w:color w:val="494949"/>
          <w:sz w:val="28"/>
          <w:szCs w:val="28"/>
          <w:shd w:val="clear" w:color="auto" w:fill="FFFFFF"/>
        </w:rPr>
        <w:t>Северно</w:t>
      </w:r>
      <w:r w:rsidR="00E25A53" w:rsidRPr="00D5257E">
        <w:rPr>
          <w:rFonts w:ascii="Times New Roman" w:hAnsi="Times New Roman"/>
          <w:color w:val="494949"/>
          <w:sz w:val="28"/>
          <w:szCs w:val="28"/>
          <w:shd w:val="clear" w:color="auto" w:fill="FFFFFF"/>
        </w:rPr>
        <w:t>й</w:t>
      </w:r>
      <w:proofErr w:type="gramEnd"/>
      <w:r w:rsidRPr="00D5257E">
        <w:rPr>
          <w:rFonts w:ascii="Times New Roman" w:hAnsi="Times New Roman"/>
          <w:color w:val="494949"/>
          <w:sz w:val="28"/>
          <w:szCs w:val="28"/>
          <w:shd w:val="clear" w:color="auto" w:fill="FFFFFF"/>
        </w:rPr>
        <w:t xml:space="preserve">  и Южно</w:t>
      </w:r>
      <w:r w:rsidR="00E25A53" w:rsidRPr="00D5257E">
        <w:rPr>
          <w:rFonts w:ascii="Times New Roman" w:hAnsi="Times New Roman"/>
          <w:color w:val="494949"/>
          <w:sz w:val="28"/>
          <w:szCs w:val="28"/>
          <w:shd w:val="clear" w:color="auto" w:fill="FFFFFF"/>
        </w:rPr>
        <w:t>й</w:t>
      </w:r>
      <w:r w:rsidRPr="00D5257E">
        <w:rPr>
          <w:rFonts w:ascii="Times New Roman" w:hAnsi="Times New Roman"/>
          <w:color w:val="494949"/>
          <w:sz w:val="28"/>
          <w:szCs w:val="28"/>
          <w:shd w:val="clear" w:color="auto" w:fill="FFFFFF"/>
        </w:rPr>
        <w:t xml:space="preserve">. Между этими </w:t>
      </w:r>
      <w:r w:rsidR="00E25A53" w:rsidRPr="00D5257E">
        <w:rPr>
          <w:rFonts w:ascii="Times New Roman" w:hAnsi="Times New Roman"/>
          <w:color w:val="494949"/>
          <w:sz w:val="28"/>
          <w:szCs w:val="28"/>
          <w:shd w:val="clear" w:color="auto" w:fill="FFFFFF"/>
        </w:rPr>
        <w:t>частями</w:t>
      </w:r>
      <w:r w:rsidRPr="00D5257E">
        <w:rPr>
          <w:rFonts w:ascii="Times New Roman" w:hAnsi="Times New Roman"/>
          <w:color w:val="494949"/>
          <w:sz w:val="28"/>
          <w:szCs w:val="28"/>
          <w:shd w:val="clear" w:color="auto" w:fill="FFFFFF"/>
        </w:rPr>
        <w:t xml:space="preserve">, а также к северу и к югу от города расположены угольные карьеры. Угольные разрезы и железные дороги в значительной степени определили направление улиц и кварталов города. </w:t>
      </w:r>
    </w:p>
    <w:p w:rsidR="00AE0F77" w:rsidRPr="00D5257E" w:rsidRDefault="00AE0F77" w:rsidP="00D5257E">
      <w:pPr>
        <w:tabs>
          <w:tab w:val="left" w:pos="0"/>
          <w:tab w:val="left" w:pos="1080"/>
          <w:tab w:val="left" w:pos="8820"/>
        </w:tabs>
        <w:ind w:firstLine="709"/>
        <w:jc w:val="both"/>
        <w:rPr>
          <w:rFonts w:ascii="Times New Roman" w:hAnsi="Times New Roman"/>
          <w:sz w:val="28"/>
          <w:szCs w:val="28"/>
        </w:rPr>
      </w:pPr>
      <w:r w:rsidRPr="00D5257E">
        <w:rPr>
          <w:rFonts w:ascii="Times New Roman" w:hAnsi="Times New Roman"/>
          <w:sz w:val="28"/>
          <w:szCs w:val="28"/>
        </w:rPr>
        <w:t>Почвенный состав территории характеризуется преобладанием подзолистых почв. В северо-западной части распространены торфянист</w:t>
      </w:r>
      <w:proofErr w:type="gramStart"/>
      <w:r w:rsidRPr="00D5257E">
        <w:rPr>
          <w:rFonts w:ascii="Times New Roman" w:hAnsi="Times New Roman"/>
          <w:sz w:val="28"/>
          <w:szCs w:val="28"/>
        </w:rPr>
        <w:t>о-</w:t>
      </w:r>
      <w:proofErr w:type="gramEnd"/>
      <w:r w:rsidRPr="00D5257E">
        <w:rPr>
          <w:rFonts w:ascii="Times New Roman" w:hAnsi="Times New Roman"/>
          <w:sz w:val="28"/>
          <w:szCs w:val="28"/>
        </w:rPr>
        <w:t xml:space="preserve"> и торфяно-подзолистые </w:t>
      </w:r>
      <w:proofErr w:type="spellStart"/>
      <w:r w:rsidRPr="00D5257E">
        <w:rPr>
          <w:rFonts w:ascii="Times New Roman" w:hAnsi="Times New Roman"/>
          <w:sz w:val="28"/>
          <w:szCs w:val="28"/>
        </w:rPr>
        <w:t>оглеенные</w:t>
      </w:r>
      <w:proofErr w:type="spellEnd"/>
      <w:r w:rsidRPr="00D5257E">
        <w:rPr>
          <w:rFonts w:ascii="Times New Roman" w:hAnsi="Times New Roman"/>
          <w:sz w:val="28"/>
          <w:szCs w:val="28"/>
        </w:rPr>
        <w:t xml:space="preserve"> почвы.</w:t>
      </w:r>
    </w:p>
    <w:p w:rsidR="00AE0F77" w:rsidRPr="00D5257E" w:rsidRDefault="00CF2A25" w:rsidP="00D5257E">
      <w:pPr>
        <w:tabs>
          <w:tab w:val="left" w:pos="0"/>
          <w:tab w:val="left" w:pos="1080"/>
          <w:tab w:val="left" w:pos="8820"/>
        </w:tabs>
        <w:ind w:firstLine="709"/>
        <w:jc w:val="both"/>
        <w:rPr>
          <w:rFonts w:ascii="Times New Roman" w:hAnsi="Times New Roman"/>
          <w:sz w:val="28"/>
          <w:szCs w:val="28"/>
        </w:rPr>
      </w:pPr>
      <w:r w:rsidRPr="00D5257E">
        <w:rPr>
          <w:rFonts w:ascii="Times New Roman" w:hAnsi="Times New Roman"/>
          <w:sz w:val="28"/>
          <w:szCs w:val="28"/>
        </w:rPr>
        <w:t xml:space="preserve"> </w:t>
      </w:r>
      <w:r w:rsidR="00AE0F77" w:rsidRPr="00D5257E">
        <w:rPr>
          <w:rFonts w:ascii="Times New Roman" w:hAnsi="Times New Roman"/>
          <w:sz w:val="28"/>
          <w:szCs w:val="28"/>
        </w:rPr>
        <w:t xml:space="preserve">В соответствии с лесорастительным районированием все леса Волчанского городского округа  относятся к Средне-Уральскому лесному району таежной лесорастительной зоны. </w:t>
      </w:r>
    </w:p>
    <w:p w:rsidR="00AE0F77" w:rsidRPr="00D5257E" w:rsidRDefault="00AE0F77" w:rsidP="00D5257E">
      <w:pPr>
        <w:ind w:firstLine="709"/>
        <w:jc w:val="both"/>
        <w:rPr>
          <w:rFonts w:ascii="Times New Roman" w:hAnsi="Times New Roman"/>
          <w:sz w:val="28"/>
          <w:szCs w:val="28"/>
        </w:rPr>
      </w:pPr>
      <w:r w:rsidRPr="00D5257E">
        <w:rPr>
          <w:rFonts w:ascii="Times New Roman" w:hAnsi="Times New Roman"/>
          <w:sz w:val="28"/>
          <w:szCs w:val="28"/>
        </w:rPr>
        <w:t>На территории городского округа преобладают сосна с елью и лиственницей, а также березовые и сосново-березовые сообщества. Широкое распространение на территории округа получили лугово-кустарниково-лесная растительность пойм рек и растительность болот верхового и переходного типа.</w:t>
      </w:r>
    </w:p>
    <w:p w:rsidR="00CF2A25" w:rsidRPr="00D5257E" w:rsidRDefault="00C54737" w:rsidP="00D5257E">
      <w:pPr>
        <w:ind w:firstLine="709"/>
        <w:jc w:val="both"/>
        <w:rPr>
          <w:rFonts w:ascii="Times New Roman" w:hAnsi="Times New Roman"/>
          <w:sz w:val="28"/>
          <w:szCs w:val="28"/>
        </w:rPr>
      </w:pPr>
      <w:r w:rsidRPr="00D5257E">
        <w:rPr>
          <w:rFonts w:ascii="Times New Roman" w:hAnsi="Times New Roman"/>
          <w:sz w:val="28"/>
          <w:szCs w:val="28"/>
        </w:rPr>
        <w:t>Инженерно-геологические условия характеризуются развитием коренных пород, представленных преимущественно известняками, палеозойскими песчаниками и глинистыми сланцами, встречаются аргиллиты и алевролиты.  Известняк карстовый  карбонатный, труднорастворимый. Карст покрытый, приурочен к зоне аэрации.</w:t>
      </w:r>
    </w:p>
    <w:p w:rsidR="00CF2A25" w:rsidRPr="00D5257E" w:rsidRDefault="00CF2A25" w:rsidP="005976AF">
      <w:pPr>
        <w:ind w:firstLine="709"/>
        <w:jc w:val="both"/>
        <w:rPr>
          <w:rFonts w:ascii="Times New Roman" w:hAnsi="Times New Roman"/>
          <w:sz w:val="28"/>
          <w:szCs w:val="28"/>
        </w:rPr>
      </w:pPr>
      <w:r w:rsidRPr="00D5257E">
        <w:rPr>
          <w:rFonts w:ascii="Times New Roman" w:hAnsi="Times New Roman"/>
          <w:sz w:val="28"/>
          <w:szCs w:val="28"/>
        </w:rPr>
        <w:t xml:space="preserve">Основные точки роста </w:t>
      </w:r>
      <w:r w:rsidR="00C54737"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определены в «</w:t>
      </w:r>
      <w:r w:rsidR="00C54737" w:rsidRPr="00D5257E">
        <w:rPr>
          <w:rFonts w:ascii="Times New Roman" w:hAnsi="Times New Roman"/>
          <w:sz w:val="28"/>
          <w:szCs w:val="28"/>
        </w:rPr>
        <w:t>Комплексном инвестиционном плане развития Волчанского городского округа на период до 2020 года</w:t>
      </w:r>
      <w:r w:rsidRPr="00D5257E">
        <w:rPr>
          <w:rFonts w:ascii="Times New Roman" w:hAnsi="Times New Roman"/>
          <w:sz w:val="28"/>
          <w:szCs w:val="28"/>
        </w:rPr>
        <w:t>», реализация которо</w:t>
      </w:r>
      <w:r w:rsidR="00C54737" w:rsidRPr="00D5257E">
        <w:rPr>
          <w:rFonts w:ascii="Times New Roman" w:hAnsi="Times New Roman"/>
          <w:sz w:val="28"/>
          <w:szCs w:val="28"/>
        </w:rPr>
        <w:t>го</w:t>
      </w:r>
      <w:r w:rsidRPr="00D5257E">
        <w:rPr>
          <w:rFonts w:ascii="Times New Roman" w:hAnsi="Times New Roman"/>
          <w:sz w:val="28"/>
          <w:szCs w:val="28"/>
        </w:rPr>
        <w:t xml:space="preserve"> идет полным ходом. Главная цель </w:t>
      </w:r>
      <w:r w:rsidR="00C54737" w:rsidRPr="00D5257E">
        <w:rPr>
          <w:rFonts w:ascii="Times New Roman" w:hAnsi="Times New Roman"/>
          <w:sz w:val="28"/>
          <w:szCs w:val="28"/>
        </w:rPr>
        <w:t>плана</w:t>
      </w:r>
      <w:r w:rsidRPr="00D5257E">
        <w:rPr>
          <w:rFonts w:ascii="Times New Roman" w:hAnsi="Times New Roman"/>
          <w:sz w:val="28"/>
          <w:szCs w:val="28"/>
        </w:rPr>
        <w:t xml:space="preserve"> - достижение высокого уровня благосостояния населения на основе создания конкурентоспособной и сбалансированной экономики с долгосрочным потенциалом динамичного роста. Достижение этой цели возможно лишь при решении таких основных задач, как рост экономического </w:t>
      </w:r>
      <w:r w:rsidRPr="00D5257E">
        <w:rPr>
          <w:rFonts w:ascii="Times New Roman" w:hAnsi="Times New Roman"/>
          <w:sz w:val="28"/>
          <w:szCs w:val="28"/>
        </w:rPr>
        <w:lastRenderedPageBreak/>
        <w:t xml:space="preserve">потенциала, качества жизни населения, создание благоприятного социального климата для деятельности и здорового образа жизни. </w:t>
      </w:r>
    </w:p>
    <w:p w:rsidR="00CF2A25" w:rsidRPr="00D5257E" w:rsidRDefault="00CF2A25" w:rsidP="005976AF">
      <w:pPr>
        <w:ind w:firstLine="709"/>
        <w:jc w:val="both"/>
        <w:rPr>
          <w:rFonts w:ascii="Times New Roman" w:hAnsi="Times New Roman"/>
          <w:sz w:val="28"/>
          <w:szCs w:val="28"/>
        </w:rPr>
      </w:pPr>
      <w:r w:rsidRPr="00D5257E">
        <w:rPr>
          <w:rFonts w:ascii="Times New Roman" w:hAnsi="Times New Roman"/>
          <w:sz w:val="28"/>
          <w:szCs w:val="28"/>
        </w:rPr>
        <w:t>Как успешно решаются эти задачи, наглядно показывают основные экономические показатели за последние пять лет</w:t>
      </w:r>
      <w:r w:rsidR="00C54737" w:rsidRPr="00D5257E">
        <w:rPr>
          <w:rFonts w:ascii="Times New Roman" w:hAnsi="Times New Roman"/>
          <w:sz w:val="28"/>
          <w:szCs w:val="28"/>
        </w:rPr>
        <w:t xml:space="preserve"> (2008-2012 годы)</w:t>
      </w:r>
      <w:r w:rsidRPr="00D5257E">
        <w:rPr>
          <w:rFonts w:ascii="Times New Roman" w:hAnsi="Times New Roman"/>
          <w:sz w:val="28"/>
          <w:szCs w:val="28"/>
        </w:rPr>
        <w:t xml:space="preserve">. Так, рост объема отгруженных товаров собственного производства составил </w:t>
      </w:r>
      <w:r w:rsidR="00C54737" w:rsidRPr="00D5257E">
        <w:rPr>
          <w:rFonts w:ascii="Times New Roman" w:hAnsi="Times New Roman"/>
          <w:sz w:val="28"/>
          <w:szCs w:val="28"/>
        </w:rPr>
        <w:t xml:space="preserve">297 </w:t>
      </w:r>
      <w:r w:rsidRPr="00D5257E">
        <w:rPr>
          <w:rFonts w:ascii="Times New Roman" w:hAnsi="Times New Roman"/>
          <w:sz w:val="28"/>
          <w:szCs w:val="28"/>
        </w:rPr>
        <w:t xml:space="preserve">%, надоя на 1 корову </w:t>
      </w:r>
      <w:r w:rsidR="00D46072" w:rsidRPr="00D5257E">
        <w:rPr>
          <w:rFonts w:ascii="Times New Roman" w:hAnsi="Times New Roman"/>
          <w:sz w:val="28"/>
          <w:szCs w:val="28"/>
        </w:rPr>
        <w:t>–</w:t>
      </w:r>
      <w:r w:rsidRPr="00D5257E">
        <w:rPr>
          <w:rFonts w:ascii="Times New Roman" w:hAnsi="Times New Roman"/>
          <w:sz w:val="28"/>
          <w:szCs w:val="28"/>
        </w:rPr>
        <w:t xml:space="preserve"> </w:t>
      </w:r>
      <w:r w:rsidR="00EE2602" w:rsidRPr="00D5257E">
        <w:rPr>
          <w:rFonts w:ascii="Times New Roman" w:hAnsi="Times New Roman"/>
          <w:sz w:val="28"/>
          <w:szCs w:val="28"/>
        </w:rPr>
        <w:t>102,9</w:t>
      </w:r>
      <w:r w:rsidR="00D46072" w:rsidRPr="00D5257E">
        <w:rPr>
          <w:rFonts w:ascii="Times New Roman" w:hAnsi="Times New Roman"/>
          <w:sz w:val="28"/>
          <w:szCs w:val="28"/>
        </w:rPr>
        <w:t xml:space="preserve"> </w:t>
      </w:r>
      <w:r w:rsidRPr="00D5257E">
        <w:rPr>
          <w:rFonts w:ascii="Times New Roman" w:hAnsi="Times New Roman"/>
          <w:sz w:val="28"/>
          <w:szCs w:val="28"/>
        </w:rPr>
        <w:t>% (</w:t>
      </w:r>
      <w:r w:rsidR="00D46072" w:rsidRPr="00D5257E">
        <w:rPr>
          <w:rFonts w:ascii="Times New Roman" w:hAnsi="Times New Roman"/>
          <w:sz w:val="28"/>
          <w:szCs w:val="28"/>
        </w:rPr>
        <w:t xml:space="preserve">2008 год – </w:t>
      </w:r>
      <w:r w:rsidR="00EE2602" w:rsidRPr="00D5257E">
        <w:rPr>
          <w:rFonts w:ascii="Times New Roman" w:hAnsi="Times New Roman"/>
          <w:sz w:val="28"/>
          <w:szCs w:val="28"/>
        </w:rPr>
        <w:t>5268</w:t>
      </w:r>
      <w:r w:rsidR="00D46072" w:rsidRPr="00D5257E">
        <w:rPr>
          <w:rFonts w:ascii="Times New Roman" w:hAnsi="Times New Roman"/>
          <w:sz w:val="28"/>
          <w:szCs w:val="28"/>
        </w:rPr>
        <w:t xml:space="preserve"> кг; 2012 год – 5423 кг)</w:t>
      </w:r>
      <w:r w:rsidRPr="00D5257E">
        <w:rPr>
          <w:rFonts w:ascii="Times New Roman" w:hAnsi="Times New Roman"/>
          <w:sz w:val="28"/>
          <w:szCs w:val="28"/>
        </w:rPr>
        <w:t xml:space="preserve">, розничного товарооборота </w:t>
      </w:r>
      <w:r w:rsidR="000A0FA1" w:rsidRPr="00D5257E">
        <w:rPr>
          <w:rFonts w:ascii="Times New Roman" w:hAnsi="Times New Roman"/>
          <w:sz w:val="28"/>
          <w:szCs w:val="28"/>
        </w:rPr>
        <w:t>–</w:t>
      </w:r>
      <w:r w:rsidRPr="00D5257E">
        <w:rPr>
          <w:rFonts w:ascii="Times New Roman" w:hAnsi="Times New Roman"/>
          <w:sz w:val="28"/>
          <w:szCs w:val="28"/>
        </w:rPr>
        <w:t xml:space="preserve"> </w:t>
      </w:r>
      <w:r w:rsidR="000A0FA1" w:rsidRPr="00D5257E">
        <w:rPr>
          <w:rFonts w:ascii="Times New Roman" w:hAnsi="Times New Roman"/>
          <w:sz w:val="28"/>
          <w:szCs w:val="28"/>
        </w:rPr>
        <w:t>152,5</w:t>
      </w:r>
      <w:r w:rsidRPr="00D5257E">
        <w:rPr>
          <w:rFonts w:ascii="Times New Roman" w:hAnsi="Times New Roman"/>
          <w:sz w:val="28"/>
          <w:szCs w:val="28"/>
        </w:rPr>
        <w:t xml:space="preserve"> %, среднемесячной зарплаты </w:t>
      </w:r>
      <w:r w:rsidR="00D46072" w:rsidRPr="00D5257E">
        <w:rPr>
          <w:rFonts w:ascii="Times New Roman" w:hAnsi="Times New Roman"/>
          <w:sz w:val="28"/>
          <w:szCs w:val="28"/>
        </w:rPr>
        <w:t>–</w:t>
      </w:r>
      <w:r w:rsidRPr="00D5257E">
        <w:rPr>
          <w:rFonts w:ascii="Times New Roman" w:hAnsi="Times New Roman"/>
          <w:sz w:val="28"/>
          <w:szCs w:val="28"/>
        </w:rPr>
        <w:t xml:space="preserve"> </w:t>
      </w:r>
      <w:r w:rsidR="00D46072" w:rsidRPr="00D5257E">
        <w:rPr>
          <w:rFonts w:ascii="Times New Roman" w:hAnsi="Times New Roman"/>
          <w:sz w:val="28"/>
          <w:szCs w:val="28"/>
        </w:rPr>
        <w:t xml:space="preserve">154,9 </w:t>
      </w:r>
      <w:r w:rsidRPr="00D5257E">
        <w:rPr>
          <w:rFonts w:ascii="Times New Roman" w:hAnsi="Times New Roman"/>
          <w:sz w:val="28"/>
          <w:szCs w:val="28"/>
        </w:rPr>
        <w:t>% (</w:t>
      </w:r>
      <w:r w:rsidR="00D46072" w:rsidRPr="00D5257E">
        <w:rPr>
          <w:rFonts w:ascii="Times New Roman" w:hAnsi="Times New Roman"/>
          <w:sz w:val="28"/>
          <w:szCs w:val="28"/>
        </w:rPr>
        <w:t>11756 рублей – в 2008 году</w:t>
      </w:r>
      <w:r w:rsidRPr="00D5257E">
        <w:rPr>
          <w:rFonts w:ascii="Times New Roman" w:hAnsi="Times New Roman"/>
          <w:sz w:val="28"/>
          <w:szCs w:val="28"/>
        </w:rPr>
        <w:t xml:space="preserve">). На </w:t>
      </w:r>
      <w:r w:rsidR="005F4322" w:rsidRPr="00D5257E">
        <w:rPr>
          <w:rFonts w:ascii="Times New Roman" w:hAnsi="Times New Roman"/>
          <w:sz w:val="28"/>
          <w:szCs w:val="28"/>
        </w:rPr>
        <w:t xml:space="preserve">130,2 </w:t>
      </w:r>
      <w:r w:rsidRPr="00D5257E">
        <w:rPr>
          <w:rFonts w:ascii="Times New Roman" w:hAnsi="Times New Roman"/>
          <w:sz w:val="28"/>
          <w:szCs w:val="28"/>
        </w:rPr>
        <w:t>% вырос уровень инвестиций в основной капитал.</w:t>
      </w:r>
    </w:p>
    <w:p w:rsidR="00CF2A25" w:rsidRPr="00D5257E" w:rsidRDefault="000A0FA1" w:rsidP="00D5257E">
      <w:pPr>
        <w:ind w:firstLine="709"/>
        <w:jc w:val="both"/>
        <w:rPr>
          <w:rFonts w:ascii="Times New Roman" w:hAnsi="Times New Roman"/>
          <w:sz w:val="28"/>
          <w:szCs w:val="28"/>
        </w:rPr>
      </w:pPr>
      <w:r w:rsidRPr="00D5257E">
        <w:rPr>
          <w:rFonts w:ascii="Times New Roman" w:hAnsi="Times New Roman"/>
          <w:sz w:val="28"/>
          <w:szCs w:val="28"/>
        </w:rPr>
        <w:t>Одно из приоритетных мест</w:t>
      </w:r>
      <w:r w:rsidR="00CF2A25" w:rsidRPr="00D5257E">
        <w:rPr>
          <w:rFonts w:ascii="Times New Roman" w:hAnsi="Times New Roman"/>
          <w:sz w:val="28"/>
          <w:szCs w:val="28"/>
        </w:rPr>
        <w:t xml:space="preserve"> в экономике </w:t>
      </w:r>
      <w:r w:rsidRPr="00D5257E">
        <w:rPr>
          <w:rFonts w:ascii="Times New Roman" w:hAnsi="Times New Roman"/>
          <w:sz w:val="28"/>
          <w:szCs w:val="28"/>
        </w:rPr>
        <w:t>Волчанского городского округа</w:t>
      </w:r>
      <w:r w:rsidR="00CF2A25" w:rsidRPr="00D5257E">
        <w:rPr>
          <w:rFonts w:ascii="Times New Roman" w:hAnsi="Times New Roman"/>
          <w:sz w:val="28"/>
          <w:szCs w:val="28"/>
        </w:rPr>
        <w:t xml:space="preserve"> занимает сельское хозяйство</w:t>
      </w:r>
      <w:r w:rsidR="000F6FD0" w:rsidRPr="00D5257E">
        <w:rPr>
          <w:rFonts w:ascii="Times New Roman" w:hAnsi="Times New Roman"/>
          <w:sz w:val="28"/>
          <w:szCs w:val="28"/>
        </w:rPr>
        <w:t>, оно представлено открытым акционерным обществом «Волчанское».</w:t>
      </w:r>
      <w:r w:rsidR="00CF2A25" w:rsidRPr="00D5257E">
        <w:rPr>
          <w:rFonts w:ascii="Times New Roman" w:hAnsi="Times New Roman"/>
          <w:sz w:val="28"/>
          <w:szCs w:val="28"/>
        </w:rPr>
        <w:t xml:space="preserve"> Основными культурами растениеводства являются зерно, подсолнечник, животноводческая продукция представлена  молоком и мясом. Всего в землепользовании находится </w:t>
      </w:r>
      <w:r w:rsidR="003657E7" w:rsidRPr="00D5257E">
        <w:rPr>
          <w:rFonts w:ascii="Times New Roman" w:hAnsi="Times New Roman"/>
          <w:sz w:val="28"/>
          <w:szCs w:val="28"/>
        </w:rPr>
        <w:t>938</w:t>
      </w:r>
      <w:r w:rsidR="00D77943" w:rsidRPr="00D5257E">
        <w:rPr>
          <w:rFonts w:ascii="Times New Roman" w:hAnsi="Times New Roman"/>
          <w:sz w:val="28"/>
          <w:szCs w:val="28"/>
        </w:rPr>
        <w:t xml:space="preserve"> га</w:t>
      </w:r>
      <w:r w:rsidR="00CF2A25" w:rsidRPr="00D5257E">
        <w:rPr>
          <w:rFonts w:ascii="Times New Roman" w:hAnsi="Times New Roman"/>
          <w:sz w:val="28"/>
          <w:szCs w:val="28"/>
        </w:rPr>
        <w:t xml:space="preserve"> земель сельскохозяйственного назначения, в том числе </w:t>
      </w:r>
      <w:r w:rsidR="003657E7" w:rsidRPr="00D5257E">
        <w:rPr>
          <w:rFonts w:ascii="Times New Roman" w:hAnsi="Times New Roman"/>
          <w:sz w:val="28"/>
          <w:szCs w:val="28"/>
        </w:rPr>
        <w:t>359</w:t>
      </w:r>
      <w:r w:rsidR="00CF2A25" w:rsidRPr="00D5257E">
        <w:rPr>
          <w:rFonts w:ascii="Times New Roman" w:hAnsi="Times New Roman"/>
          <w:sz w:val="28"/>
          <w:szCs w:val="28"/>
        </w:rPr>
        <w:t xml:space="preserve"> га пашни</w:t>
      </w:r>
      <w:r w:rsidR="001F567D" w:rsidRPr="00D5257E">
        <w:rPr>
          <w:rFonts w:ascii="Times New Roman" w:hAnsi="Times New Roman"/>
          <w:sz w:val="28"/>
          <w:szCs w:val="28"/>
        </w:rPr>
        <w:t>.</w:t>
      </w:r>
    </w:p>
    <w:p w:rsidR="00CF2A25" w:rsidRPr="00D5257E" w:rsidRDefault="00CF2A25" w:rsidP="00D5257E">
      <w:pPr>
        <w:pStyle w:val="af4"/>
        <w:spacing w:before="0" w:beforeAutospacing="0" w:after="0" w:afterAutospacing="0"/>
        <w:ind w:firstLine="709"/>
        <w:jc w:val="both"/>
        <w:rPr>
          <w:sz w:val="28"/>
          <w:szCs w:val="28"/>
        </w:rPr>
      </w:pPr>
      <w:r w:rsidRPr="00D5257E">
        <w:rPr>
          <w:sz w:val="28"/>
          <w:szCs w:val="28"/>
        </w:rPr>
        <w:t xml:space="preserve">Позитивная динамика в растениеводстве достигается за счет внедрения современных технологий, в том числе ресурсосберегающих, применения </w:t>
      </w:r>
      <w:proofErr w:type="spellStart"/>
      <w:r w:rsidRPr="00D5257E">
        <w:rPr>
          <w:sz w:val="28"/>
          <w:szCs w:val="28"/>
        </w:rPr>
        <w:t>минудобрений</w:t>
      </w:r>
      <w:proofErr w:type="spellEnd"/>
      <w:r w:rsidRPr="00D5257E">
        <w:rPr>
          <w:sz w:val="28"/>
          <w:szCs w:val="28"/>
        </w:rPr>
        <w:t xml:space="preserve"> и средств защиты растений. </w:t>
      </w:r>
    </w:p>
    <w:p w:rsidR="00CF2A25" w:rsidRPr="00D5257E" w:rsidRDefault="000F6FD0" w:rsidP="00D5257E">
      <w:pPr>
        <w:ind w:firstLine="709"/>
        <w:jc w:val="both"/>
        <w:rPr>
          <w:rFonts w:ascii="Times New Roman" w:hAnsi="Times New Roman"/>
          <w:sz w:val="28"/>
          <w:szCs w:val="28"/>
        </w:rPr>
      </w:pPr>
      <w:r w:rsidRPr="00D5257E">
        <w:rPr>
          <w:rFonts w:ascii="Times New Roman" w:hAnsi="Times New Roman"/>
          <w:sz w:val="28"/>
          <w:szCs w:val="28"/>
        </w:rPr>
        <w:t xml:space="preserve">ОАО «Волчанское» </w:t>
      </w:r>
      <w:r w:rsidR="00CF2A25" w:rsidRPr="00D5257E">
        <w:rPr>
          <w:rFonts w:ascii="Times New Roman" w:hAnsi="Times New Roman"/>
          <w:sz w:val="28"/>
          <w:szCs w:val="28"/>
        </w:rPr>
        <w:t xml:space="preserve"> активно участву</w:t>
      </w:r>
      <w:r w:rsidRPr="00D5257E">
        <w:rPr>
          <w:rFonts w:ascii="Times New Roman" w:hAnsi="Times New Roman"/>
          <w:sz w:val="28"/>
          <w:szCs w:val="28"/>
        </w:rPr>
        <w:t>е</w:t>
      </w:r>
      <w:r w:rsidR="00CF2A25" w:rsidRPr="00D5257E">
        <w:rPr>
          <w:rFonts w:ascii="Times New Roman" w:hAnsi="Times New Roman"/>
          <w:sz w:val="28"/>
          <w:szCs w:val="28"/>
        </w:rPr>
        <w:t>т в программах по поддержке и развитию сферы АПК. Продолжается процесс технического перевооружения аграрного комплекса</w:t>
      </w:r>
      <w:r w:rsidRPr="00D5257E">
        <w:rPr>
          <w:rFonts w:ascii="Times New Roman" w:hAnsi="Times New Roman"/>
          <w:sz w:val="28"/>
          <w:szCs w:val="28"/>
        </w:rPr>
        <w:t xml:space="preserve">, </w:t>
      </w:r>
      <w:r w:rsidR="00CF2A25" w:rsidRPr="00D5257E">
        <w:rPr>
          <w:rFonts w:ascii="Times New Roman" w:hAnsi="Times New Roman"/>
          <w:sz w:val="28"/>
          <w:szCs w:val="28"/>
        </w:rPr>
        <w:t xml:space="preserve"> модернизация технологического оборудования.</w:t>
      </w:r>
    </w:p>
    <w:p w:rsidR="001F567D" w:rsidRPr="00D5257E" w:rsidRDefault="001F567D" w:rsidP="00D5257E">
      <w:pPr>
        <w:ind w:firstLine="709"/>
        <w:jc w:val="both"/>
        <w:rPr>
          <w:rFonts w:ascii="Times New Roman" w:hAnsi="Times New Roman"/>
          <w:sz w:val="28"/>
          <w:szCs w:val="28"/>
        </w:rPr>
      </w:pPr>
      <w:r w:rsidRPr="00D5257E">
        <w:rPr>
          <w:rFonts w:ascii="Times New Roman" w:hAnsi="Times New Roman"/>
          <w:sz w:val="28"/>
          <w:szCs w:val="28"/>
        </w:rPr>
        <w:t xml:space="preserve">Хозяйство имеет свой перерабатывающий цех, цельное молоко жирностью до 4 %, полученное от здоровых коров, поступает в переработку, где проходит пастеризацию и пакетируется в пакеты. Продукция высокого качества реализуется в детские дошкольные учреждения и торговую сеть городов: </w:t>
      </w:r>
      <w:proofErr w:type="spellStart"/>
      <w:r w:rsidRPr="00D5257E">
        <w:rPr>
          <w:rFonts w:ascii="Times New Roman" w:hAnsi="Times New Roman"/>
          <w:sz w:val="28"/>
          <w:szCs w:val="28"/>
        </w:rPr>
        <w:t>Ивдель</w:t>
      </w:r>
      <w:proofErr w:type="spellEnd"/>
      <w:r w:rsidRPr="00D5257E">
        <w:rPr>
          <w:rFonts w:ascii="Times New Roman" w:hAnsi="Times New Roman"/>
          <w:sz w:val="28"/>
          <w:szCs w:val="28"/>
        </w:rPr>
        <w:t>, Североуральск, Волчанск, Карпинск, Краснотурьинск, Серов.</w:t>
      </w:r>
      <w:r w:rsidR="00CF2A25" w:rsidRPr="00D5257E">
        <w:rPr>
          <w:rFonts w:ascii="Times New Roman" w:hAnsi="Times New Roman"/>
          <w:sz w:val="28"/>
          <w:szCs w:val="28"/>
        </w:rPr>
        <w:t xml:space="preserve">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Потребительский рынок представляют </w:t>
      </w:r>
      <w:r w:rsidR="00750D4A" w:rsidRPr="00D5257E">
        <w:rPr>
          <w:rFonts w:ascii="Times New Roman" w:hAnsi="Times New Roman"/>
          <w:sz w:val="28"/>
          <w:szCs w:val="28"/>
        </w:rPr>
        <w:t>78</w:t>
      </w:r>
      <w:r w:rsidRPr="00D5257E">
        <w:rPr>
          <w:rFonts w:ascii="Times New Roman" w:hAnsi="Times New Roman"/>
          <w:sz w:val="28"/>
          <w:szCs w:val="28"/>
        </w:rPr>
        <w:t xml:space="preserve"> магазинов и </w:t>
      </w:r>
      <w:r w:rsidR="00750D4A" w:rsidRPr="00D5257E">
        <w:rPr>
          <w:rFonts w:ascii="Times New Roman" w:hAnsi="Times New Roman"/>
          <w:sz w:val="28"/>
          <w:szCs w:val="28"/>
        </w:rPr>
        <w:t>19</w:t>
      </w:r>
      <w:r w:rsidRPr="00D5257E">
        <w:rPr>
          <w:rFonts w:ascii="Times New Roman" w:hAnsi="Times New Roman"/>
          <w:sz w:val="28"/>
          <w:szCs w:val="28"/>
        </w:rPr>
        <w:t xml:space="preserve"> объект</w:t>
      </w:r>
      <w:r w:rsidR="007407BB" w:rsidRPr="00D5257E">
        <w:rPr>
          <w:rFonts w:ascii="Times New Roman" w:hAnsi="Times New Roman"/>
          <w:sz w:val="28"/>
          <w:szCs w:val="28"/>
        </w:rPr>
        <w:t>ов</w:t>
      </w:r>
      <w:r w:rsidRPr="00D5257E">
        <w:rPr>
          <w:rFonts w:ascii="Times New Roman" w:hAnsi="Times New Roman"/>
          <w:sz w:val="28"/>
          <w:szCs w:val="28"/>
        </w:rPr>
        <w:t xml:space="preserve"> нестационарной торговли. Малый бизнес представлен </w:t>
      </w:r>
      <w:r w:rsidR="005F649D" w:rsidRPr="00D5257E">
        <w:rPr>
          <w:rFonts w:ascii="Times New Roman" w:hAnsi="Times New Roman"/>
          <w:sz w:val="28"/>
          <w:szCs w:val="28"/>
        </w:rPr>
        <w:t>339</w:t>
      </w:r>
      <w:r w:rsidRPr="00D5257E">
        <w:rPr>
          <w:rFonts w:ascii="Times New Roman" w:hAnsi="Times New Roman"/>
          <w:sz w:val="28"/>
          <w:szCs w:val="28"/>
        </w:rPr>
        <w:t xml:space="preserve"> предпринимателями, в нем </w:t>
      </w:r>
      <w:proofErr w:type="gramStart"/>
      <w:r w:rsidRPr="00D5257E">
        <w:rPr>
          <w:rFonts w:ascii="Times New Roman" w:hAnsi="Times New Roman"/>
          <w:sz w:val="28"/>
          <w:szCs w:val="28"/>
        </w:rPr>
        <w:t>заняты</w:t>
      </w:r>
      <w:proofErr w:type="gramEnd"/>
      <w:r w:rsidRPr="00D5257E">
        <w:rPr>
          <w:rFonts w:ascii="Times New Roman" w:hAnsi="Times New Roman"/>
          <w:sz w:val="28"/>
          <w:szCs w:val="28"/>
        </w:rPr>
        <w:t xml:space="preserve"> </w:t>
      </w:r>
      <w:r w:rsidR="005F649D" w:rsidRPr="00D5257E">
        <w:rPr>
          <w:rFonts w:ascii="Times New Roman" w:hAnsi="Times New Roman"/>
          <w:sz w:val="28"/>
          <w:szCs w:val="28"/>
        </w:rPr>
        <w:t>656</w:t>
      </w:r>
      <w:r w:rsidRPr="00D5257E">
        <w:rPr>
          <w:rFonts w:ascii="Times New Roman" w:hAnsi="Times New Roman"/>
          <w:sz w:val="28"/>
          <w:szCs w:val="28"/>
        </w:rPr>
        <w:t xml:space="preserve"> человек, что составляет </w:t>
      </w:r>
      <w:r w:rsidR="005F649D" w:rsidRPr="00D5257E">
        <w:rPr>
          <w:rFonts w:ascii="Times New Roman" w:hAnsi="Times New Roman"/>
          <w:sz w:val="28"/>
          <w:szCs w:val="28"/>
        </w:rPr>
        <w:t xml:space="preserve">19,2 </w:t>
      </w:r>
      <w:r w:rsidRPr="00D5257E">
        <w:rPr>
          <w:rFonts w:ascii="Times New Roman" w:hAnsi="Times New Roman"/>
          <w:sz w:val="28"/>
          <w:szCs w:val="28"/>
        </w:rPr>
        <w:t>% от всех занятых в экономике.</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При главе </w:t>
      </w:r>
      <w:r w:rsidR="005F649D"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создан </w:t>
      </w:r>
      <w:r w:rsidR="005F649D" w:rsidRPr="00D5257E">
        <w:rPr>
          <w:rFonts w:ascii="Times New Roman" w:hAnsi="Times New Roman"/>
          <w:sz w:val="28"/>
          <w:szCs w:val="28"/>
        </w:rPr>
        <w:t>Совет по поддержке и развитию малого и среднего предпринимательства в Волчанском городском округе</w:t>
      </w:r>
      <w:r w:rsidRPr="00D5257E">
        <w:rPr>
          <w:rFonts w:ascii="Times New Roman" w:hAnsi="Times New Roman"/>
          <w:sz w:val="28"/>
          <w:szCs w:val="28"/>
        </w:rPr>
        <w:t>, который координирует их участие в социально-экономическом развитии территории.</w:t>
      </w:r>
    </w:p>
    <w:p w:rsidR="00675968"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В свою очередь</w:t>
      </w:r>
      <w:r w:rsidR="005F649D" w:rsidRPr="00D5257E">
        <w:rPr>
          <w:rFonts w:ascii="Times New Roman" w:hAnsi="Times New Roman"/>
          <w:sz w:val="28"/>
          <w:szCs w:val="28"/>
        </w:rPr>
        <w:t>,</w:t>
      </w:r>
      <w:r w:rsidRPr="00D5257E">
        <w:rPr>
          <w:rFonts w:ascii="Times New Roman" w:hAnsi="Times New Roman"/>
          <w:sz w:val="28"/>
          <w:szCs w:val="28"/>
        </w:rPr>
        <w:t xml:space="preserve"> </w:t>
      </w:r>
      <w:r w:rsidR="005F649D" w:rsidRPr="00D5257E">
        <w:rPr>
          <w:rFonts w:ascii="Times New Roman" w:hAnsi="Times New Roman"/>
          <w:sz w:val="28"/>
          <w:szCs w:val="28"/>
        </w:rPr>
        <w:t>администрация Волчанского городского округа</w:t>
      </w:r>
      <w:r w:rsidRPr="00D5257E">
        <w:rPr>
          <w:rFonts w:ascii="Times New Roman" w:hAnsi="Times New Roman"/>
          <w:sz w:val="28"/>
          <w:szCs w:val="28"/>
        </w:rPr>
        <w:t xml:space="preserve"> реализует </w:t>
      </w:r>
      <w:r w:rsidR="005F649D" w:rsidRPr="00D5257E">
        <w:rPr>
          <w:rFonts w:ascii="Times New Roman" w:hAnsi="Times New Roman"/>
          <w:sz w:val="28"/>
          <w:szCs w:val="28"/>
        </w:rPr>
        <w:t xml:space="preserve">муниципальную целевую программу </w:t>
      </w:r>
      <w:r w:rsidRPr="00D5257E">
        <w:rPr>
          <w:rFonts w:ascii="Times New Roman" w:hAnsi="Times New Roman"/>
          <w:sz w:val="28"/>
          <w:szCs w:val="28"/>
        </w:rPr>
        <w:t xml:space="preserve"> поддержки и развития </w:t>
      </w:r>
      <w:r w:rsidR="005F649D" w:rsidRPr="00D5257E">
        <w:rPr>
          <w:rFonts w:ascii="Times New Roman" w:hAnsi="Times New Roman"/>
          <w:sz w:val="28"/>
          <w:szCs w:val="28"/>
        </w:rPr>
        <w:t>малого предпринимательства</w:t>
      </w:r>
      <w:r w:rsidRPr="00D5257E">
        <w:rPr>
          <w:rFonts w:ascii="Times New Roman" w:hAnsi="Times New Roman"/>
          <w:sz w:val="28"/>
          <w:szCs w:val="28"/>
        </w:rPr>
        <w:t xml:space="preserve">, предусматривающую финансовую поддержку предпринимателей: </w:t>
      </w:r>
      <w:r w:rsidR="005F649D" w:rsidRPr="00D5257E">
        <w:rPr>
          <w:rFonts w:ascii="Times New Roman" w:hAnsi="Times New Roman"/>
          <w:sz w:val="28"/>
          <w:szCs w:val="28"/>
        </w:rPr>
        <w:t>консультационная и организационная поддержка</w:t>
      </w:r>
      <w:r w:rsidR="00675968" w:rsidRPr="00D5257E">
        <w:rPr>
          <w:rFonts w:ascii="Times New Roman" w:hAnsi="Times New Roman"/>
          <w:sz w:val="28"/>
          <w:szCs w:val="28"/>
        </w:rPr>
        <w:t xml:space="preserve"> субъектов малого предпринимательства</w:t>
      </w:r>
      <w:r w:rsidRPr="00D5257E">
        <w:rPr>
          <w:rFonts w:ascii="Times New Roman" w:hAnsi="Times New Roman"/>
          <w:sz w:val="28"/>
          <w:szCs w:val="28"/>
        </w:rPr>
        <w:t>.</w:t>
      </w:r>
    </w:p>
    <w:p w:rsidR="00CF2A25" w:rsidRPr="00D5257E" w:rsidRDefault="00675968" w:rsidP="00D5257E">
      <w:pPr>
        <w:ind w:firstLine="709"/>
        <w:jc w:val="both"/>
        <w:rPr>
          <w:rFonts w:ascii="Times New Roman" w:hAnsi="Times New Roman"/>
          <w:sz w:val="28"/>
          <w:szCs w:val="28"/>
        </w:rPr>
      </w:pPr>
      <w:r w:rsidRPr="00D5257E">
        <w:rPr>
          <w:rFonts w:ascii="Times New Roman" w:hAnsi="Times New Roman"/>
          <w:sz w:val="28"/>
          <w:szCs w:val="28"/>
        </w:rPr>
        <w:t>В социальной сфере Волчанского городского округа</w:t>
      </w:r>
      <w:r w:rsidR="00CF2A25" w:rsidRPr="00D5257E">
        <w:rPr>
          <w:rFonts w:ascii="Times New Roman" w:hAnsi="Times New Roman"/>
          <w:sz w:val="28"/>
          <w:szCs w:val="28"/>
        </w:rPr>
        <w:t xml:space="preserve"> </w:t>
      </w:r>
      <w:r w:rsidR="00C35383" w:rsidRPr="00D5257E">
        <w:rPr>
          <w:rFonts w:ascii="Times New Roman" w:hAnsi="Times New Roman"/>
          <w:sz w:val="28"/>
          <w:szCs w:val="28"/>
        </w:rPr>
        <w:t>идет планомерное развитие</w:t>
      </w:r>
      <w:r w:rsidR="00CF2A25" w:rsidRPr="00D5257E">
        <w:rPr>
          <w:rFonts w:ascii="Times New Roman" w:hAnsi="Times New Roman"/>
          <w:sz w:val="28"/>
          <w:szCs w:val="28"/>
        </w:rPr>
        <w:t xml:space="preserve"> ее отраслей.</w:t>
      </w:r>
    </w:p>
    <w:p w:rsidR="00CF2A25" w:rsidRPr="00D5257E" w:rsidRDefault="00675968" w:rsidP="00D5257E">
      <w:pPr>
        <w:ind w:firstLine="709"/>
        <w:jc w:val="both"/>
        <w:rPr>
          <w:rFonts w:ascii="Times New Roman" w:hAnsi="Times New Roman"/>
          <w:sz w:val="28"/>
          <w:szCs w:val="28"/>
        </w:rPr>
      </w:pPr>
      <w:r w:rsidRPr="00D5257E">
        <w:rPr>
          <w:rFonts w:ascii="Times New Roman" w:hAnsi="Times New Roman"/>
          <w:sz w:val="28"/>
          <w:szCs w:val="28"/>
        </w:rPr>
        <w:t>Общеобразовательные учреждения</w:t>
      </w:r>
      <w:r w:rsidR="00CF2A25" w:rsidRPr="00D5257E">
        <w:rPr>
          <w:rFonts w:ascii="Times New Roman" w:hAnsi="Times New Roman"/>
          <w:sz w:val="28"/>
          <w:szCs w:val="28"/>
        </w:rPr>
        <w:t xml:space="preserve"> реализу</w:t>
      </w:r>
      <w:r w:rsidRPr="00D5257E">
        <w:rPr>
          <w:rFonts w:ascii="Times New Roman" w:hAnsi="Times New Roman"/>
          <w:sz w:val="28"/>
          <w:szCs w:val="28"/>
        </w:rPr>
        <w:t>ю</w:t>
      </w:r>
      <w:r w:rsidR="00CF2A25" w:rsidRPr="00D5257E">
        <w:rPr>
          <w:rFonts w:ascii="Times New Roman" w:hAnsi="Times New Roman"/>
          <w:sz w:val="28"/>
          <w:szCs w:val="28"/>
        </w:rPr>
        <w:t>т программы общего образования. В 201</w:t>
      </w:r>
      <w:r w:rsidRPr="00D5257E">
        <w:rPr>
          <w:rFonts w:ascii="Times New Roman" w:hAnsi="Times New Roman"/>
          <w:sz w:val="28"/>
          <w:szCs w:val="28"/>
        </w:rPr>
        <w:t>2</w:t>
      </w:r>
      <w:r w:rsidR="00CF2A25" w:rsidRPr="00D5257E">
        <w:rPr>
          <w:rFonts w:ascii="Times New Roman" w:hAnsi="Times New Roman"/>
          <w:sz w:val="28"/>
          <w:szCs w:val="28"/>
        </w:rPr>
        <w:t>-201</w:t>
      </w:r>
      <w:r w:rsidRPr="00D5257E">
        <w:rPr>
          <w:rFonts w:ascii="Times New Roman" w:hAnsi="Times New Roman"/>
          <w:sz w:val="28"/>
          <w:szCs w:val="28"/>
        </w:rPr>
        <w:t>3</w:t>
      </w:r>
      <w:r w:rsidR="00CF2A25" w:rsidRPr="00D5257E">
        <w:rPr>
          <w:rFonts w:ascii="Times New Roman" w:hAnsi="Times New Roman"/>
          <w:sz w:val="28"/>
          <w:szCs w:val="28"/>
        </w:rPr>
        <w:t xml:space="preserve"> учебном году в них обучалось </w:t>
      </w:r>
      <w:r w:rsidR="00623FD1">
        <w:rPr>
          <w:rFonts w:ascii="Times New Roman" w:hAnsi="Times New Roman"/>
          <w:sz w:val="28"/>
          <w:szCs w:val="28"/>
        </w:rPr>
        <w:t>1005</w:t>
      </w:r>
      <w:r w:rsidR="00CF2A25" w:rsidRPr="00D5257E">
        <w:rPr>
          <w:rFonts w:ascii="Times New Roman" w:hAnsi="Times New Roman"/>
          <w:sz w:val="28"/>
          <w:szCs w:val="28"/>
        </w:rPr>
        <w:t xml:space="preserve"> школьников. Качество знаний по итогам года составило </w:t>
      </w:r>
      <w:r w:rsidR="00FC343D" w:rsidRPr="00D5257E">
        <w:rPr>
          <w:rFonts w:ascii="Times New Roman" w:hAnsi="Times New Roman"/>
          <w:sz w:val="28"/>
          <w:szCs w:val="28"/>
        </w:rPr>
        <w:t xml:space="preserve">29,9 </w:t>
      </w:r>
      <w:r w:rsidR="00CF2A25" w:rsidRPr="00D5257E">
        <w:rPr>
          <w:rFonts w:ascii="Times New Roman" w:hAnsi="Times New Roman"/>
          <w:sz w:val="28"/>
          <w:szCs w:val="28"/>
        </w:rPr>
        <w:t xml:space="preserve">%.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Медицинское обслуживание осуществляется </w:t>
      </w:r>
      <w:r w:rsidR="00567393" w:rsidRPr="00D5257E">
        <w:rPr>
          <w:rFonts w:ascii="Times New Roman" w:hAnsi="Times New Roman"/>
          <w:sz w:val="28"/>
          <w:szCs w:val="28"/>
        </w:rPr>
        <w:t xml:space="preserve">государственным бюджетным учреждением здравоохранения Свердловской области «Волчанская городская больница» на </w:t>
      </w:r>
      <w:r w:rsidRPr="00D5257E">
        <w:rPr>
          <w:rFonts w:ascii="Times New Roman" w:hAnsi="Times New Roman"/>
          <w:sz w:val="28"/>
          <w:szCs w:val="28"/>
        </w:rPr>
        <w:t xml:space="preserve"> </w:t>
      </w:r>
      <w:r w:rsidR="00764B64" w:rsidRPr="00D5257E">
        <w:rPr>
          <w:rFonts w:ascii="Times New Roman" w:hAnsi="Times New Roman"/>
          <w:sz w:val="28"/>
          <w:szCs w:val="28"/>
        </w:rPr>
        <w:t>30</w:t>
      </w:r>
      <w:r w:rsidRPr="00D5257E">
        <w:rPr>
          <w:rFonts w:ascii="Times New Roman" w:hAnsi="Times New Roman"/>
          <w:sz w:val="28"/>
          <w:szCs w:val="28"/>
        </w:rPr>
        <w:t xml:space="preserve"> ко</w:t>
      </w:r>
      <w:r w:rsidR="00764B64" w:rsidRPr="00D5257E">
        <w:rPr>
          <w:rFonts w:ascii="Times New Roman" w:hAnsi="Times New Roman"/>
          <w:sz w:val="28"/>
          <w:szCs w:val="28"/>
        </w:rPr>
        <w:t xml:space="preserve">йко-мест </w:t>
      </w:r>
      <w:r w:rsidRPr="00D5257E">
        <w:rPr>
          <w:rFonts w:ascii="Times New Roman" w:hAnsi="Times New Roman"/>
          <w:sz w:val="28"/>
          <w:szCs w:val="28"/>
        </w:rPr>
        <w:t xml:space="preserve"> дневного стационара, </w:t>
      </w:r>
      <w:r w:rsidR="00764B64" w:rsidRPr="00D5257E">
        <w:rPr>
          <w:rFonts w:ascii="Times New Roman" w:hAnsi="Times New Roman"/>
          <w:sz w:val="28"/>
          <w:szCs w:val="28"/>
        </w:rPr>
        <w:t xml:space="preserve">25 </w:t>
      </w:r>
      <w:r w:rsidR="00764B64" w:rsidRPr="00D5257E">
        <w:rPr>
          <w:rFonts w:ascii="Times New Roman" w:hAnsi="Times New Roman"/>
          <w:sz w:val="28"/>
          <w:szCs w:val="28"/>
        </w:rPr>
        <w:lastRenderedPageBreak/>
        <w:t xml:space="preserve">круглосуточных коек в </w:t>
      </w:r>
      <w:r w:rsidR="002B5D89" w:rsidRPr="00D5257E">
        <w:rPr>
          <w:rFonts w:ascii="Times New Roman" w:hAnsi="Times New Roman"/>
          <w:sz w:val="28"/>
          <w:szCs w:val="28"/>
        </w:rPr>
        <w:t>противо</w:t>
      </w:r>
      <w:r w:rsidR="00764B64" w:rsidRPr="00D5257E">
        <w:rPr>
          <w:rFonts w:ascii="Times New Roman" w:hAnsi="Times New Roman"/>
          <w:sz w:val="28"/>
          <w:szCs w:val="28"/>
        </w:rPr>
        <w:t>туберкулезном отделении и 2</w:t>
      </w:r>
      <w:r w:rsidR="002B5D89" w:rsidRPr="00D5257E">
        <w:rPr>
          <w:rFonts w:ascii="Times New Roman" w:hAnsi="Times New Roman"/>
          <w:sz w:val="28"/>
          <w:szCs w:val="28"/>
        </w:rPr>
        <w:t>5</w:t>
      </w:r>
      <w:r w:rsidR="00764B64" w:rsidRPr="00D5257E">
        <w:rPr>
          <w:rFonts w:ascii="Times New Roman" w:hAnsi="Times New Roman"/>
          <w:sz w:val="28"/>
          <w:szCs w:val="28"/>
        </w:rPr>
        <w:t xml:space="preserve"> круглосуточных коек в терапевтическом отделении, 1</w:t>
      </w:r>
      <w:r w:rsidRPr="00D5257E">
        <w:rPr>
          <w:rFonts w:ascii="Times New Roman" w:hAnsi="Times New Roman"/>
          <w:sz w:val="28"/>
          <w:szCs w:val="28"/>
        </w:rPr>
        <w:t xml:space="preserve"> амбулатори</w:t>
      </w:r>
      <w:r w:rsidR="00764B64" w:rsidRPr="00D5257E">
        <w:rPr>
          <w:rFonts w:ascii="Times New Roman" w:hAnsi="Times New Roman"/>
          <w:sz w:val="28"/>
          <w:szCs w:val="28"/>
        </w:rPr>
        <w:t>ей</w:t>
      </w:r>
      <w:r w:rsidRPr="00D5257E">
        <w:rPr>
          <w:rFonts w:ascii="Times New Roman" w:hAnsi="Times New Roman"/>
          <w:sz w:val="28"/>
          <w:szCs w:val="28"/>
        </w:rPr>
        <w:t xml:space="preserve"> и </w:t>
      </w:r>
      <w:r w:rsidR="00764B64" w:rsidRPr="00D5257E">
        <w:rPr>
          <w:rFonts w:ascii="Times New Roman" w:hAnsi="Times New Roman"/>
          <w:sz w:val="28"/>
          <w:szCs w:val="28"/>
        </w:rPr>
        <w:t>1</w:t>
      </w:r>
      <w:r w:rsidRPr="00D5257E">
        <w:rPr>
          <w:rFonts w:ascii="Times New Roman" w:hAnsi="Times New Roman"/>
          <w:sz w:val="28"/>
          <w:szCs w:val="28"/>
        </w:rPr>
        <w:t xml:space="preserve"> </w:t>
      </w:r>
      <w:proofErr w:type="spellStart"/>
      <w:r w:rsidRPr="00D5257E">
        <w:rPr>
          <w:rFonts w:ascii="Times New Roman" w:hAnsi="Times New Roman"/>
          <w:sz w:val="28"/>
          <w:szCs w:val="28"/>
        </w:rPr>
        <w:t>ФАП</w:t>
      </w:r>
      <w:r w:rsidR="00764B64" w:rsidRPr="00D5257E">
        <w:rPr>
          <w:rFonts w:ascii="Times New Roman" w:hAnsi="Times New Roman"/>
          <w:sz w:val="28"/>
          <w:szCs w:val="28"/>
        </w:rPr>
        <w:t>ом</w:t>
      </w:r>
      <w:proofErr w:type="spellEnd"/>
      <w:r w:rsidRPr="00D5257E">
        <w:rPr>
          <w:rFonts w:ascii="Times New Roman" w:hAnsi="Times New Roman"/>
          <w:sz w:val="28"/>
          <w:szCs w:val="28"/>
        </w:rPr>
        <w:t xml:space="preserve">. </w:t>
      </w:r>
    </w:p>
    <w:p w:rsidR="007E00A0" w:rsidRPr="00D5257E" w:rsidRDefault="00764B64" w:rsidP="00D5257E">
      <w:pPr>
        <w:ind w:firstLine="709"/>
        <w:jc w:val="both"/>
        <w:rPr>
          <w:rFonts w:ascii="Times New Roman" w:hAnsi="Times New Roman"/>
          <w:sz w:val="28"/>
          <w:szCs w:val="28"/>
        </w:rPr>
      </w:pPr>
      <w:r w:rsidRPr="00D5257E">
        <w:rPr>
          <w:rFonts w:ascii="Times New Roman" w:hAnsi="Times New Roman"/>
          <w:sz w:val="28"/>
          <w:szCs w:val="28"/>
        </w:rPr>
        <w:t>Обеспеченность жильем составляет 29,1 м²</w:t>
      </w:r>
      <w:r w:rsidR="00CF2A25" w:rsidRPr="00D5257E">
        <w:rPr>
          <w:rFonts w:ascii="Times New Roman" w:hAnsi="Times New Roman"/>
          <w:sz w:val="28"/>
          <w:szCs w:val="28"/>
        </w:rPr>
        <w:t xml:space="preserve"> на душу населения. Основное жилье строится </w:t>
      </w:r>
      <w:r w:rsidR="007E00A0" w:rsidRPr="00D5257E">
        <w:rPr>
          <w:rFonts w:ascii="Times New Roman" w:hAnsi="Times New Roman"/>
          <w:sz w:val="28"/>
          <w:szCs w:val="28"/>
        </w:rPr>
        <w:t xml:space="preserve">и предоставляется </w:t>
      </w:r>
      <w:r w:rsidR="00CF2A25" w:rsidRPr="00D5257E">
        <w:rPr>
          <w:rFonts w:ascii="Times New Roman" w:hAnsi="Times New Roman"/>
          <w:sz w:val="28"/>
          <w:szCs w:val="28"/>
        </w:rPr>
        <w:t>за счет собственных источников</w:t>
      </w:r>
      <w:r w:rsidR="007E00A0" w:rsidRPr="00D5257E">
        <w:rPr>
          <w:rFonts w:ascii="Times New Roman" w:hAnsi="Times New Roman"/>
          <w:sz w:val="28"/>
          <w:szCs w:val="28"/>
        </w:rPr>
        <w:t xml:space="preserve"> населения</w:t>
      </w:r>
      <w:r w:rsidR="00CF2A25" w:rsidRPr="00D5257E">
        <w:rPr>
          <w:rFonts w:ascii="Times New Roman" w:hAnsi="Times New Roman"/>
          <w:sz w:val="28"/>
          <w:szCs w:val="28"/>
        </w:rPr>
        <w:t xml:space="preserve"> и в рамках федеральных</w:t>
      </w:r>
      <w:r w:rsidRPr="00D5257E">
        <w:rPr>
          <w:rFonts w:ascii="Times New Roman" w:hAnsi="Times New Roman"/>
          <w:sz w:val="28"/>
          <w:szCs w:val="28"/>
        </w:rPr>
        <w:t>, областных</w:t>
      </w:r>
      <w:r w:rsidR="00CF2A25" w:rsidRPr="00D5257E">
        <w:rPr>
          <w:rFonts w:ascii="Times New Roman" w:hAnsi="Times New Roman"/>
          <w:sz w:val="28"/>
          <w:szCs w:val="28"/>
        </w:rPr>
        <w:t xml:space="preserve"> и </w:t>
      </w:r>
      <w:r w:rsidRPr="00D5257E">
        <w:rPr>
          <w:rFonts w:ascii="Times New Roman" w:hAnsi="Times New Roman"/>
          <w:sz w:val="28"/>
          <w:szCs w:val="28"/>
        </w:rPr>
        <w:t>муниципальных</w:t>
      </w:r>
      <w:r w:rsidR="00CF2A25" w:rsidRPr="00D5257E">
        <w:rPr>
          <w:rFonts w:ascii="Times New Roman" w:hAnsi="Times New Roman"/>
          <w:sz w:val="28"/>
          <w:szCs w:val="28"/>
        </w:rPr>
        <w:t xml:space="preserve"> программ. За 5 лет</w:t>
      </w:r>
      <w:r w:rsidR="007E00A0" w:rsidRPr="00D5257E">
        <w:rPr>
          <w:rFonts w:ascii="Times New Roman" w:hAnsi="Times New Roman"/>
          <w:sz w:val="28"/>
          <w:szCs w:val="28"/>
        </w:rPr>
        <w:t>:</w:t>
      </w:r>
    </w:p>
    <w:p w:rsidR="007E00A0"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 по ФЦП «Социальное развитие села» </w:t>
      </w:r>
      <w:r w:rsidR="007E00A0" w:rsidRPr="00D5257E">
        <w:rPr>
          <w:rFonts w:ascii="Times New Roman" w:hAnsi="Times New Roman"/>
          <w:sz w:val="28"/>
          <w:szCs w:val="28"/>
        </w:rPr>
        <w:t xml:space="preserve">и муниципальной целевой программе «Обеспечение жильем граждан, проживающих в сельской местности, в том числе молодых семей и молодых специалистов в Волчанском городском округе» </w:t>
      </w:r>
      <w:r w:rsidRPr="00D5257E">
        <w:rPr>
          <w:rFonts w:ascii="Times New Roman" w:hAnsi="Times New Roman"/>
          <w:sz w:val="28"/>
          <w:szCs w:val="28"/>
        </w:rPr>
        <w:t>построен</w:t>
      </w:r>
      <w:r w:rsidR="007E00A0" w:rsidRPr="00D5257E">
        <w:rPr>
          <w:rFonts w:ascii="Times New Roman" w:hAnsi="Times New Roman"/>
          <w:sz w:val="28"/>
          <w:szCs w:val="28"/>
        </w:rPr>
        <w:t>ы</w:t>
      </w:r>
      <w:r w:rsidRPr="00D5257E">
        <w:rPr>
          <w:rFonts w:ascii="Times New Roman" w:hAnsi="Times New Roman"/>
          <w:sz w:val="28"/>
          <w:szCs w:val="28"/>
        </w:rPr>
        <w:t xml:space="preserve"> и введен</w:t>
      </w:r>
      <w:r w:rsidR="007E00A0" w:rsidRPr="00D5257E">
        <w:rPr>
          <w:rFonts w:ascii="Times New Roman" w:hAnsi="Times New Roman"/>
          <w:sz w:val="28"/>
          <w:szCs w:val="28"/>
        </w:rPr>
        <w:t>ы</w:t>
      </w:r>
      <w:r w:rsidRPr="00D5257E">
        <w:rPr>
          <w:rFonts w:ascii="Times New Roman" w:hAnsi="Times New Roman"/>
          <w:sz w:val="28"/>
          <w:szCs w:val="28"/>
        </w:rPr>
        <w:t xml:space="preserve"> в эксплуатацию </w:t>
      </w:r>
      <w:r w:rsidR="00FE451B" w:rsidRPr="00D5257E">
        <w:rPr>
          <w:rFonts w:ascii="Times New Roman" w:hAnsi="Times New Roman"/>
          <w:sz w:val="28"/>
          <w:szCs w:val="28"/>
        </w:rPr>
        <w:t>2</w:t>
      </w:r>
      <w:r w:rsidRPr="00D5257E">
        <w:rPr>
          <w:rFonts w:ascii="Times New Roman" w:hAnsi="Times New Roman"/>
          <w:sz w:val="28"/>
          <w:szCs w:val="28"/>
        </w:rPr>
        <w:t xml:space="preserve"> дом</w:t>
      </w:r>
      <w:r w:rsidR="00FE451B" w:rsidRPr="00D5257E">
        <w:rPr>
          <w:rFonts w:ascii="Times New Roman" w:hAnsi="Times New Roman"/>
          <w:sz w:val="28"/>
          <w:szCs w:val="28"/>
        </w:rPr>
        <w:t>а</w:t>
      </w:r>
      <w:r w:rsidRPr="00D5257E">
        <w:rPr>
          <w:rFonts w:ascii="Times New Roman" w:hAnsi="Times New Roman"/>
          <w:sz w:val="28"/>
          <w:szCs w:val="28"/>
        </w:rPr>
        <w:t>. Участники программы –</w:t>
      </w:r>
      <w:r w:rsidR="007E00A0" w:rsidRPr="00D5257E">
        <w:rPr>
          <w:rFonts w:ascii="Times New Roman" w:hAnsi="Times New Roman"/>
          <w:sz w:val="28"/>
          <w:szCs w:val="28"/>
        </w:rPr>
        <w:t xml:space="preserve"> </w:t>
      </w:r>
      <w:r w:rsidRPr="00D5257E">
        <w:rPr>
          <w:rFonts w:ascii="Times New Roman" w:hAnsi="Times New Roman"/>
          <w:sz w:val="28"/>
          <w:szCs w:val="28"/>
        </w:rPr>
        <w:t xml:space="preserve">молодые семьи и специалисты. </w:t>
      </w:r>
    </w:p>
    <w:p w:rsidR="00CF2A25" w:rsidRPr="00D5257E" w:rsidRDefault="007E00A0" w:rsidP="00D5257E">
      <w:pPr>
        <w:ind w:firstLine="709"/>
        <w:jc w:val="both"/>
        <w:rPr>
          <w:rFonts w:ascii="Times New Roman" w:hAnsi="Times New Roman"/>
          <w:sz w:val="28"/>
          <w:szCs w:val="28"/>
        </w:rPr>
      </w:pPr>
      <w:r w:rsidRPr="00D5257E">
        <w:rPr>
          <w:rFonts w:ascii="Times New Roman" w:hAnsi="Times New Roman"/>
          <w:sz w:val="28"/>
          <w:szCs w:val="28"/>
        </w:rPr>
        <w:t>по муниципальной целевой</w:t>
      </w:r>
      <w:r w:rsidR="00CF2A25" w:rsidRPr="00D5257E">
        <w:rPr>
          <w:rFonts w:ascii="Times New Roman" w:hAnsi="Times New Roman"/>
          <w:sz w:val="28"/>
          <w:szCs w:val="28"/>
        </w:rPr>
        <w:t xml:space="preserve"> программе «</w:t>
      </w:r>
      <w:r w:rsidRPr="00D5257E">
        <w:rPr>
          <w:rFonts w:ascii="Times New Roman" w:hAnsi="Times New Roman"/>
          <w:sz w:val="28"/>
          <w:szCs w:val="28"/>
        </w:rPr>
        <w:t>Строительство и реконструкция жилых домов в Волчанском городском округе в целях переселения граждан из жилых помещений, признанных непригодными для проживания, и (или) с высоким уровнем износа</w:t>
      </w:r>
      <w:r w:rsidR="00CF2A25" w:rsidRPr="00D5257E">
        <w:rPr>
          <w:rFonts w:ascii="Times New Roman" w:hAnsi="Times New Roman"/>
          <w:sz w:val="28"/>
          <w:szCs w:val="28"/>
        </w:rPr>
        <w:t xml:space="preserve">» </w:t>
      </w:r>
      <w:r w:rsidRPr="00D5257E">
        <w:rPr>
          <w:rFonts w:ascii="Times New Roman" w:hAnsi="Times New Roman"/>
          <w:sz w:val="28"/>
          <w:szCs w:val="28"/>
        </w:rPr>
        <w:t>сдан в эксплуатацию 80-ти квартирный жилой дом по адресу улица Волчанская, 11</w:t>
      </w:r>
      <w:r w:rsidR="00CF2A25" w:rsidRPr="00D5257E">
        <w:rPr>
          <w:rFonts w:ascii="Times New Roman" w:hAnsi="Times New Roman"/>
          <w:sz w:val="28"/>
          <w:szCs w:val="28"/>
        </w:rPr>
        <w:t>.</w:t>
      </w:r>
    </w:p>
    <w:p w:rsidR="007E00A0" w:rsidRPr="00D5257E" w:rsidRDefault="007E00A0" w:rsidP="00D5257E">
      <w:pPr>
        <w:ind w:firstLine="709"/>
        <w:jc w:val="both"/>
        <w:rPr>
          <w:rFonts w:ascii="Times New Roman" w:hAnsi="Times New Roman"/>
          <w:sz w:val="28"/>
          <w:szCs w:val="28"/>
        </w:rPr>
      </w:pPr>
      <w:r w:rsidRPr="00D5257E">
        <w:rPr>
          <w:rFonts w:ascii="Times New Roman" w:hAnsi="Times New Roman"/>
          <w:sz w:val="28"/>
          <w:szCs w:val="28"/>
        </w:rPr>
        <w:t>за счет индивидуального жилищного строительства введено 8 жилых домов.</w:t>
      </w:r>
    </w:p>
    <w:p w:rsidR="00CF2A25" w:rsidRPr="00D5257E" w:rsidRDefault="00CF2A25" w:rsidP="005976AF">
      <w:pPr>
        <w:ind w:firstLine="589"/>
        <w:jc w:val="both"/>
        <w:rPr>
          <w:rFonts w:ascii="Times New Roman" w:hAnsi="Times New Roman"/>
          <w:sz w:val="28"/>
          <w:szCs w:val="28"/>
        </w:rPr>
      </w:pPr>
      <w:r w:rsidRPr="00D5257E">
        <w:rPr>
          <w:rFonts w:ascii="Times New Roman" w:hAnsi="Times New Roman"/>
          <w:sz w:val="28"/>
          <w:szCs w:val="28"/>
        </w:rPr>
        <w:t xml:space="preserve"> У </w:t>
      </w:r>
      <w:r w:rsidR="007E00A0" w:rsidRPr="00D5257E">
        <w:rPr>
          <w:rFonts w:ascii="Times New Roman" w:hAnsi="Times New Roman"/>
          <w:sz w:val="28"/>
          <w:szCs w:val="28"/>
        </w:rPr>
        <w:t>города</w:t>
      </w:r>
      <w:r w:rsidRPr="00D5257E">
        <w:rPr>
          <w:rFonts w:ascii="Times New Roman" w:hAnsi="Times New Roman"/>
          <w:sz w:val="28"/>
          <w:szCs w:val="28"/>
        </w:rPr>
        <w:t xml:space="preserve"> </w:t>
      </w:r>
      <w:r w:rsidR="007E00A0" w:rsidRPr="00D5257E">
        <w:rPr>
          <w:rFonts w:ascii="Times New Roman" w:hAnsi="Times New Roman"/>
          <w:sz w:val="28"/>
          <w:szCs w:val="28"/>
        </w:rPr>
        <w:t>есть</w:t>
      </w:r>
      <w:r w:rsidRPr="00D5257E">
        <w:rPr>
          <w:rFonts w:ascii="Times New Roman" w:hAnsi="Times New Roman"/>
          <w:sz w:val="28"/>
          <w:szCs w:val="28"/>
        </w:rPr>
        <w:t xml:space="preserve"> потенциал по наращиванию производства сельскохозяйственной и про</w:t>
      </w:r>
      <w:r w:rsidR="00873099" w:rsidRPr="00D5257E">
        <w:rPr>
          <w:rFonts w:ascii="Times New Roman" w:hAnsi="Times New Roman"/>
          <w:sz w:val="28"/>
          <w:szCs w:val="28"/>
        </w:rPr>
        <w:t>мышленной</w:t>
      </w:r>
      <w:r w:rsidRPr="00D5257E">
        <w:rPr>
          <w:rFonts w:ascii="Times New Roman" w:hAnsi="Times New Roman"/>
          <w:sz w:val="28"/>
          <w:szCs w:val="28"/>
        </w:rPr>
        <w:t xml:space="preserve"> продукции. Резервы роста, прежде всего, в развитии животноводства, а также наращиванию </w:t>
      </w:r>
      <w:r w:rsidR="00873099" w:rsidRPr="00D5257E">
        <w:rPr>
          <w:rFonts w:ascii="Times New Roman" w:hAnsi="Times New Roman"/>
          <w:sz w:val="28"/>
          <w:szCs w:val="28"/>
        </w:rPr>
        <w:t>объемов производства промышленности на Волчанском механическом заводе</w:t>
      </w:r>
      <w:r w:rsidRPr="00D5257E">
        <w:rPr>
          <w:rFonts w:ascii="Times New Roman" w:hAnsi="Times New Roman"/>
          <w:sz w:val="28"/>
          <w:szCs w:val="28"/>
        </w:rPr>
        <w:t xml:space="preserve">. Есть предпосылки для </w:t>
      </w:r>
      <w:r w:rsidR="00873099" w:rsidRPr="00D5257E">
        <w:rPr>
          <w:rFonts w:ascii="Times New Roman" w:hAnsi="Times New Roman"/>
          <w:sz w:val="28"/>
          <w:szCs w:val="28"/>
        </w:rPr>
        <w:t>основания деревоперерабатывающего производства</w:t>
      </w:r>
      <w:r w:rsidRPr="00D5257E">
        <w:rPr>
          <w:rFonts w:ascii="Times New Roman" w:hAnsi="Times New Roman"/>
          <w:sz w:val="28"/>
          <w:szCs w:val="28"/>
        </w:rPr>
        <w:t xml:space="preserve">. </w:t>
      </w:r>
    </w:p>
    <w:p w:rsidR="00CF2A25" w:rsidRPr="00D5257E" w:rsidRDefault="00CF2A25" w:rsidP="00D5257E">
      <w:pPr>
        <w:ind w:left="-120" w:firstLine="709"/>
        <w:jc w:val="both"/>
        <w:rPr>
          <w:rFonts w:ascii="Times New Roman" w:hAnsi="Times New Roman"/>
          <w:b/>
          <w:sz w:val="28"/>
          <w:szCs w:val="28"/>
        </w:rPr>
      </w:pPr>
      <w:r w:rsidRPr="00D5257E">
        <w:rPr>
          <w:rFonts w:ascii="Times New Roman" w:hAnsi="Times New Roman"/>
          <w:sz w:val="28"/>
          <w:szCs w:val="28"/>
        </w:rPr>
        <w:t xml:space="preserve">    </w:t>
      </w:r>
      <w:r w:rsidRPr="00D5257E">
        <w:rPr>
          <w:rFonts w:ascii="Times New Roman" w:hAnsi="Times New Roman"/>
          <w:b/>
          <w:sz w:val="28"/>
          <w:szCs w:val="28"/>
        </w:rPr>
        <w:t xml:space="preserve">                             </w:t>
      </w:r>
    </w:p>
    <w:p w:rsidR="00CF2A25" w:rsidRPr="00D5257E" w:rsidRDefault="00CF2A25" w:rsidP="00D5257E">
      <w:pPr>
        <w:ind w:firstLine="709"/>
        <w:jc w:val="both"/>
        <w:rPr>
          <w:rFonts w:ascii="Times New Roman" w:hAnsi="Times New Roman"/>
          <w:b/>
          <w:i/>
          <w:sz w:val="28"/>
          <w:szCs w:val="28"/>
        </w:rPr>
      </w:pPr>
      <w:r w:rsidRPr="00D5257E">
        <w:rPr>
          <w:rFonts w:ascii="Times New Roman" w:hAnsi="Times New Roman"/>
          <w:b/>
          <w:i/>
          <w:sz w:val="28"/>
          <w:szCs w:val="28"/>
        </w:rPr>
        <w:t xml:space="preserve">                                        1.2. Социальное развитие </w:t>
      </w:r>
    </w:p>
    <w:p w:rsidR="00CF2A25" w:rsidRPr="00D5257E" w:rsidRDefault="00CF2A25" w:rsidP="00D5257E">
      <w:pPr>
        <w:ind w:firstLine="709"/>
        <w:jc w:val="both"/>
        <w:rPr>
          <w:rFonts w:ascii="Times New Roman" w:hAnsi="Times New Roman"/>
          <w:b/>
          <w:sz w:val="28"/>
          <w:szCs w:val="28"/>
        </w:rPr>
      </w:pPr>
      <w:r w:rsidRPr="00D5257E">
        <w:rPr>
          <w:rFonts w:ascii="Times New Roman" w:hAnsi="Times New Roman"/>
          <w:b/>
          <w:sz w:val="28"/>
          <w:szCs w:val="28"/>
        </w:rPr>
        <w:t xml:space="preserve">                          </w:t>
      </w:r>
    </w:p>
    <w:p w:rsidR="00CF2A25" w:rsidRPr="00D5257E" w:rsidRDefault="00CF2A25" w:rsidP="00D5257E">
      <w:pPr>
        <w:ind w:firstLine="709"/>
        <w:jc w:val="both"/>
        <w:rPr>
          <w:rFonts w:ascii="Times New Roman" w:hAnsi="Times New Roman"/>
          <w:i/>
          <w:sz w:val="28"/>
          <w:szCs w:val="28"/>
        </w:rPr>
      </w:pPr>
      <w:r w:rsidRPr="00D5257E">
        <w:rPr>
          <w:rFonts w:ascii="Times New Roman" w:hAnsi="Times New Roman"/>
          <w:i/>
          <w:sz w:val="28"/>
          <w:szCs w:val="28"/>
        </w:rPr>
        <w:t xml:space="preserve">                               1.2.1. Демографическое развитие</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В </w:t>
      </w:r>
      <w:r w:rsidR="00873099" w:rsidRPr="00D5257E">
        <w:rPr>
          <w:rFonts w:ascii="Times New Roman" w:hAnsi="Times New Roman"/>
          <w:sz w:val="28"/>
          <w:szCs w:val="28"/>
        </w:rPr>
        <w:t>Волчанском городском округе</w:t>
      </w:r>
      <w:r w:rsidRPr="00D5257E">
        <w:rPr>
          <w:rFonts w:ascii="Times New Roman" w:hAnsi="Times New Roman"/>
          <w:sz w:val="28"/>
          <w:szCs w:val="28"/>
        </w:rPr>
        <w:t xml:space="preserve"> проживает </w:t>
      </w:r>
      <w:r w:rsidR="00873099" w:rsidRPr="00D5257E">
        <w:rPr>
          <w:rFonts w:ascii="Times New Roman" w:hAnsi="Times New Roman"/>
          <w:sz w:val="28"/>
          <w:szCs w:val="28"/>
        </w:rPr>
        <w:t>10,0 тысяч</w:t>
      </w:r>
      <w:r w:rsidRPr="00D5257E">
        <w:rPr>
          <w:rFonts w:ascii="Times New Roman" w:hAnsi="Times New Roman"/>
          <w:sz w:val="28"/>
          <w:szCs w:val="28"/>
        </w:rPr>
        <w:t xml:space="preserve"> человек. </w:t>
      </w:r>
    </w:p>
    <w:p w:rsidR="00CF2A25" w:rsidRPr="00D5257E" w:rsidRDefault="008C4842" w:rsidP="00D5257E">
      <w:pPr>
        <w:ind w:firstLine="709"/>
        <w:jc w:val="both"/>
        <w:rPr>
          <w:rFonts w:ascii="Times New Roman" w:hAnsi="Times New Roman"/>
          <w:sz w:val="28"/>
          <w:szCs w:val="28"/>
        </w:rPr>
      </w:pPr>
      <w:r w:rsidRPr="00D5257E">
        <w:rPr>
          <w:rFonts w:ascii="Times New Roman" w:hAnsi="Times New Roman"/>
          <w:sz w:val="28"/>
          <w:szCs w:val="28"/>
        </w:rPr>
        <w:t xml:space="preserve">В </w:t>
      </w:r>
      <w:r w:rsidR="00CF2A25" w:rsidRPr="00D5257E">
        <w:rPr>
          <w:rFonts w:ascii="Times New Roman" w:hAnsi="Times New Roman"/>
          <w:sz w:val="28"/>
          <w:szCs w:val="28"/>
        </w:rPr>
        <w:t xml:space="preserve">последние годы численность населения </w:t>
      </w:r>
      <w:r w:rsidRPr="00D5257E">
        <w:rPr>
          <w:rFonts w:ascii="Times New Roman" w:hAnsi="Times New Roman"/>
          <w:sz w:val="28"/>
          <w:szCs w:val="28"/>
        </w:rPr>
        <w:t>города</w:t>
      </w:r>
      <w:r w:rsidR="00CF2A25" w:rsidRPr="00D5257E">
        <w:rPr>
          <w:rFonts w:ascii="Times New Roman" w:hAnsi="Times New Roman"/>
          <w:sz w:val="28"/>
          <w:szCs w:val="28"/>
        </w:rPr>
        <w:t xml:space="preserve"> сокращается. Так</w:t>
      </w:r>
      <w:r w:rsidR="00F056BB" w:rsidRPr="00D5257E">
        <w:rPr>
          <w:rFonts w:ascii="Times New Roman" w:hAnsi="Times New Roman"/>
          <w:sz w:val="28"/>
          <w:szCs w:val="28"/>
        </w:rPr>
        <w:t>,</w:t>
      </w:r>
      <w:r w:rsidR="00CF2A25" w:rsidRPr="00D5257E">
        <w:rPr>
          <w:rFonts w:ascii="Times New Roman" w:hAnsi="Times New Roman"/>
          <w:sz w:val="28"/>
          <w:szCs w:val="28"/>
        </w:rPr>
        <w:t xml:space="preserve"> за последние </w:t>
      </w:r>
      <w:r w:rsidRPr="00D5257E">
        <w:rPr>
          <w:rFonts w:ascii="Times New Roman" w:hAnsi="Times New Roman"/>
          <w:sz w:val="28"/>
          <w:szCs w:val="28"/>
        </w:rPr>
        <w:t>3</w:t>
      </w:r>
      <w:r w:rsidR="00CF2A25" w:rsidRPr="00D5257E">
        <w:rPr>
          <w:rFonts w:ascii="Times New Roman" w:hAnsi="Times New Roman"/>
          <w:sz w:val="28"/>
          <w:szCs w:val="28"/>
        </w:rPr>
        <w:t xml:space="preserve"> года численность населения уменьшилась  на </w:t>
      </w:r>
      <w:r w:rsidRPr="00D5257E">
        <w:rPr>
          <w:rFonts w:ascii="Times New Roman" w:hAnsi="Times New Roman"/>
          <w:sz w:val="28"/>
          <w:szCs w:val="28"/>
        </w:rPr>
        <w:t>254</w:t>
      </w:r>
      <w:r w:rsidR="00CF2A25" w:rsidRPr="00D5257E">
        <w:rPr>
          <w:rFonts w:ascii="Times New Roman" w:hAnsi="Times New Roman"/>
          <w:sz w:val="28"/>
          <w:szCs w:val="28"/>
        </w:rPr>
        <w:t xml:space="preserve"> человек</w:t>
      </w:r>
      <w:r w:rsidRPr="00D5257E">
        <w:rPr>
          <w:rFonts w:ascii="Times New Roman" w:hAnsi="Times New Roman"/>
          <w:sz w:val="28"/>
          <w:szCs w:val="28"/>
        </w:rPr>
        <w:t>а</w:t>
      </w:r>
      <w:r w:rsidR="00CF2A25"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По итогам 4 лет в </w:t>
      </w:r>
      <w:r w:rsidR="00473D3A" w:rsidRPr="00D5257E">
        <w:rPr>
          <w:rFonts w:ascii="Times New Roman" w:hAnsi="Times New Roman"/>
          <w:sz w:val="28"/>
          <w:szCs w:val="28"/>
        </w:rPr>
        <w:t>городе увеличилась рождаемость населения</w:t>
      </w:r>
      <w:r w:rsidRPr="00D5257E">
        <w:rPr>
          <w:rFonts w:ascii="Times New Roman" w:hAnsi="Times New Roman"/>
          <w:sz w:val="28"/>
          <w:szCs w:val="28"/>
        </w:rPr>
        <w:t>. Больш</w:t>
      </w:r>
      <w:r w:rsidR="00473D3A" w:rsidRPr="00D5257E">
        <w:rPr>
          <w:rFonts w:ascii="Times New Roman" w:hAnsi="Times New Roman"/>
          <w:sz w:val="28"/>
          <w:szCs w:val="28"/>
        </w:rPr>
        <w:t>о</w:t>
      </w:r>
      <w:r w:rsidRPr="00D5257E">
        <w:rPr>
          <w:rFonts w:ascii="Times New Roman" w:hAnsi="Times New Roman"/>
          <w:sz w:val="28"/>
          <w:szCs w:val="28"/>
        </w:rPr>
        <w:t>е влияние на падение численности населения оказала миграция</w:t>
      </w:r>
      <w:r w:rsidR="00473D3A" w:rsidRPr="00D5257E">
        <w:rPr>
          <w:rFonts w:ascii="Times New Roman" w:hAnsi="Times New Roman"/>
          <w:sz w:val="28"/>
          <w:szCs w:val="28"/>
        </w:rPr>
        <w:t xml:space="preserve"> из города</w:t>
      </w:r>
      <w:r w:rsidRPr="00D5257E">
        <w:rPr>
          <w:rFonts w:ascii="Times New Roman" w:hAnsi="Times New Roman"/>
          <w:sz w:val="28"/>
          <w:szCs w:val="28"/>
        </w:rPr>
        <w:t>: миграционный баланс составил -</w:t>
      </w:r>
      <w:r w:rsidR="00473D3A" w:rsidRPr="00D5257E">
        <w:rPr>
          <w:rFonts w:ascii="Times New Roman" w:hAnsi="Times New Roman"/>
          <w:sz w:val="28"/>
          <w:szCs w:val="28"/>
        </w:rPr>
        <w:t>324 человека</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p>
    <w:tbl>
      <w:tblPr>
        <w:tblW w:w="9953" w:type="dxa"/>
        <w:tblInd w:w="40" w:type="dxa"/>
        <w:tblLayout w:type="fixed"/>
        <w:tblCellMar>
          <w:left w:w="40" w:type="dxa"/>
          <w:right w:w="40" w:type="dxa"/>
        </w:tblCellMar>
        <w:tblLook w:val="0000" w:firstRow="0" w:lastRow="0" w:firstColumn="0" w:lastColumn="0" w:noHBand="0" w:noVBand="0"/>
      </w:tblPr>
      <w:tblGrid>
        <w:gridCol w:w="4464"/>
        <w:gridCol w:w="1065"/>
        <w:gridCol w:w="1134"/>
        <w:gridCol w:w="1081"/>
        <w:gridCol w:w="1075"/>
        <w:gridCol w:w="1134"/>
      </w:tblGrid>
      <w:tr w:rsidR="00CF2A25" w:rsidRPr="00D5257E" w:rsidTr="00D5257E">
        <w:trPr>
          <w:trHeight w:hRule="exact" w:val="433"/>
        </w:trPr>
        <w:tc>
          <w:tcPr>
            <w:tcW w:w="4464"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firstLine="709"/>
              <w:jc w:val="both"/>
              <w:rPr>
                <w:rFonts w:ascii="Times New Roman" w:hAnsi="Times New Roman"/>
                <w:sz w:val="28"/>
                <w:szCs w:val="28"/>
              </w:rPr>
            </w:pPr>
            <w:r w:rsidRPr="00D5257E">
              <w:rPr>
                <w:rFonts w:ascii="Times New Roman" w:hAnsi="Times New Roman"/>
                <w:sz w:val="28"/>
                <w:szCs w:val="28"/>
              </w:rPr>
              <w:t>Показатели</w:t>
            </w:r>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Ед. изм.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C4842"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2009</w:t>
            </w:r>
          </w:p>
        </w:tc>
        <w:tc>
          <w:tcPr>
            <w:tcW w:w="1081"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C4842"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2010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C4842"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2011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C4842"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2012</w:t>
            </w:r>
          </w:p>
        </w:tc>
      </w:tr>
      <w:tr w:rsidR="00CF2A25" w:rsidRPr="00D5257E" w:rsidTr="00D5257E">
        <w:trPr>
          <w:trHeight w:hRule="exact" w:val="674"/>
        </w:trPr>
        <w:tc>
          <w:tcPr>
            <w:tcW w:w="4464"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right="29"/>
              <w:jc w:val="both"/>
              <w:rPr>
                <w:rFonts w:ascii="Times New Roman" w:hAnsi="Times New Roman"/>
                <w:sz w:val="28"/>
                <w:szCs w:val="28"/>
              </w:rPr>
            </w:pPr>
            <w:r w:rsidRPr="00D5257E">
              <w:rPr>
                <w:rFonts w:ascii="Times New Roman" w:hAnsi="Times New Roman"/>
                <w:spacing w:val="-13"/>
                <w:sz w:val="28"/>
                <w:szCs w:val="28"/>
              </w:rPr>
              <w:t xml:space="preserve">Численность постоянного населения (на </w:t>
            </w:r>
            <w:r w:rsidRPr="00D5257E">
              <w:rPr>
                <w:rFonts w:ascii="Times New Roman" w:hAnsi="Times New Roman"/>
                <w:sz w:val="28"/>
                <w:szCs w:val="28"/>
              </w:rPr>
              <w:t>начало года) – всего</w:t>
            </w:r>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32"/>
              <w:jc w:val="center"/>
              <w:rPr>
                <w:rFonts w:ascii="Times New Roman" w:hAnsi="Times New Roman"/>
              </w:rPr>
            </w:pPr>
            <w:r w:rsidRPr="00D5257E">
              <w:rPr>
                <w:rFonts w:ascii="Times New Roman" w:hAnsi="Times New Roman"/>
              </w:rPr>
              <w:t>человек</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D771B8"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10286</w:t>
            </w:r>
          </w:p>
        </w:tc>
        <w:tc>
          <w:tcPr>
            <w:tcW w:w="1081"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10230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10055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9897</w:t>
            </w:r>
          </w:p>
        </w:tc>
      </w:tr>
      <w:tr w:rsidR="00CF2A25" w:rsidRPr="00D5257E" w:rsidTr="00D5257E">
        <w:trPr>
          <w:trHeight w:hRule="exact" w:val="290"/>
        </w:trPr>
        <w:tc>
          <w:tcPr>
            <w:tcW w:w="4464"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left="379" w:right="29"/>
              <w:jc w:val="both"/>
              <w:rPr>
                <w:rFonts w:ascii="Times New Roman" w:hAnsi="Times New Roman"/>
                <w:sz w:val="28"/>
                <w:szCs w:val="28"/>
              </w:rPr>
            </w:pPr>
            <w:r w:rsidRPr="00D5257E">
              <w:rPr>
                <w:rFonts w:ascii="Times New Roman" w:hAnsi="Times New Roman"/>
                <w:sz w:val="28"/>
                <w:szCs w:val="28"/>
              </w:rPr>
              <w:t>в том числе:</w:t>
            </w:r>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32"/>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32"/>
              <w:jc w:val="center"/>
              <w:rPr>
                <w:rFonts w:ascii="Times New Roman" w:hAnsi="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32"/>
              <w:jc w:val="center"/>
              <w:rPr>
                <w:rFonts w:ascii="Times New Roman" w:hAnsi="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32"/>
              <w:jc w:val="center"/>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32"/>
              <w:jc w:val="center"/>
              <w:rPr>
                <w:rFonts w:ascii="Times New Roman" w:hAnsi="Times New Roman"/>
                <w:sz w:val="28"/>
                <w:szCs w:val="28"/>
              </w:rPr>
            </w:pPr>
          </w:p>
        </w:tc>
      </w:tr>
      <w:tr w:rsidR="00CF2A25" w:rsidRPr="00D5257E" w:rsidTr="00D5257E">
        <w:trPr>
          <w:trHeight w:hRule="exact" w:val="285"/>
        </w:trPr>
        <w:tc>
          <w:tcPr>
            <w:tcW w:w="4464"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right="29"/>
              <w:jc w:val="both"/>
              <w:rPr>
                <w:rFonts w:ascii="Times New Roman" w:hAnsi="Times New Roman"/>
                <w:sz w:val="28"/>
                <w:szCs w:val="28"/>
              </w:rPr>
            </w:pPr>
            <w:r w:rsidRPr="00D5257E">
              <w:rPr>
                <w:rFonts w:ascii="Times New Roman" w:hAnsi="Times New Roman"/>
                <w:spacing w:val="-12"/>
                <w:sz w:val="28"/>
                <w:szCs w:val="28"/>
              </w:rPr>
              <w:t>- моложе трудоспособного возраста</w:t>
            </w:r>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32"/>
              <w:jc w:val="center"/>
              <w:rPr>
                <w:rFonts w:ascii="Times New Roman" w:hAnsi="Times New Roman"/>
              </w:rPr>
            </w:pPr>
            <w:r w:rsidRPr="00D5257E">
              <w:rPr>
                <w:rFonts w:ascii="Times New Roman" w:hAnsi="Times New Roman"/>
              </w:rPr>
              <w:t>человек</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16C2E"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1835</w:t>
            </w:r>
          </w:p>
        </w:tc>
        <w:tc>
          <w:tcPr>
            <w:tcW w:w="1081"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16C2E"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1815</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715E0"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1850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715E0"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1904</w:t>
            </w:r>
          </w:p>
        </w:tc>
      </w:tr>
      <w:tr w:rsidR="00CF2A25" w:rsidRPr="00D5257E" w:rsidTr="00D5257E">
        <w:trPr>
          <w:trHeight w:hRule="exact" w:val="290"/>
        </w:trPr>
        <w:tc>
          <w:tcPr>
            <w:tcW w:w="4464"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right="29"/>
              <w:jc w:val="both"/>
              <w:rPr>
                <w:rFonts w:ascii="Times New Roman" w:hAnsi="Times New Roman"/>
                <w:sz w:val="28"/>
                <w:szCs w:val="28"/>
              </w:rPr>
            </w:pPr>
            <w:r w:rsidRPr="00D5257E">
              <w:rPr>
                <w:rFonts w:ascii="Times New Roman" w:hAnsi="Times New Roman"/>
                <w:sz w:val="28"/>
                <w:szCs w:val="28"/>
              </w:rPr>
              <w:t>- в трудоспособном возрасте</w:t>
            </w:r>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32"/>
              <w:jc w:val="center"/>
              <w:rPr>
                <w:rFonts w:ascii="Times New Roman" w:hAnsi="Times New Roman"/>
              </w:rPr>
            </w:pPr>
            <w:r w:rsidRPr="00D5257E">
              <w:rPr>
                <w:rFonts w:ascii="Times New Roman" w:hAnsi="Times New Roman"/>
              </w:rPr>
              <w:t>человек</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4533A"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5788</w:t>
            </w:r>
          </w:p>
        </w:tc>
        <w:tc>
          <w:tcPr>
            <w:tcW w:w="1081"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AF53B1"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5740</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16C2E"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5727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16C2E"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5602</w:t>
            </w:r>
          </w:p>
        </w:tc>
      </w:tr>
      <w:tr w:rsidR="00CF2A25" w:rsidRPr="00D5257E" w:rsidTr="00D5257E">
        <w:trPr>
          <w:trHeight w:hRule="exact" w:val="290"/>
        </w:trPr>
        <w:tc>
          <w:tcPr>
            <w:tcW w:w="4464"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right="29"/>
              <w:jc w:val="both"/>
              <w:rPr>
                <w:rFonts w:ascii="Times New Roman" w:hAnsi="Times New Roman"/>
                <w:sz w:val="28"/>
                <w:szCs w:val="28"/>
              </w:rPr>
            </w:pPr>
            <w:r w:rsidRPr="00D5257E">
              <w:rPr>
                <w:rFonts w:ascii="Times New Roman" w:hAnsi="Times New Roman"/>
                <w:spacing w:val="-14"/>
                <w:sz w:val="28"/>
                <w:szCs w:val="28"/>
              </w:rPr>
              <w:t>- старше трудоспособного возраста</w:t>
            </w:r>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32"/>
              <w:jc w:val="center"/>
              <w:rPr>
                <w:rFonts w:ascii="Times New Roman" w:hAnsi="Times New Roman"/>
              </w:rPr>
            </w:pPr>
            <w:r w:rsidRPr="00D5257E">
              <w:rPr>
                <w:rFonts w:ascii="Times New Roman" w:hAnsi="Times New Roman"/>
              </w:rPr>
              <w:t>человек</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4533A"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2663</w:t>
            </w:r>
          </w:p>
        </w:tc>
        <w:tc>
          <w:tcPr>
            <w:tcW w:w="1081"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4533A"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2675</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16C2E"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2478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16C2E"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2391</w:t>
            </w:r>
          </w:p>
        </w:tc>
      </w:tr>
      <w:tr w:rsidR="00CF2A25" w:rsidRPr="00D5257E" w:rsidTr="00D5257E">
        <w:trPr>
          <w:trHeight w:hRule="exact" w:val="285"/>
        </w:trPr>
        <w:tc>
          <w:tcPr>
            <w:tcW w:w="4464"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right="29"/>
              <w:jc w:val="both"/>
              <w:rPr>
                <w:rFonts w:ascii="Times New Roman" w:hAnsi="Times New Roman"/>
                <w:sz w:val="28"/>
                <w:szCs w:val="28"/>
              </w:rPr>
            </w:pPr>
            <w:r w:rsidRPr="00D5257E">
              <w:rPr>
                <w:rFonts w:ascii="Times New Roman" w:hAnsi="Times New Roman"/>
                <w:spacing w:val="-13"/>
                <w:sz w:val="28"/>
                <w:szCs w:val="28"/>
              </w:rPr>
              <w:t>Численность мужского населения</w:t>
            </w:r>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32"/>
              <w:jc w:val="center"/>
              <w:rPr>
                <w:rFonts w:ascii="Times New Roman" w:hAnsi="Times New Roman"/>
              </w:rPr>
            </w:pPr>
            <w:r w:rsidRPr="00D5257E">
              <w:rPr>
                <w:rFonts w:ascii="Times New Roman" w:hAnsi="Times New Roman"/>
              </w:rPr>
              <w:t>человек</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DA17F3"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4759</w:t>
            </w:r>
          </w:p>
        </w:tc>
        <w:tc>
          <w:tcPr>
            <w:tcW w:w="1081"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DA17F3"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4733</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16C2E"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4653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DA17F3"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4542</w:t>
            </w:r>
          </w:p>
        </w:tc>
      </w:tr>
      <w:tr w:rsidR="00CF2A25" w:rsidRPr="00D5257E" w:rsidTr="00D5257E">
        <w:trPr>
          <w:trHeight w:hRule="exact" w:val="290"/>
        </w:trPr>
        <w:tc>
          <w:tcPr>
            <w:tcW w:w="4464"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right="29"/>
              <w:jc w:val="both"/>
              <w:rPr>
                <w:rFonts w:ascii="Times New Roman" w:hAnsi="Times New Roman"/>
                <w:sz w:val="28"/>
                <w:szCs w:val="28"/>
              </w:rPr>
            </w:pPr>
            <w:r w:rsidRPr="00D5257E">
              <w:rPr>
                <w:rFonts w:ascii="Times New Roman" w:hAnsi="Times New Roman"/>
                <w:sz w:val="28"/>
                <w:szCs w:val="28"/>
              </w:rPr>
              <w:t>Численность женского населения</w:t>
            </w:r>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32"/>
              <w:jc w:val="center"/>
              <w:rPr>
                <w:rFonts w:ascii="Times New Roman" w:hAnsi="Times New Roman"/>
              </w:rPr>
            </w:pPr>
            <w:r w:rsidRPr="00D5257E">
              <w:rPr>
                <w:rFonts w:ascii="Times New Roman" w:hAnsi="Times New Roman"/>
              </w:rPr>
              <w:t>человек</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DA17F3"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5527</w:t>
            </w:r>
          </w:p>
        </w:tc>
        <w:tc>
          <w:tcPr>
            <w:tcW w:w="1081"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DA17F3"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5497</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16C2E"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5402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16C2E"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5355</w:t>
            </w:r>
          </w:p>
        </w:tc>
      </w:tr>
      <w:tr w:rsidR="00CF2A25" w:rsidRPr="00D5257E" w:rsidTr="00D5257E">
        <w:trPr>
          <w:trHeight w:hRule="exact" w:val="431"/>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right="29"/>
              <w:jc w:val="both"/>
              <w:rPr>
                <w:rFonts w:ascii="Times New Roman" w:hAnsi="Times New Roman"/>
                <w:sz w:val="28"/>
                <w:szCs w:val="28"/>
              </w:rPr>
            </w:pPr>
            <w:r w:rsidRPr="00D5257E">
              <w:rPr>
                <w:rFonts w:ascii="Times New Roman" w:hAnsi="Times New Roman"/>
                <w:sz w:val="28"/>
                <w:szCs w:val="28"/>
              </w:rPr>
              <w:t xml:space="preserve">Число </w:t>
            </w:r>
            <w:proofErr w:type="gramStart"/>
            <w:r w:rsidRPr="00D5257E">
              <w:rPr>
                <w:rFonts w:ascii="Times New Roman" w:hAnsi="Times New Roman"/>
                <w:sz w:val="28"/>
                <w:szCs w:val="28"/>
              </w:rPr>
              <w:t>родившихся</w:t>
            </w:r>
            <w:proofErr w:type="gramEnd"/>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32"/>
              <w:jc w:val="center"/>
              <w:rPr>
                <w:rFonts w:ascii="Times New Roman" w:hAnsi="Times New Roman"/>
              </w:rPr>
            </w:pPr>
            <w:r w:rsidRPr="00D5257E">
              <w:rPr>
                <w:rFonts w:ascii="Times New Roman" w:hAnsi="Times New Roman"/>
              </w:rPr>
              <w:t>человек</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126</w:t>
            </w:r>
          </w:p>
        </w:tc>
        <w:tc>
          <w:tcPr>
            <w:tcW w:w="1081"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136</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146</w:t>
            </w:r>
          </w:p>
        </w:tc>
      </w:tr>
      <w:tr w:rsidR="00CF2A25" w:rsidRPr="00D5257E" w:rsidTr="00D5257E">
        <w:trPr>
          <w:trHeight w:hRule="exact" w:val="566"/>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right="29"/>
              <w:jc w:val="both"/>
              <w:rPr>
                <w:rFonts w:ascii="Times New Roman" w:hAnsi="Times New Roman"/>
                <w:sz w:val="28"/>
                <w:szCs w:val="28"/>
              </w:rPr>
            </w:pPr>
            <w:r w:rsidRPr="00D5257E">
              <w:rPr>
                <w:rFonts w:ascii="Times New Roman" w:hAnsi="Times New Roman"/>
                <w:spacing w:val="-15"/>
                <w:sz w:val="28"/>
                <w:szCs w:val="28"/>
              </w:rPr>
              <w:t>Общий коэффициент рождаемости</w:t>
            </w:r>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32" w:right="86"/>
              <w:jc w:val="center"/>
              <w:rPr>
                <w:rFonts w:ascii="Times New Roman" w:hAnsi="Times New Roman"/>
              </w:rPr>
            </w:pPr>
            <w:r w:rsidRPr="00D5257E">
              <w:rPr>
                <w:rFonts w:ascii="Times New Roman" w:hAnsi="Times New Roman"/>
              </w:rPr>
              <w:t xml:space="preserve">на 1000 </w:t>
            </w:r>
            <w:r w:rsidRPr="00D5257E">
              <w:rPr>
                <w:rFonts w:ascii="Times New Roman" w:hAnsi="Times New Roman"/>
                <w:spacing w:val="-19"/>
              </w:rPr>
              <w:t>населения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D771B8"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12,2</w:t>
            </w:r>
          </w:p>
        </w:tc>
        <w:tc>
          <w:tcPr>
            <w:tcW w:w="1081"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21825"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13,3</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14,6</w:t>
            </w:r>
          </w:p>
        </w:tc>
      </w:tr>
      <w:tr w:rsidR="00CF2A25" w:rsidRPr="00D5257E" w:rsidTr="00D5257E">
        <w:trPr>
          <w:trHeight w:hRule="exact" w:val="405"/>
        </w:trPr>
        <w:tc>
          <w:tcPr>
            <w:tcW w:w="4464"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right="29"/>
              <w:jc w:val="both"/>
              <w:rPr>
                <w:rFonts w:ascii="Times New Roman" w:hAnsi="Times New Roman"/>
                <w:sz w:val="28"/>
                <w:szCs w:val="28"/>
              </w:rPr>
            </w:pPr>
            <w:r w:rsidRPr="00D5257E">
              <w:rPr>
                <w:rFonts w:ascii="Times New Roman" w:hAnsi="Times New Roman"/>
                <w:sz w:val="28"/>
                <w:szCs w:val="28"/>
              </w:rPr>
              <w:lastRenderedPageBreak/>
              <w:t xml:space="preserve">Число </w:t>
            </w:r>
            <w:proofErr w:type="gramStart"/>
            <w:r w:rsidRPr="00D5257E">
              <w:rPr>
                <w:rFonts w:ascii="Times New Roman" w:hAnsi="Times New Roman"/>
                <w:sz w:val="28"/>
                <w:szCs w:val="28"/>
              </w:rPr>
              <w:t>умерших</w:t>
            </w:r>
            <w:proofErr w:type="gramEnd"/>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32"/>
              <w:jc w:val="center"/>
              <w:rPr>
                <w:rFonts w:ascii="Times New Roman" w:hAnsi="Times New Roman"/>
              </w:rPr>
            </w:pPr>
            <w:r w:rsidRPr="00D5257E">
              <w:rPr>
                <w:rFonts w:ascii="Times New Roman" w:hAnsi="Times New Roman"/>
              </w:rPr>
              <w:t>человек</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182</w:t>
            </w:r>
          </w:p>
        </w:tc>
        <w:tc>
          <w:tcPr>
            <w:tcW w:w="1081"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203</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179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193</w:t>
            </w:r>
          </w:p>
        </w:tc>
      </w:tr>
      <w:tr w:rsidR="00CF2A25" w:rsidRPr="00D5257E" w:rsidTr="00D5257E">
        <w:trPr>
          <w:trHeight w:hRule="exact" w:val="566"/>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right="29"/>
              <w:jc w:val="both"/>
              <w:rPr>
                <w:rFonts w:ascii="Times New Roman" w:hAnsi="Times New Roman"/>
                <w:sz w:val="28"/>
                <w:szCs w:val="28"/>
              </w:rPr>
            </w:pPr>
            <w:r w:rsidRPr="00D5257E">
              <w:rPr>
                <w:rFonts w:ascii="Times New Roman" w:hAnsi="Times New Roman"/>
                <w:sz w:val="28"/>
                <w:szCs w:val="28"/>
              </w:rPr>
              <w:t>Общий коэффициент смертности</w:t>
            </w:r>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32" w:right="86"/>
              <w:jc w:val="center"/>
              <w:rPr>
                <w:rFonts w:ascii="Times New Roman" w:hAnsi="Times New Roman"/>
              </w:rPr>
            </w:pPr>
            <w:r w:rsidRPr="00D5257E">
              <w:rPr>
                <w:rFonts w:ascii="Times New Roman" w:hAnsi="Times New Roman"/>
              </w:rPr>
              <w:t xml:space="preserve">на1000 </w:t>
            </w:r>
            <w:r w:rsidRPr="00D5257E">
              <w:rPr>
                <w:rFonts w:ascii="Times New Roman" w:hAnsi="Times New Roman"/>
                <w:spacing w:val="-19"/>
              </w:rPr>
              <w:t>населения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17,8</w:t>
            </w:r>
          </w:p>
        </w:tc>
        <w:tc>
          <w:tcPr>
            <w:tcW w:w="1081"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19,8</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20,2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19,3</w:t>
            </w:r>
          </w:p>
        </w:tc>
      </w:tr>
      <w:tr w:rsidR="00CF2A25" w:rsidRPr="00D5257E" w:rsidTr="00D5257E">
        <w:trPr>
          <w:trHeight w:hRule="exact" w:val="675"/>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right="29"/>
              <w:jc w:val="both"/>
              <w:rPr>
                <w:rFonts w:ascii="Times New Roman" w:hAnsi="Times New Roman"/>
                <w:sz w:val="28"/>
                <w:szCs w:val="28"/>
              </w:rPr>
            </w:pPr>
            <w:r w:rsidRPr="00D5257E">
              <w:rPr>
                <w:rFonts w:ascii="Times New Roman" w:hAnsi="Times New Roman"/>
                <w:spacing w:val="-14"/>
                <w:sz w:val="28"/>
                <w:szCs w:val="28"/>
              </w:rPr>
              <w:t>Естественн</w:t>
            </w:r>
            <w:r w:rsidR="00D771B8" w:rsidRPr="00D5257E">
              <w:rPr>
                <w:rFonts w:ascii="Times New Roman" w:hAnsi="Times New Roman"/>
                <w:spacing w:val="-14"/>
                <w:sz w:val="28"/>
                <w:szCs w:val="28"/>
              </w:rPr>
              <w:t>ая</w:t>
            </w:r>
            <w:r w:rsidRPr="00D5257E">
              <w:rPr>
                <w:rFonts w:ascii="Times New Roman" w:hAnsi="Times New Roman"/>
                <w:spacing w:val="-14"/>
                <w:sz w:val="28"/>
                <w:szCs w:val="28"/>
              </w:rPr>
              <w:t xml:space="preserve"> </w:t>
            </w:r>
            <w:r w:rsidR="00D771B8" w:rsidRPr="00D5257E">
              <w:rPr>
                <w:rFonts w:ascii="Times New Roman" w:hAnsi="Times New Roman"/>
                <w:spacing w:val="-14"/>
                <w:sz w:val="28"/>
                <w:szCs w:val="28"/>
              </w:rPr>
              <w:t xml:space="preserve">убыль </w:t>
            </w:r>
            <w:r w:rsidRPr="00D5257E">
              <w:rPr>
                <w:rFonts w:ascii="Times New Roman" w:hAnsi="Times New Roman"/>
                <w:spacing w:val="-14"/>
                <w:sz w:val="28"/>
                <w:szCs w:val="28"/>
              </w:rPr>
              <w:t>населения</w:t>
            </w:r>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32"/>
              <w:jc w:val="center"/>
              <w:rPr>
                <w:rFonts w:ascii="Times New Roman" w:hAnsi="Times New Roman"/>
              </w:rPr>
            </w:pPr>
            <w:r w:rsidRPr="00D5257E">
              <w:rPr>
                <w:rFonts w:ascii="Times New Roman" w:hAnsi="Times New Roman"/>
              </w:rPr>
              <w:t>человек</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D771B8"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56</w:t>
            </w:r>
          </w:p>
        </w:tc>
        <w:tc>
          <w:tcPr>
            <w:tcW w:w="1081"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D771B8"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67</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D771B8"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41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D771B8"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47</w:t>
            </w:r>
          </w:p>
        </w:tc>
      </w:tr>
      <w:tr w:rsidR="00CF2A25" w:rsidRPr="00D5257E" w:rsidTr="00D5257E">
        <w:trPr>
          <w:trHeight w:hRule="exact" w:val="290"/>
        </w:trPr>
        <w:tc>
          <w:tcPr>
            <w:tcW w:w="4464"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right="29"/>
              <w:jc w:val="both"/>
              <w:rPr>
                <w:rFonts w:ascii="Times New Roman" w:hAnsi="Times New Roman"/>
                <w:sz w:val="28"/>
                <w:szCs w:val="28"/>
              </w:rPr>
            </w:pPr>
            <w:r w:rsidRPr="00D5257E">
              <w:rPr>
                <w:rFonts w:ascii="Times New Roman" w:hAnsi="Times New Roman"/>
                <w:sz w:val="28"/>
                <w:szCs w:val="28"/>
              </w:rPr>
              <w:t xml:space="preserve">Число </w:t>
            </w:r>
            <w:proofErr w:type="gramStart"/>
            <w:r w:rsidRPr="00D5257E">
              <w:rPr>
                <w:rFonts w:ascii="Times New Roman" w:hAnsi="Times New Roman"/>
                <w:sz w:val="28"/>
                <w:szCs w:val="28"/>
              </w:rPr>
              <w:t>прибывших</w:t>
            </w:r>
            <w:proofErr w:type="gramEnd"/>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32"/>
              <w:jc w:val="center"/>
              <w:rPr>
                <w:rFonts w:ascii="Times New Roman" w:hAnsi="Times New Roman"/>
              </w:rPr>
            </w:pPr>
            <w:r w:rsidRPr="00D5257E">
              <w:rPr>
                <w:rFonts w:ascii="Times New Roman" w:hAnsi="Times New Roman"/>
              </w:rPr>
              <w:t>человек</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0</w:t>
            </w:r>
          </w:p>
        </w:tc>
        <w:tc>
          <w:tcPr>
            <w:tcW w:w="1081"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D771B8"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98</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93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127</w:t>
            </w:r>
          </w:p>
        </w:tc>
      </w:tr>
      <w:tr w:rsidR="00CF2A25" w:rsidRPr="00D5257E" w:rsidTr="00D5257E">
        <w:trPr>
          <w:trHeight w:hRule="exact" w:val="285"/>
        </w:trPr>
        <w:tc>
          <w:tcPr>
            <w:tcW w:w="4464"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right="29"/>
              <w:jc w:val="both"/>
              <w:rPr>
                <w:rFonts w:ascii="Times New Roman" w:hAnsi="Times New Roman"/>
                <w:sz w:val="28"/>
                <w:szCs w:val="28"/>
              </w:rPr>
            </w:pPr>
            <w:r w:rsidRPr="00D5257E">
              <w:rPr>
                <w:rFonts w:ascii="Times New Roman" w:hAnsi="Times New Roman"/>
                <w:sz w:val="28"/>
                <w:szCs w:val="28"/>
              </w:rPr>
              <w:t xml:space="preserve">Численность </w:t>
            </w:r>
            <w:proofErr w:type="gramStart"/>
            <w:r w:rsidRPr="00D5257E">
              <w:rPr>
                <w:rFonts w:ascii="Times New Roman" w:hAnsi="Times New Roman"/>
                <w:sz w:val="28"/>
                <w:szCs w:val="28"/>
              </w:rPr>
              <w:t>выбывших</w:t>
            </w:r>
            <w:proofErr w:type="gramEnd"/>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32"/>
              <w:jc w:val="center"/>
              <w:rPr>
                <w:rFonts w:ascii="Times New Roman" w:hAnsi="Times New Roman"/>
              </w:rPr>
            </w:pPr>
            <w:r w:rsidRPr="00D5257E">
              <w:rPr>
                <w:rFonts w:ascii="Times New Roman" w:hAnsi="Times New Roman"/>
              </w:rPr>
              <w:t>человек</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0</w:t>
            </w:r>
          </w:p>
        </w:tc>
        <w:tc>
          <w:tcPr>
            <w:tcW w:w="1081"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D771B8"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206</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198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238</w:t>
            </w:r>
          </w:p>
        </w:tc>
      </w:tr>
      <w:tr w:rsidR="00CF2A25" w:rsidRPr="00D5257E" w:rsidTr="00D5257E">
        <w:trPr>
          <w:trHeight w:hRule="exact" w:val="688"/>
        </w:trPr>
        <w:tc>
          <w:tcPr>
            <w:tcW w:w="4464"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right="29"/>
              <w:jc w:val="both"/>
              <w:rPr>
                <w:rFonts w:ascii="Times New Roman" w:hAnsi="Times New Roman"/>
                <w:sz w:val="28"/>
                <w:szCs w:val="28"/>
              </w:rPr>
            </w:pPr>
            <w:r w:rsidRPr="00D5257E">
              <w:rPr>
                <w:rFonts w:ascii="Times New Roman" w:hAnsi="Times New Roman"/>
                <w:spacing w:val="-12"/>
                <w:sz w:val="28"/>
                <w:szCs w:val="28"/>
              </w:rPr>
              <w:t>Миграционный прирост (убыль) населения</w:t>
            </w:r>
          </w:p>
        </w:tc>
        <w:tc>
          <w:tcPr>
            <w:tcW w:w="106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32"/>
              <w:jc w:val="center"/>
              <w:rPr>
                <w:rFonts w:ascii="Times New Roman" w:hAnsi="Times New Roman"/>
              </w:rPr>
            </w:pPr>
            <w:r w:rsidRPr="00D5257E">
              <w:rPr>
                <w:rFonts w:ascii="Times New Roman" w:hAnsi="Times New Roman"/>
              </w:rPr>
              <w:t>человек</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0</w:t>
            </w:r>
          </w:p>
        </w:tc>
        <w:tc>
          <w:tcPr>
            <w:tcW w:w="1081"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-108</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-105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66FC" w:rsidP="00D5257E">
            <w:pPr>
              <w:shd w:val="clear" w:color="auto" w:fill="FFFFFF"/>
              <w:ind w:left="32"/>
              <w:jc w:val="center"/>
              <w:rPr>
                <w:rFonts w:ascii="Times New Roman" w:hAnsi="Times New Roman"/>
                <w:sz w:val="28"/>
                <w:szCs w:val="28"/>
              </w:rPr>
            </w:pPr>
            <w:r w:rsidRPr="00D5257E">
              <w:rPr>
                <w:rFonts w:ascii="Times New Roman" w:hAnsi="Times New Roman"/>
                <w:sz w:val="28"/>
                <w:szCs w:val="28"/>
              </w:rPr>
              <w:t>-111</w:t>
            </w:r>
          </w:p>
        </w:tc>
      </w:tr>
    </w:tbl>
    <w:p w:rsidR="00CF2A25" w:rsidRPr="00D5257E" w:rsidRDefault="00CF2A25" w:rsidP="00D5257E">
      <w:pPr>
        <w:ind w:firstLine="709"/>
        <w:jc w:val="both"/>
        <w:rPr>
          <w:rFonts w:ascii="Times New Roman" w:hAnsi="Times New Roman"/>
          <w:sz w:val="28"/>
          <w:szCs w:val="28"/>
        </w:rPr>
      </w:pPr>
    </w:p>
    <w:p w:rsidR="00CF2A25" w:rsidRDefault="00CF2A25" w:rsidP="00D5257E">
      <w:pPr>
        <w:shd w:val="clear" w:color="auto" w:fill="FFFFFF"/>
        <w:tabs>
          <w:tab w:val="left" w:pos="0"/>
          <w:tab w:val="left" w:pos="9498"/>
        </w:tabs>
        <w:ind w:right="-63" w:firstLine="709"/>
        <w:jc w:val="both"/>
        <w:rPr>
          <w:rFonts w:ascii="Times New Roman" w:hAnsi="Times New Roman"/>
          <w:sz w:val="28"/>
          <w:szCs w:val="28"/>
        </w:rPr>
      </w:pPr>
      <w:r w:rsidRPr="00D5257E">
        <w:rPr>
          <w:rFonts w:ascii="Times New Roman" w:hAnsi="Times New Roman"/>
          <w:spacing w:val="-7"/>
          <w:sz w:val="28"/>
          <w:szCs w:val="28"/>
        </w:rPr>
        <w:t xml:space="preserve">Основной проблемой демографического положения </w:t>
      </w:r>
      <w:r w:rsidR="004E69A9" w:rsidRPr="00D5257E">
        <w:rPr>
          <w:rFonts w:ascii="Times New Roman" w:hAnsi="Times New Roman"/>
          <w:spacing w:val="-7"/>
          <w:sz w:val="28"/>
          <w:szCs w:val="28"/>
        </w:rPr>
        <w:t>города</w:t>
      </w:r>
      <w:r w:rsidRPr="00D5257E">
        <w:rPr>
          <w:rFonts w:ascii="Times New Roman" w:hAnsi="Times New Roman"/>
          <w:spacing w:val="-7"/>
          <w:sz w:val="28"/>
          <w:szCs w:val="28"/>
        </w:rPr>
        <w:t xml:space="preserve"> является </w:t>
      </w:r>
      <w:r w:rsidRPr="00D5257E">
        <w:rPr>
          <w:rFonts w:ascii="Times New Roman" w:hAnsi="Times New Roman"/>
          <w:sz w:val="28"/>
          <w:szCs w:val="28"/>
        </w:rPr>
        <w:t xml:space="preserve"> сокращение численности населения вследствие естественной убыли и миграционного оттока населения</w:t>
      </w:r>
      <w:r w:rsidR="004E69A9" w:rsidRPr="00D5257E">
        <w:rPr>
          <w:rFonts w:ascii="Times New Roman" w:hAnsi="Times New Roman"/>
          <w:sz w:val="28"/>
          <w:szCs w:val="28"/>
        </w:rPr>
        <w:t>.</w:t>
      </w:r>
    </w:p>
    <w:p w:rsidR="00D5257E" w:rsidRPr="00D5257E" w:rsidRDefault="00D5257E" w:rsidP="00D5257E">
      <w:pPr>
        <w:shd w:val="clear" w:color="auto" w:fill="FFFFFF"/>
        <w:tabs>
          <w:tab w:val="left" w:pos="0"/>
          <w:tab w:val="left" w:pos="9498"/>
        </w:tabs>
        <w:ind w:right="-63" w:firstLine="709"/>
        <w:jc w:val="both"/>
        <w:rPr>
          <w:rFonts w:ascii="Times New Roman" w:hAnsi="Times New Roman"/>
          <w:sz w:val="28"/>
          <w:szCs w:val="28"/>
        </w:rPr>
      </w:pPr>
    </w:p>
    <w:p w:rsidR="00CF2A25" w:rsidRPr="00D5257E" w:rsidRDefault="00CF2A25" w:rsidP="00D5257E">
      <w:pPr>
        <w:pStyle w:val="a7"/>
        <w:numPr>
          <w:ilvl w:val="2"/>
          <w:numId w:val="10"/>
        </w:numPr>
        <w:spacing w:after="0" w:line="240" w:lineRule="auto"/>
        <w:ind w:firstLine="709"/>
        <w:jc w:val="both"/>
        <w:rPr>
          <w:rFonts w:ascii="Times New Roman" w:hAnsi="Times New Roman"/>
          <w:i/>
          <w:sz w:val="28"/>
          <w:szCs w:val="28"/>
        </w:rPr>
      </w:pPr>
      <w:r w:rsidRPr="00D5257E">
        <w:rPr>
          <w:rFonts w:ascii="Times New Roman" w:hAnsi="Times New Roman"/>
          <w:i/>
          <w:sz w:val="28"/>
          <w:szCs w:val="28"/>
        </w:rPr>
        <w:t>Уровень жизни населения</w:t>
      </w:r>
    </w:p>
    <w:p w:rsidR="00CF2A25" w:rsidRPr="00D5257E" w:rsidRDefault="00C4533A" w:rsidP="005C0B4C">
      <w:pPr>
        <w:ind w:firstLine="709"/>
        <w:jc w:val="both"/>
        <w:rPr>
          <w:rFonts w:ascii="Times New Roman" w:hAnsi="Times New Roman"/>
          <w:sz w:val="28"/>
          <w:szCs w:val="28"/>
        </w:rPr>
      </w:pPr>
      <w:r w:rsidRPr="00D5257E">
        <w:rPr>
          <w:rFonts w:ascii="Times New Roman" w:hAnsi="Times New Roman"/>
          <w:sz w:val="28"/>
          <w:szCs w:val="28"/>
        </w:rPr>
        <w:t xml:space="preserve">Последние годы </w:t>
      </w:r>
      <w:r w:rsidR="00CF2A25" w:rsidRPr="00D5257E">
        <w:rPr>
          <w:rFonts w:ascii="Times New Roman" w:hAnsi="Times New Roman"/>
          <w:sz w:val="28"/>
          <w:szCs w:val="28"/>
        </w:rPr>
        <w:t xml:space="preserve">  политика содействия эффективной занятости была направлена на обеспечение баланса спроса и предложения на рынке труда, повышение производительности труда, вовлечение безработных в общественное производство. В результате, </w:t>
      </w:r>
      <w:r w:rsidR="003D0207" w:rsidRPr="00D5257E">
        <w:rPr>
          <w:rFonts w:ascii="Times New Roman" w:hAnsi="Times New Roman"/>
          <w:sz w:val="28"/>
          <w:szCs w:val="28"/>
        </w:rPr>
        <w:t>сглажены</w:t>
      </w:r>
      <w:r w:rsidR="00CF2A25" w:rsidRPr="00D5257E">
        <w:rPr>
          <w:rFonts w:ascii="Times New Roman" w:hAnsi="Times New Roman"/>
          <w:sz w:val="28"/>
          <w:szCs w:val="28"/>
        </w:rPr>
        <w:t xml:space="preserve"> проблемы сферы занятости, рынок труда в основном нормализовался.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Рынок труда  представляют </w:t>
      </w:r>
      <w:r w:rsidR="00D63A87" w:rsidRPr="00D5257E">
        <w:rPr>
          <w:rFonts w:ascii="Times New Roman" w:hAnsi="Times New Roman"/>
          <w:sz w:val="28"/>
          <w:szCs w:val="28"/>
        </w:rPr>
        <w:t>3728</w:t>
      </w:r>
      <w:r w:rsidRPr="00D5257E">
        <w:rPr>
          <w:rFonts w:ascii="Times New Roman" w:hAnsi="Times New Roman"/>
          <w:sz w:val="28"/>
          <w:szCs w:val="28"/>
        </w:rPr>
        <w:t xml:space="preserve"> человек,  занятых в </w:t>
      </w:r>
      <w:r w:rsidR="00D63A87" w:rsidRPr="00D5257E">
        <w:rPr>
          <w:rFonts w:ascii="Times New Roman" w:hAnsi="Times New Roman"/>
          <w:sz w:val="28"/>
          <w:szCs w:val="28"/>
        </w:rPr>
        <w:t>экономике</w:t>
      </w:r>
      <w:r w:rsidRPr="00D5257E">
        <w:rPr>
          <w:rFonts w:ascii="Times New Roman" w:hAnsi="Times New Roman"/>
          <w:sz w:val="28"/>
          <w:szCs w:val="28"/>
        </w:rPr>
        <w:t xml:space="preserve">.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Уровень регистрируемой безработицы по отношению к трудоспособному населению фактически сложился </w:t>
      </w:r>
      <w:r w:rsidR="00D63A87" w:rsidRPr="00D5257E">
        <w:rPr>
          <w:rFonts w:ascii="Times New Roman" w:hAnsi="Times New Roman"/>
          <w:sz w:val="28"/>
          <w:szCs w:val="28"/>
        </w:rPr>
        <w:t>3,19 % (в 2011</w:t>
      </w:r>
      <w:r w:rsidRPr="00D5257E">
        <w:rPr>
          <w:rFonts w:ascii="Times New Roman" w:hAnsi="Times New Roman"/>
          <w:sz w:val="28"/>
          <w:szCs w:val="28"/>
        </w:rPr>
        <w:t xml:space="preserve"> году </w:t>
      </w:r>
      <w:r w:rsidR="00D63A87" w:rsidRPr="00D5257E">
        <w:rPr>
          <w:rFonts w:ascii="Times New Roman" w:hAnsi="Times New Roman"/>
          <w:sz w:val="28"/>
          <w:szCs w:val="28"/>
        </w:rPr>
        <w:t>–</w:t>
      </w:r>
      <w:r w:rsidRPr="00D5257E">
        <w:rPr>
          <w:rFonts w:ascii="Times New Roman" w:hAnsi="Times New Roman"/>
          <w:sz w:val="28"/>
          <w:szCs w:val="28"/>
        </w:rPr>
        <w:t xml:space="preserve"> </w:t>
      </w:r>
      <w:r w:rsidR="00D63A87" w:rsidRPr="00D5257E">
        <w:rPr>
          <w:rFonts w:ascii="Times New Roman" w:hAnsi="Times New Roman"/>
          <w:sz w:val="28"/>
          <w:szCs w:val="28"/>
        </w:rPr>
        <w:t xml:space="preserve">2,21 </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Среднемесячная зарплата  одного работника за  201</w:t>
      </w:r>
      <w:r w:rsidR="00D63A87" w:rsidRPr="00D5257E">
        <w:rPr>
          <w:rFonts w:ascii="Times New Roman" w:hAnsi="Times New Roman"/>
          <w:sz w:val="28"/>
          <w:szCs w:val="28"/>
        </w:rPr>
        <w:t>2</w:t>
      </w:r>
      <w:r w:rsidRPr="00D5257E">
        <w:rPr>
          <w:rFonts w:ascii="Times New Roman" w:hAnsi="Times New Roman"/>
          <w:sz w:val="28"/>
          <w:szCs w:val="28"/>
        </w:rPr>
        <w:t xml:space="preserve"> год  в целом по </w:t>
      </w:r>
      <w:r w:rsidR="00D63A87" w:rsidRPr="00D5257E">
        <w:rPr>
          <w:rFonts w:ascii="Times New Roman" w:hAnsi="Times New Roman"/>
          <w:sz w:val="28"/>
          <w:szCs w:val="28"/>
        </w:rPr>
        <w:t>городу</w:t>
      </w:r>
      <w:r w:rsidRPr="00D5257E">
        <w:rPr>
          <w:rFonts w:ascii="Times New Roman" w:hAnsi="Times New Roman"/>
          <w:sz w:val="28"/>
          <w:szCs w:val="28"/>
        </w:rPr>
        <w:t xml:space="preserve"> составила </w:t>
      </w:r>
      <w:r w:rsidR="00D33D37" w:rsidRPr="00D5257E">
        <w:rPr>
          <w:rFonts w:ascii="Times New Roman" w:hAnsi="Times New Roman"/>
          <w:sz w:val="28"/>
          <w:szCs w:val="28"/>
        </w:rPr>
        <w:t>18210</w:t>
      </w:r>
      <w:r w:rsidRPr="00D5257E">
        <w:rPr>
          <w:rFonts w:ascii="Times New Roman" w:hAnsi="Times New Roman"/>
          <w:sz w:val="28"/>
          <w:szCs w:val="28"/>
        </w:rPr>
        <w:t xml:space="preserve"> рубл</w:t>
      </w:r>
      <w:r w:rsidR="00D33D37" w:rsidRPr="00D5257E">
        <w:rPr>
          <w:rFonts w:ascii="Times New Roman" w:hAnsi="Times New Roman"/>
          <w:sz w:val="28"/>
          <w:szCs w:val="28"/>
        </w:rPr>
        <w:t>ей</w:t>
      </w:r>
      <w:r w:rsidRPr="00D5257E">
        <w:rPr>
          <w:rFonts w:ascii="Times New Roman" w:hAnsi="Times New Roman"/>
          <w:sz w:val="28"/>
          <w:szCs w:val="28"/>
        </w:rPr>
        <w:t xml:space="preserve">, темп роста </w:t>
      </w:r>
      <w:r w:rsidR="00D33D37" w:rsidRPr="00D5257E">
        <w:rPr>
          <w:rFonts w:ascii="Times New Roman" w:hAnsi="Times New Roman"/>
          <w:sz w:val="28"/>
          <w:szCs w:val="28"/>
        </w:rPr>
        <w:t>–</w:t>
      </w:r>
      <w:r w:rsidRPr="00D5257E">
        <w:rPr>
          <w:rFonts w:ascii="Times New Roman" w:hAnsi="Times New Roman"/>
          <w:sz w:val="28"/>
          <w:szCs w:val="28"/>
        </w:rPr>
        <w:t xml:space="preserve"> </w:t>
      </w:r>
      <w:r w:rsidR="00D33D37" w:rsidRPr="00D5257E">
        <w:rPr>
          <w:rFonts w:ascii="Times New Roman" w:hAnsi="Times New Roman"/>
          <w:sz w:val="28"/>
          <w:szCs w:val="28"/>
        </w:rPr>
        <w:t xml:space="preserve">16,6 </w:t>
      </w:r>
      <w:r w:rsidRPr="00D5257E">
        <w:rPr>
          <w:rFonts w:ascii="Times New Roman" w:hAnsi="Times New Roman"/>
          <w:sz w:val="28"/>
          <w:szCs w:val="28"/>
        </w:rPr>
        <w:t xml:space="preserve">%. </w:t>
      </w:r>
    </w:p>
    <w:p w:rsidR="00CF2A25" w:rsidRPr="00D5257E" w:rsidRDefault="00D33D37" w:rsidP="00D5257E">
      <w:pPr>
        <w:ind w:firstLine="709"/>
        <w:jc w:val="both"/>
        <w:rPr>
          <w:rFonts w:ascii="Times New Roman" w:hAnsi="Times New Roman"/>
          <w:sz w:val="28"/>
          <w:szCs w:val="28"/>
        </w:rPr>
      </w:pPr>
      <w:r w:rsidRPr="00D5257E">
        <w:rPr>
          <w:rFonts w:ascii="Times New Roman" w:hAnsi="Times New Roman"/>
          <w:sz w:val="28"/>
          <w:szCs w:val="28"/>
        </w:rPr>
        <w:t xml:space="preserve">Среднемесячные доходы на душу населения </w:t>
      </w:r>
      <w:r w:rsidR="00CF2A25" w:rsidRPr="00D5257E">
        <w:rPr>
          <w:rFonts w:ascii="Times New Roman" w:hAnsi="Times New Roman"/>
          <w:sz w:val="28"/>
          <w:szCs w:val="28"/>
        </w:rPr>
        <w:t xml:space="preserve"> </w:t>
      </w:r>
      <w:r w:rsidRPr="00D5257E">
        <w:rPr>
          <w:rFonts w:ascii="Times New Roman" w:hAnsi="Times New Roman"/>
          <w:sz w:val="28"/>
          <w:szCs w:val="28"/>
        </w:rPr>
        <w:t>Волчанского городского округа приросли к 2011</w:t>
      </w:r>
      <w:r w:rsidR="00CF2A25" w:rsidRPr="00D5257E">
        <w:rPr>
          <w:rFonts w:ascii="Times New Roman" w:hAnsi="Times New Roman"/>
          <w:sz w:val="28"/>
          <w:szCs w:val="28"/>
        </w:rPr>
        <w:t xml:space="preserve"> году на </w:t>
      </w:r>
      <w:r w:rsidRPr="00D5257E">
        <w:rPr>
          <w:rFonts w:ascii="Times New Roman" w:hAnsi="Times New Roman"/>
          <w:sz w:val="28"/>
          <w:szCs w:val="28"/>
        </w:rPr>
        <w:t xml:space="preserve"> 2,9 % и составили 7284 рубля</w:t>
      </w:r>
      <w:r w:rsidR="00CF2A25" w:rsidRPr="00D5257E">
        <w:rPr>
          <w:rFonts w:ascii="Times New Roman" w:hAnsi="Times New Roman"/>
          <w:sz w:val="28"/>
          <w:szCs w:val="28"/>
        </w:rPr>
        <w:t>.</w:t>
      </w:r>
    </w:p>
    <w:p w:rsidR="00CF2A25" w:rsidRPr="00D5257E" w:rsidRDefault="005C0B4C" w:rsidP="00D5257E">
      <w:pPr>
        <w:pStyle w:val="a5"/>
        <w:spacing w:after="0"/>
        <w:ind w:firstLine="709"/>
        <w:jc w:val="both"/>
        <w:rPr>
          <w:sz w:val="28"/>
          <w:szCs w:val="28"/>
        </w:rPr>
      </w:pPr>
      <w:r>
        <w:rPr>
          <w:sz w:val="28"/>
          <w:szCs w:val="28"/>
        </w:rPr>
        <w:t xml:space="preserve"> </w:t>
      </w:r>
      <w:r w:rsidR="00CF2A25" w:rsidRPr="00D5257E">
        <w:rPr>
          <w:sz w:val="28"/>
          <w:szCs w:val="28"/>
        </w:rPr>
        <w:t xml:space="preserve">Рост обеспечен за счет </w:t>
      </w:r>
      <w:r w:rsidR="00D33D37" w:rsidRPr="00D5257E">
        <w:rPr>
          <w:sz w:val="28"/>
          <w:szCs w:val="28"/>
        </w:rPr>
        <w:t>увеличения фонда заработной платы</w:t>
      </w:r>
      <w:r w:rsidR="00F44243" w:rsidRPr="00D5257E">
        <w:rPr>
          <w:sz w:val="28"/>
          <w:szCs w:val="28"/>
        </w:rPr>
        <w:t xml:space="preserve"> на 102,9 %, социальных выплат (пенсии, пособия)</w:t>
      </w:r>
      <w:r w:rsidR="00CF2A25" w:rsidRPr="00D5257E">
        <w:rPr>
          <w:sz w:val="28"/>
          <w:szCs w:val="28"/>
        </w:rPr>
        <w:t xml:space="preserve"> – на </w:t>
      </w:r>
      <w:r w:rsidR="00F44243" w:rsidRPr="00D5257E">
        <w:rPr>
          <w:sz w:val="28"/>
          <w:szCs w:val="28"/>
        </w:rPr>
        <w:t>111,8</w:t>
      </w:r>
      <w:r w:rsidR="00D33D37" w:rsidRPr="00D5257E">
        <w:rPr>
          <w:sz w:val="28"/>
          <w:szCs w:val="28"/>
        </w:rPr>
        <w:t xml:space="preserve"> </w:t>
      </w:r>
      <w:r w:rsidR="00CF2A25" w:rsidRPr="00D5257E">
        <w:rPr>
          <w:sz w:val="28"/>
          <w:szCs w:val="28"/>
        </w:rPr>
        <w:t xml:space="preserve">%  и  доходов от собственности на </w:t>
      </w:r>
      <w:r w:rsidR="00F44243" w:rsidRPr="00D5257E">
        <w:rPr>
          <w:sz w:val="28"/>
          <w:szCs w:val="28"/>
        </w:rPr>
        <w:t>123 %.</w:t>
      </w:r>
      <w:r w:rsidR="00CF2A25" w:rsidRPr="00D5257E">
        <w:rPr>
          <w:sz w:val="28"/>
          <w:szCs w:val="28"/>
        </w:rPr>
        <w:t xml:space="preserve">     Удельный вес в структуре денежных доходов  населения  занимают:  </w:t>
      </w:r>
      <w:r w:rsidR="00F44243" w:rsidRPr="00D5257E">
        <w:rPr>
          <w:sz w:val="28"/>
          <w:szCs w:val="28"/>
        </w:rPr>
        <w:t xml:space="preserve">фонд оплаты труда  - 88,6 %, социальные выплаты (пенсии, пособия) </w:t>
      </w:r>
      <w:r w:rsidR="00CF2A25" w:rsidRPr="00D5257E">
        <w:rPr>
          <w:sz w:val="28"/>
          <w:szCs w:val="28"/>
        </w:rPr>
        <w:t>–</w:t>
      </w:r>
      <w:r w:rsidR="00F44243" w:rsidRPr="00D5257E">
        <w:rPr>
          <w:sz w:val="28"/>
          <w:szCs w:val="28"/>
        </w:rPr>
        <w:t xml:space="preserve"> 8,79 </w:t>
      </w:r>
      <w:r w:rsidR="00CF2A25" w:rsidRPr="00D5257E">
        <w:rPr>
          <w:sz w:val="28"/>
          <w:szCs w:val="28"/>
        </w:rPr>
        <w:t xml:space="preserve">%,    доходы от предпринимательской деятельности – </w:t>
      </w:r>
      <w:r w:rsidR="00F44243" w:rsidRPr="00D5257E">
        <w:rPr>
          <w:sz w:val="28"/>
          <w:szCs w:val="28"/>
        </w:rPr>
        <w:t xml:space="preserve">1,17 </w:t>
      </w:r>
      <w:r w:rsidR="00CF2A25" w:rsidRPr="00D5257E">
        <w:rPr>
          <w:sz w:val="28"/>
          <w:szCs w:val="28"/>
        </w:rPr>
        <w:t xml:space="preserve">%, доходы от собственности </w:t>
      </w:r>
      <w:r w:rsidR="00F44243" w:rsidRPr="00D5257E">
        <w:rPr>
          <w:sz w:val="28"/>
          <w:szCs w:val="28"/>
        </w:rPr>
        <w:t>– 1,44</w:t>
      </w:r>
      <w:r w:rsidR="009B5596" w:rsidRPr="00D5257E">
        <w:rPr>
          <w:sz w:val="28"/>
          <w:szCs w:val="28"/>
        </w:rPr>
        <w:t xml:space="preserve"> </w:t>
      </w:r>
      <w:r w:rsidR="00CF2A25" w:rsidRPr="00D5257E">
        <w:rPr>
          <w:sz w:val="28"/>
          <w:szCs w:val="28"/>
        </w:rPr>
        <w:t xml:space="preserve">%.  </w:t>
      </w:r>
    </w:p>
    <w:tbl>
      <w:tblPr>
        <w:tblW w:w="9642" w:type="dxa"/>
        <w:tblInd w:w="40" w:type="dxa"/>
        <w:tblLayout w:type="fixed"/>
        <w:tblCellMar>
          <w:left w:w="40" w:type="dxa"/>
          <w:right w:w="40" w:type="dxa"/>
        </w:tblCellMar>
        <w:tblLook w:val="0000" w:firstRow="0" w:lastRow="0" w:firstColumn="0" w:lastColumn="0" w:noHBand="0" w:noVBand="0"/>
      </w:tblPr>
      <w:tblGrid>
        <w:gridCol w:w="5103"/>
        <w:gridCol w:w="1137"/>
        <w:gridCol w:w="1134"/>
        <w:gridCol w:w="1134"/>
        <w:gridCol w:w="1134"/>
      </w:tblGrid>
      <w:tr w:rsidR="00CF2A25" w:rsidRPr="00D5257E" w:rsidTr="00D5257E">
        <w:trPr>
          <w:trHeight w:hRule="exact" w:val="482"/>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firstLine="709"/>
              <w:jc w:val="both"/>
              <w:rPr>
                <w:rFonts w:ascii="Times New Roman" w:hAnsi="Times New Roman"/>
                <w:sz w:val="28"/>
                <w:szCs w:val="28"/>
              </w:rPr>
            </w:pPr>
            <w:r w:rsidRPr="00D5257E">
              <w:rPr>
                <w:rFonts w:ascii="Times New Roman" w:hAnsi="Times New Roman"/>
                <w:sz w:val="28"/>
                <w:szCs w:val="28"/>
              </w:rPr>
              <w:t>Показатели</w:t>
            </w:r>
          </w:p>
        </w:tc>
        <w:tc>
          <w:tcPr>
            <w:tcW w:w="113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200</w:t>
            </w:r>
            <w:r w:rsidR="008249CE" w:rsidRPr="00D5257E">
              <w:rPr>
                <w:rFonts w:ascii="Times New Roman" w:hAnsi="Times New Roman"/>
                <w:sz w:val="28"/>
                <w:szCs w:val="28"/>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20</w:t>
            </w:r>
            <w:r w:rsidR="008249CE" w:rsidRPr="00D5257E">
              <w:rPr>
                <w:rFonts w:ascii="Times New Roman" w:hAnsi="Times New Roman"/>
                <w:sz w:val="28"/>
                <w:szCs w:val="28"/>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201</w:t>
            </w:r>
            <w:r w:rsidR="008249CE" w:rsidRPr="00D5257E">
              <w:rPr>
                <w:rFonts w:ascii="Times New Roman" w:hAnsi="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201</w:t>
            </w:r>
            <w:r w:rsidR="008249CE" w:rsidRPr="00D5257E">
              <w:rPr>
                <w:rFonts w:ascii="Times New Roman" w:hAnsi="Times New Roman"/>
                <w:sz w:val="28"/>
                <w:szCs w:val="28"/>
              </w:rPr>
              <w:t>2</w:t>
            </w:r>
          </w:p>
        </w:tc>
      </w:tr>
      <w:tr w:rsidR="00CF2A25" w:rsidRPr="00D5257E" w:rsidTr="00D5257E">
        <w:trPr>
          <w:trHeight w:hRule="exact" w:val="772"/>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F054F">
            <w:pPr>
              <w:shd w:val="clear" w:color="auto" w:fill="FFFFFF"/>
              <w:jc w:val="both"/>
              <w:rPr>
                <w:rFonts w:ascii="Times New Roman" w:hAnsi="Times New Roman"/>
                <w:sz w:val="28"/>
                <w:szCs w:val="28"/>
              </w:rPr>
            </w:pPr>
            <w:r w:rsidRPr="00D5257E">
              <w:rPr>
                <w:rFonts w:ascii="Times New Roman" w:hAnsi="Times New Roman"/>
                <w:sz w:val="28"/>
                <w:szCs w:val="28"/>
              </w:rPr>
              <w:t>Численность занятых в экономике</w:t>
            </w:r>
            <w:r w:rsidR="00910472" w:rsidRPr="00D5257E">
              <w:rPr>
                <w:rFonts w:ascii="Times New Roman" w:hAnsi="Times New Roman"/>
                <w:sz w:val="28"/>
                <w:szCs w:val="28"/>
              </w:rPr>
              <w:t>, тыс</w:t>
            </w:r>
            <w:proofErr w:type="gramStart"/>
            <w:r w:rsidR="00910472" w:rsidRPr="00D5257E">
              <w:rPr>
                <w:rFonts w:ascii="Times New Roman" w:hAnsi="Times New Roman"/>
                <w:sz w:val="28"/>
                <w:szCs w:val="28"/>
              </w:rPr>
              <w:t>.ч</w:t>
            </w:r>
            <w:proofErr w:type="gramEnd"/>
            <w:r w:rsidR="00910472" w:rsidRPr="00D5257E">
              <w:rPr>
                <w:rFonts w:ascii="Times New Roman" w:hAnsi="Times New Roman"/>
                <w:sz w:val="28"/>
                <w:szCs w:val="28"/>
              </w:rPr>
              <w:t>ел.</w:t>
            </w:r>
          </w:p>
        </w:tc>
        <w:tc>
          <w:tcPr>
            <w:tcW w:w="113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10472" w:rsidP="002F054F">
            <w:pPr>
              <w:shd w:val="clear" w:color="auto" w:fill="FFFFFF"/>
              <w:jc w:val="center"/>
              <w:rPr>
                <w:rFonts w:ascii="Times New Roman" w:hAnsi="Times New Roman"/>
                <w:sz w:val="28"/>
                <w:szCs w:val="28"/>
              </w:rPr>
            </w:pPr>
            <w:r w:rsidRPr="00D5257E">
              <w:rPr>
                <w:rFonts w:ascii="Times New Roman" w:hAnsi="Times New Roman"/>
                <w:sz w:val="28"/>
                <w:szCs w:val="28"/>
              </w:rPr>
              <w:t>4,6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10472" w:rsidP="002F054F">
            <w:pPr>
              <w:shd w:val="clear" w:color="auto" w:fill="FFFFFF"/>
              <w:jc w:val="center"/>
              <w:rPr>
                <w:rFonts w:ascii="Times New Roman" w:hAnsi="Times New Roman"/>
                <w:sz w:val="28"/>
                <w:szCs w:val="28"/>
              </w:rPr>
            </w:pPr>
            <w:r w:rsidRPr="00D5257E">
              <w:rPr>
                <w:rFonts w:ascii="Times New Roman" w:hAnsi="Times New Roman"/>
                <w:sz w:val="28"/>
                <w:szCs w:val="28"/>
              </w:rPr>
              <w:t>3,45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10472" w:rsidP="002F054F">
            <w:pPr>
              <w:shd w:val="clear" w:color="auto" w:fill="FFFFFF"/>
              <w:jc w:val="center"/>
              <w:rPr>
                <w:rFonts w:ascii="Times New Roman" w:hAnsi="Times New Roman"/>
                <w:sz w:val="28"/>
                <w:szCs w:val="28"/>
              </w:rPr>
            </w:pPr>
            <w:r w:rsidRPr="00D5257E">
              <w:rPr>
                <w:rFonts w:ascii="Times New Roman" w:hAnsi="Times New Roman"/>
                <w:sz w:val="28"/>
                <w:szCs w:val="28"/>
              </w:rPr>
              <w:t>3,58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10472" w:rsidP="002F054F">
            <w:pPr>
              <w:shd w:val="clear" w:color="auto" w:fill="FFFFFF"/>
              <w:jc w:val="center"/>
              <w:rPr>
                <w:rFonts w:ascii="Times New Roman" w:hAnsi="Times New Roman"/>
                <w:sz w:val="28"/>
                <w:szCs w:val="28"/>
              </w:rPr>
            </w:pPr>
            <w:r w:rsidRPr="00D5257E">
              <w:rPr>
                <w:rFonts w:ascii="Times New Roman" w:hAnsi="Times New Roman"/>
                <w:sz w:val="28"/>
                <w:szCs w:val="28"/>
              </w:rPr>
              <w:t>3,62</w:t>
            </w:r>
          </w:p>
        </w:tc>
      </w:tr>
      <w:tr w:rsidR="00CF2A25" w:rsidRPr="00D5257E" w:rsidTr="00D5257E">
        <w:trPr>
          <w:trHeight w:hRule="exact" w:val="448"/>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F054F">
            <w:pPr>
              <w:shd w:val="clear" w:color="auto" w:fill="FFFFFF"/>
              <w:ind w:left="480"/>
              <w:jc w:val="both"/>
              <w:rPr>
                <w:rFonts w:ascii="Times New Roman" w:hAnsi="Times New Roman"/>
                <w:sz w:val="28"/>
                <w:szCs w:val="28"/>
              </w:rPr>
            </w:pPr>
            <w:r w:rsidRPr="00D5257E">
              <w:rPr>
                <w:rFonts w:ascii="Times New Roman" w:hAnsi="Times New Roman"/>
                <w:sz w:val="28"/>
                <w:szCs w:val="28"/>
              </w:rPr>
              <w:t>в т.ч. по отраслям</w:t>
            </w:r>
            <w:r w:rsidR="00910472" w:rsidRPr="00D5257E">
              <w:rPr>
                <w:rFonts w:ascii="Times New Roman" w:hAnsi="Times New Roman"/>
                <w:sz w:val="28"/>
                <w:szCs w:val="28"/>
              </w:rPr>
              <w:t>, человек</w:t>
            </w:r>
            <w:r w:rsidRPr="00D5257E">
              <w:rPr>
                <w:rFonts w:ascii="Times New Roman" w:hAnsi="Times New Roman"/>
                <w:sz w:val="28"/>
                <w:szCs w:val="28"/>
              </w:rPr>
              <w:t>:</w:t>
            </w:r>
          </w:p>
        </w:tc>
        <w:tc>
          <w:tcPr>
            <w:tcW w:w="113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F054F">
            <w:pPr>
              <w:shd w:val="clear" w:color="auto" w:fill="FFFFFF"/>
              <w:jc w:val="center"/>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F054F">
            <w:pPr>
              <w:shd w:val="clear" w:color="auto" w:fill="FFFFFF"/>
              <w:jc w:val="center"/>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F054F">
            <w:pPr>
              <w:shd w:val="clear" w:color="auto" w:fill="FFFFFF"/>
              <w:jc w:val="center"/>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F054F">
            <w:pPr>
              <w:shd w:val="clear" w:color="auto" w:fill="FFFFFF"/>
              <w:jc w:val="center"/>
              <w:rPr>
                <w:rFonts w:ascii="Times New Roman" w:hAnsi="Times New Roman"/>
                <w:sz w:val="28"/>
                <w:szCs w:val="28"/>
              </w:rPr>
            </w:pPr>
          </w:p>
        </w:tc>
      </w:tr>
      <w:tr w:rsidR="00CF2A25" w:rsidRPr="00D5257E" w:rsidTr="002F054F">
        <w:trPr>
          <w:trHeight w:hRule="exact" w:val="542"/>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F054F">
            <w:pPr>
              <w:shd w:val="clear" w:color="auto" w:fill="FFFFFF"/>
              <w:jc w:val="both"/>
              <w:rPr>
                <w:rFonts w:ascii="Times New Roman" w:hAnsi="Times New Roman"/>
                <w:sz w:val="28"/>
                <w:szCs w:val="28"/>
              </w:rPr>
            </w:pPr>
            <w:r w:rsidRPr="00D5257E">
              <w:rPr>
                <w:rFonts w:ascii="Times New Roman" w:hAnsi="Times New Roman"/>
                <w:sz w:val="28"/>
                <w:szCs w:val="28"/>
              </w:rPr>
              <w:t>-сельское хозяйств</w:t>
            </w:r>
            <w:r w:rsidR="002F054F">
              <w:rPr>
                <w:rFonts w:ascii="Times New Roman" w:hAnsi="Times New Roman"/>
                <w:sz w:val="28"/>
                <w:szCs w:val="28"/>
              </w:rPr>
              <w:t>о</w:t>
            </w:r>
          </w:p>
        </w:tc>
        <w:tc>
          <w:tcPr>
            <w:tcW w:w="113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40042D" w:rsidP="002F054F">
            <w:pPr>
              <w:shd w:val="clear" w:color="auto" w:fill="FFFFFF"/>
              <w:jc w:val="center"/>
              <w:rPr>
                <w:rFonts w:ascii="Times New Roman" w:hAnsi="Times New Roman"/>
                <w:sz w:val="28"/>
                <w:szCs w:val="28"/>
              </w:rPr>
            </w:pPr>
            <w:r w:rsidRPr="00D5257E">
              <w:rPr>
                <w:rFonts w:ascii="Times New Roman" w:hAnsi="Times New Roman"/>
                <w:sz w:val="28"/>
                <w:szCs w:val="28"/>
              </w:rPr>
              <w:t>104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40042D" w:rsidP="002F054F">
            <w:pPr>
              <w:shd w:val="clear" w:color="auto" w:fill="FFFFFF"/>
              <w:jc w:val="center"/>
              <w:rPr>
                <w:rFonts w:ascii="Times New Roman" w:hAnsi="Times New Roman"/>
                <w:sz w:val="28"/>
                <w:szCs w:val="28"/>
              </w:rPr>
            </w:pPr>
            <w:r w:rsidRPr="00D5257E">
              <w:rPr>
                <w:rFonts w:ascii="Times New Roman" w:hAnsi="Times New Roman"/>
                <w:sz w:val="28"/>
                <w:szCs w:val="28"/>
              </w:rPr>
              <w:t>97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1790A" w:rsidP="002F054F">
            <w:pPr>
              <w:shd w:val="clear" w:color="auto" w:fill="FFFFFF"/>
              <w:jc w:val="center"/>
              <w:rPr>
                <w:rFonts w:ascii="Times New Roman" w:hAnsi="Times New Roman"/>
                <w:sz w:val="28"/>
                <w:szCs w:val="28"/>
              </w:rPr>
            </w:pPr>
            <w:r w:rsidRPr="00D5257E">
              <w:rPr>
                <w:rFonts w:ascii="Times New Roman" w:hAnsi="Times New Roman"/>
                <w:sz w:val="28"/>
                <w:szCs w:val="28"/>
              </w:rPr>
              <w:t>97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E47A2" w:rsidP="002F054F">
            <w:pPr>
              <w:shd w:val="clear" w:color="auto" w:fill="FFFFFF"/>
              <w:jc w:val="center"/>
              <w:rPr>
                <w:rFonts w:ascii="Times New Roman" w:hAnsi="Times New Roman"/>
                <w:sz w:val="28"/>
                <w:szCs w:val="28"/>
              </w:rPr>
            </w:pPr>
            <w:r w:rsidRPr="00D5257E">
              <w:rPr>
                <w:rFonts w:ascii="Times New Roman" w:hAnsi="Times New Roman"/>
                <w:sz w:val="28"/>
                <w:szCs w:val="28"/>
              </w:rPr>
              <w:t>89</w:t>
            </w:r>
          </w:p>
        </w:tc>
      </w:tr>
      <w:tr w:rsidR="00CF2A25" w:rsidRPr="00D5257E" w:rsidTr="00D5257E">
        <w:trPr>
          <w:trHeight w:hRule="exact" w:val="297"/>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F054F">
            <w:pPr>
              <w:shd w:val="clear" w:color="auto" w:fill="FFFFFF"/>
              <w:jc w:val="both"/>
              <w:rPr>
                <w:rFonts w:ascii="Times New Roman" w:hAnsi="Times New Roman"/>
                <w:sz w:val="28"/>
                <w:szCs w:val="28"/>
              </w:rPr>
            </w:pPr>
            <w:r w:rsidRPr="00D5257E">
              <w:rPr>
                <w:rFonts w:ascii="Times New Roman" w:hAnsi="Times New Roman"/>
                <w:sz w:val="28"/>
                <w:szCs w:val="28"/>
              </w:rPr>
              <w:t>-</w:t>
            </w:r>
            <w:r w:rsidR="0008403A" w:rsidRPr="00D5257E">
              <w:rPr>
                <w:rFonts w:ascii="Times New Roman" w:hAnsi="Times New Roman"/>
                <w:sz w:val="28"/>
                <w:szCs w:val="28"/>
              </w:rPr>
              <w:t>транспорт</w:t>
            </w:r>
          </w:p>
        </w:tc>
        <w:tc>
          <w:tcPr>
            <w:tcW w:w="113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1790A" w:rsidP="002F054F">
            <w:pPr>
              <w:shd w:val="clear" w:color="auto" w:fill="FFFFFF"/>
              <w:jc w:val="center"/>
              <w:rPr>
                <w:rFonts w:ascii="Times New Roman" w:hAnsi="Times New Roman"/>
                <w:sz w:val="28"/>
                <w:szCs w:val="28"/>
              </w:rPr>
            </w:pPr>
            <w:r w:rsidRPr="00D5257E">
              <w:rPr>
                <w:rFonts w:ascii="Times New Roman" w:hAnsi="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40042D" w:rsidP="002F054F">
            <w:pPr>
              <w:shd w:val="clear" w:color="auto" w:fill="FFFFFF"/>
              <w:jc w:val="center"/>
              <w:rPr>
                <w:rFonts w:ascii="Times New Roman" w:hAnsi="Times New Roman"/>
                <w:sz w:val="28"/>
                <w:szCs w:val="28"/>
              </w:rPr>
            </w:pPr>
            <w:r w:rsidRPr="00D5257E">
              <w:rPr>
                <w:rFonts w:ascii="Times New Roman" w:hAnsi="Times New Roman"/>
                <w:sz w:val="28"/>
                <w:szCs w:val="28"/>
              </w:rPr>
              <w:t>49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1790A" w:rsidP="002F054F">
            <w:pPr>
              <w:shd w:val="clear" w:color="auto" w:fill="FFFFFF"/>
              <w:jc w:val="center"/>
              <w:rPr>
                <w:rFonts w:ascii="Times New Roman" w:hAnsi="Times New Roman"/>
                <w:sz w:val="28"/>
                <w:szCs w:val="28"/>
              </w:rPr>
            </w:pPr>
            <w:r w:rsidRPr="00D5257E">
              <w:rPr>
                <w:rFonts w:ascii="Times New Roman" w:hAnsi="Times New Roman"/>
                <w:sz w:val="28"/>
                <w:szCs w:val="28"/>
              </w:rPr>
              <w:t>58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E47A2" w:rsidP="002F054F">
            <w:pPr>
              <w:shd w:val="clear" w:color="auto" w:fill="FFFFFF"/>
              <w:jc w:val="center"/>
              <w:rPr>
                <w:rFonts w:ascii="Times New Roman" w:hAnsi="Times New Roman"/>
                <w:sz w:val="28"/>
                <w:szCs w:val="28"/>
              </w:rPr>
            </w:pPr>
            <w:r w:rsidRPr="00D5257E">
              <w:rPr>
                <w:rFonts w:ascii="Times New Roman" w:hAnsi="Times New Roman"/>
                <w:sz w:val="28"/>
                <w:szCs w:val="28"/>
              </w:rPr>
              <w:t>57</w:t>
            </w:r>
          </w:p>
        </w:tc>
      </w:tr>
      <w:tr w:rsidR="00CF2A25" w:rsidRPr="00D5257E" w:rsidTr="00D5257E">
        <w:trPr>
          <w:trHeight w:hRule="exact" w:val="408"/>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F054F">
            <w:pPr>
              <w:shd w:val="clear" w:color="auto" w:fill="FFFFFF"/>
              <w:jc w:val="both"/>
              <w:rPr>
                <w:rFonts w:ascii="Times New Roman" w:hAnsi="Times New Roman"/>
                <w:sz w:val="28"/>
                <w:szCs w:val="28"/>
              </w:rPr>
            </w:pPr>
            <w:r w:rsidRPr="00D5257E">
              <w:rPr>
                <w:rFonts w:ascii="Times New Roman" w:hAnsi="Times New Roman"/>
                <w:sz w:val="28"/>
                <w:szCs w:val="28"/>
              </w:rPr>
              <w:t>-торговля и общественное питание</w:t>
            </w:r>
          </w:p>
        </w:tc>
        <w:tc>
          <w:tcPr>
            <w:tcW w:w="113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E47A2" w:rsidP="002F054F">
            <w:pPr>
              <w:shd w:val="clear" w:color="auto" w:fill="FFFFFF"/>
              <w:jc w:val="center"/>
              <w:rPr>
                <w:rFonts w:ascii="Times New Roman" w:hAnsi="Times New Roman"/>
                <w:sz w:val="28"/>
                <w:szCs w:val="28"/>
              </w:rPr>
            </w:pPr>
            <w:r w:rsidRPr="00D5257E">
              <w:rPr>
                <w:rFonts w:ascii="Times New Roman" w:hAnsi="Times New Roman"/>
                <w:sz w:val="28"/>
                <w:szCs w:val="28"/>
              </w:rPr>
              <w:t>58</w:t>
            </w:r>
            <w:r w:rsidR="00E75730" w:rsidRPr="00D5257E">
              <w:rPr>
                <w:rFonts w:ascii="Times New Roman" w:hAnsi="Times New Roman"/>
                <w:sz w:val="28"/>
                <w:szCs w:val="28"/>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E47A2" w:rsidP="002F054F">
            <w:pPr>
              <w:shd w:val="clear" w:color="auto" w:fill="FFFFFF"/>
              <w:jc w:val="center"/>
              <w:rPr>
                <w:rFonts w:ascii="Times New Roman" w:hAnsi="Times New Roman"/>
                <w:sz w:val="28"/>
                <w:szCs w:val="28"/>
              </w:rPr>
            </w:pPr>
            <w:r w:rsidRPr="00D5257E">
              <w:rPr>
                <w:rFonts w:ascii="Times New Roman" w:hAnsi="Times New Roman"/>
                <w:sz w:val="28"/>
                <w:szCs w:val="28"/>
              </w:rPr>
              <w:t>608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E47A2" w:rsidP="002F054F">
            <w:pPr>
              <w:shd w:val="clear" w:color="auto" w:fill="FFFFFF"/>
              <w:jc w:val="center"/>
              <w:rPr>
                <w:rFonts w:ascii="Times New Roman" w:hAnsi="Times New Roman"/>
                <w:sz w:val="28"/>
                <w:szCs w:val="28"/>
              </w:rPr>
            </w:pPr>
            <w:r w:rsidRPr="00D5257E">
              <w:rPr>
                <w:rFonts w:ascii="Times New Roman" w:hAnsi="Times New Roman"/>
                <w:sz w:val="28"/>
                <w:szCs w:val="28"/>
              </w:rPr>
              <w:t>626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E47A2" w:rsidP="002F054F">
            <w:pPr>
              <w:shd w:val="clear" w:color="auto" w:fill="FFFFFF"/>
              <w:jc w:val="center"/>
              <w:rPr>
                <w:rFonts w:ascii="Times New Roman" w:hAnsi="Times New Roman"/>
                <w:sz w:val="28"/>
                <w:szCs w:val="28"/>
              </w:rPr>
            </w:pPr>
            <w:r w:rsidRPr="00D5257E">
              <w:rPr>
                <w:rFonts w:ascii="Times New Roman" w:hAnsi="Times New Roman"/>
                <w:sz w:val="28"/>
                <w:szCs w:val="28"/>
              </w:rPr>
              <w:t>65</w:t>
            </w:r>
            <w:r w:rsidR="00E75730" w:rsidRPr="00D5257E">
              <w:rPr>
                <w:rFonts w:ascii="Times New Roman" w:hAnsi="Times New Roman"/>
                <w:sz w:val="28"/>
                <w:szCs w:val="28"/>
              </w:rPr>
              <w:t>6</w:t>
            </w:r>
          </w:p>
        </w:tc>
      </w:tr>
      <w:tr w:rsidR="00CF2A25" w:rsidRPr="00D5257E" w:rsidTr="00D5257E">
        <w:trPr>
          <w:trHeight w:hRule="exact" w:val="398"/>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F054F">
            <w:pPr>
              <w:shd w:val="clear" w:color="auto" w:fill="FFFFFF"/>
              <w:jc w:val="both"/>
              <w:rPr>
                <w:rFonts w:ascii="Times New Roman" w:hAnsi="Times New Roman"/>
                <w:sz w:val="28"/>
                <w:szCs w:val="28"/>
              </w:rPr>
            </w:pPr>
            <w:r w:rsidRPr="00D5257E">
              <w:rPr>
                <w:rFonts w:ascii="Times New Roman" w:hAnsi="Times New Roman"/>
                <w:sz w:val="28"/>
                <w:szCs w:val="28"/>
              </w:rPr>
              <w:t>-здравоохранение, образование, культура</w:t>
            </w:r>
          </w:p>
        </w:tc>
        <w:tc>
          <w:tcPr>
            <w:tcW w:w="113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E1A5F" w:rsidP="002F054F">
            <w:pPr>
              <w:shd w:val="clear" w:color="auto" w:fill="FFFFFF"/>
              <w:jc w:val="center"/>
              <w:rPr>
                <w:rFonts w:ascii="Times New Roman" w:hAnsi="Times New Roman"/>
                <w:sz w:val="28"/>
                <w:szCs w:val="28"/>
              </w:rPr>
            </w:pPr>
            <w:r w:rsidRPr="00D5257E">
              <w:rPr>
                <w:rFonts w:ascii="Times New Roman" w:hAnsi="Times New Roman"/>
                <w:sz w:val="28"/>
                <w:szCs w:val="28"/>
              </w:rPr>
              <w:t>755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E1A5F" w:rsidP="002F054F">
            <w:pPr>
              <w:shd w:val="clear" w:color="auto" w:fill="FFFFFF"/>
              <w:jc w:val="center"/>
              <w:rPr>
                <w:rFonts w:ascii="Times New Roman" w:hAnsi="Times New Roman"/>
                <w:sz w:val="28"/>
                <w:szCs w:val="28"/>
              </w:rPr>
            </w:pPr>
            <w:r w:rsidRPr="00D5257E">
              <w:rPr>
                <w:rFonts w:ascii="Times New Roman" w:hAnsi="Times New Roman"/>
                <w:sz w:val="28"/>
                <w:szCs w:val="28"/>
              </w:rPr>
              <w:t>706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E1A5F" w:rsidP="002F054F">
            <w:pPr>
              <w:shd w:val="clear" w:color="auto" w:fill="FFFFFF"/>
              <w:jc w:val="center"/>
              <w:rPr>
                <w:rFonts w:ascii="Times New Roman" w:hAnsi="Times New Roman"/>
                <w:sz w:val="28"/>
                <w:szCs w:val="28"/>
              </w:rPr>
            </w:pPr>
            <w:r w:rsidRPr="00D5257E">
              <w:rPr>
                <w:rFonts w:ascii="Times New Roman" w:hAnsi="Times New Roman"/>
                <w:sz w:val="28"/>
                <w:szCs w:val="28"/>
              </w:rPr>
              <w:t>680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E1A5F" w:rsidP="002F054F">
            <w:pPr>
              <w:shd w:val="clear" w:color="auto" w:fill="FFFFFF"/>
              <w:jc w:val="center"/>
              <w:rPr>
                <w:rFonts w:ascii="Times New Roman" w:hAnsi="Times New Roman"/>
                <w:sz w:val="28"/>
                <w:szCs w:val="28"/>
              </w:rPr>
            </w:pPr>
            <w:r w:rsidRPr="00D5257E">
              <w:rPr>
                <w:rFonts w:ascii="Times New Roman" w:hAnsi="Times New Roman"/>
                <w:sz w:val="28"/>
                <w:szCs w:val="28"/>
              </w:rPr>
              <w:t>682</w:t>
            </w:r>
          </w:p>
        </w:tc>
      </w:tr>
      <w:tr w:rsidR="00CF2A25" w:rsidRPr="00D5257E" w:rsidTr="00B544C0">
        <w:trPr>
          <w:trHeight w:hRule="exact" w:val="436"/>
        </w:trPr>
        <w:tc>
          <w:tcPr>
            <w:tcW w:w="5103" w:type="dxa"/>
            <w:tcBorders>
              <w:top w:val="single" w:sz="6" w:space="0" w:color="auto"/>
              <w:left w:val="single" w:sz="6" w:space="0" w:color="auto"/>
              <w:bottom w:val="single" w:sz="4" w:space="0" w:color="auto"/>
              <w:right w:val="single" w:sz="6" w:space="0" w:color="auto"/>
            </w:tcBorders>
            <w:shd w:val="clear" w:color="auto" w:fill="FFFFFF"/>
            <w:vAlign w:val="center"/>
          </w:tcPr>
          <w:p w:rsidR="00CF2A25" w:rsidRPr="00D5257E" w:rsidRDefault="00CF2A25" w:rsidP="002F054F">
            <w:pPr>
              <w:shd w:val="clear" w:color="auto" w:fill="FFFFFF"/>
              <w:jc w:val="both"/>
              <w:rPr>
                <w:rFonts w:ascii="Times New Roman" w:hAnsi="Times New Roman"/>
                <w:sz w:val="28"/>
                <w:szCs w:val="28"/>
              </w:rPr>
            </w:pPr>
            <w:r w:rsidRPr="00D5257E">
              <w:rPr>
                <w:rFonts w:ascii="Times New Roman" w:hAnsi="Times New Roman"/>
                <w:sz w:val="28"/>
                <w:szCs w:val="28"/>
              </w:rPr>
              <w:t xml:space="preserve">Численность безработных </w:t>
            </w:r>
          </w:p>
        </w:tc>
        <w:tc>
          <w:tcPr>
            <w:tcW w:w="1137" w:type="dxa"/>
            <w:tcBorders>
              <w:top w:val="single" w:sz="6" w:space="0" w:color="auto"/>
              <w:left w:val="single" w:sz="6" w:space="0" w:color="auto"/>
              <w:bottom w:val="single" w:sz="4" w:space="0" w:color="auto"/>
              <w:right w:val="single" w:sz="6" w:space="0" w:color="auto"/>
            </w:tcBorders>
            <w:shd w:val="clear" w:color="auto" w:fill="FFFFFF"/>
            <w:vAlign w:val="center"/>
          </w:tcPr>
          <w:p w:rsidR="00CF2A25" w:rsidRPr="00D5257E" w:rsidRDefault="00CF2A25" w:rsidP="002F054F">
            <w:pPr>
              <w:shd w:val="clear" w:color="auto" w:fill="FFFFFF"/>
              <w:jc w:val="center"/>
              <w:rPr>
                <w:rFonts w:ascii="Times New Roman" w:hAnsi="Times New Roman"/>
                <w:sz w:val="28"/>
                <w:szCs w:val="28"/>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CF2A25" w:rsidRPr="00D5257E" w:rsidRDefault="00CF2A25" w:rsidP="002F054F">
            <w:pPr>
              <w:shd w:val="clear" w:color="auto" w:fill="FFFFFF"/>
              <w:jc w:val="center"/>
              <w:rPr>
                <w:rFonts w:ascii="Times New Roman" w:hAnsi="Times New Roman"/>
                <w:sz w:val="28"/>
                <w:szCs w:val="28"/>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CF2A25" w:rsidRPr="00D5257E" w:rsidRDefault="00CF2A25" w:rsidP="002F054F">
            <w:pPr>
              <w:shd w:val="clear" w:color="auto" w:fill="FFFFFF"/>
              <w:jc w:val="center"/>
              <w:rPr>
                <w:rFonts w:ascii="Times New Roman" w:hAnsi="Times New Roman"/>
                <w:sz w:val="28"/>
                <w:szCs w:val="28"/>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CF2A25" w:rsidRPr="00D5257E" w:rsidRDefault="00CF2A25" w:rsidP="002F054F">
            <w:pPr>
              <w:shd w:val="clear" w:color="auto" w:fill="FFFFFF"/>
              <w:jc w:val="center"/>
              <w:rPr>
                <w:rFonts w:ascii="Times New Roman" w:hAnsi="Times New Roman"/>
                <w:sz w:val="28"/>
                <w:szCs w:val="28"/>
              </w:rPr>
            </w:pPr>
          </w:p>
        </w:tc>
      </w:tr>
      <w:tr w:rsidR="00CF2A25" w:rsidRPr="00D5257E" w:rsidTr="00B544C0">
        <w:trPr>
          <w:trHeight w:hRule="exact" w:val="401"/>
        </w:trPr>
        <w:tc>
          <w:tcPr>
            <w:tcW w:w="5103" w:type="dxa"/>
            <w:tcBorders>
              <w:top w:val="single" w:sz="4" w:space="0" w:color="auto"/>
              <w:left w:val="single" w:sz="4" w:space="0" w:color="auto"/>
              <w:bottom w:val="single" w:sz="4" w:space="0" w:color="auto"/>
              <w:right w:val="single" w:sz="6" w:space="0" w:color="auto"/>
            </w:tcBorders>
            <w:shd w:val="clear" w:color="auto" w:fill="FFFFFF"/>
            <w:vAlign w:val="center"/>
          </w:tcPr>
          <w:p w:rsidR="00CF2A25" w:rsidRPr="00D5257E" w:rsidRDefault="00CF2A25" w:rsidP="002F054F">
            <w:pPr>
              <w:shd w:val="clear" w:color="auto" w:fill="FFFFFF"/>
              <w:ind w:left="120"/>
              <w:jc w:val="both"/>
              <w:rPr>
                <w:rFonts w:ascii="Times New Roman" w:hAnsi="Times New Roman"/>
                <w:sz w:val="28"/>
                <w:szCs w:val="28"/>
              </w:rPr>
            </w:pPr>
            <w:r w:rsidRPr="00D5257E">
              <w:rPr>
                <w:rFonts w:ascii="Times New Roman" w:hAnsi="Times New Roman"/>
                <w:sz w:val="28"/>
                <w:szCs w:val="28"/>
              </w:rPr>
              <w:lastRenderedPageBreak/>
              <w:t>официально зарегистрированных</w:t>
            </w:r>
          </w:p>
        </w:tc>
        <w:tc>
          <w:tcPr>
            <w:tcW w:w="1137" w:type="dxa"/>
            <w:tcBorders>
              <w:top w:val="single" w:sz="4" w:space="0" w:color="auto"/>
              <w:left w:val="single" w:sz="6" w:space="0" w:color="auto"/>
              <w:bottom w:val="single" w:sz="4" w:space="0" w:color="auto"/>
              <w:right w:val="single" w:sz="6" w:space="0" w:color="auto"/>
            </w:tcBorders>
            <w:shd w:val="clear" w:color="auto" w:fill="FFFFFF"/>
            <w:vAlign w:val="center"/>
          </w:tcPr>
          <w:p w:rsidR="00CF2A25" w:rsidRPr="00D5257E" w:rsidRDefault="00E75730" w:rsidP="002F054F">
            <w:pPr>
              <w:shd w:val="clear" w:color="auto" w:fill="FFFFFF"/>
              <w:jc w:val="center"/>
              <w:rPr>
                <w:rFonts w:ascii="Times New Roman" w:hAnsi="Times New Roman"/>
                <w:sz w:val="28"/>
                <w:szCs w:val="28"/>
              </w:rPr>
            </w:pPr>
            <w:r w:rsidRPr="00D5257E">
              <w:rPr>
                <w:rFonts w:ascii="Times New Roman" w:hAnsi="Times New Roman"/>
                <w:sz w:val="28"/>
                <w:szCs w:val="28"/>
              </w:rPr>
              <w:t>212</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CF2A25" w:rsidRPr="00D5257E" w:rsidRDefault="00E75730" w:rsidP="002F054F">
            <w:pPr>
              <w:shd w:val="clear" w:color="auto" w:fill="FFFFFF"/>
              <w:jc w:val="center"/>
              <w:rPr>
                <w:rFonts w:ascii="Times New Roman" w:hAnsi="Times New Roman"/>
                <w:sz w:val="28"/>
                <w:szCs w:val="28"/>
              </w:rPr>
            </w:pPr>
            <w:r w:rsidRPr="00D5257E">
              <w:rPr>
                <w:rFonts w:ascii="Times New Roman" w:hAnsi="Times New Roman"/>
                <w:sz w:val="28"/>
                <w:szCs w:val="28"/>
              </w:rPr>
              <w:t>167</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CF2A25" w:rsidRPr="00D5257E" w:rsidRDefault="00E75730" w:rsidP="002F054F">
            <w:pPr>
              <w:shd w:val="clear" w:color="auto" w:fill="FFFFFF"/>
              <w:jc w:val="center"/>
              <w:rPr>
                <w:rFonts w:ascii="Times New Roman" w:hAnsi="Times New Roman"/>
                <w:sz w:val="28"/>
                <w:szCs w:val="28"/>
              </w:rPr>
            </w:pPr>
            <w:r w:rsidRPr="00D5257E">
              <w:rPr>
                <w:rFonts w:ascii="Times New Roman" w:hAnsi="Times New Roman"/>
                <w:sz w:val="28"/>
                <w:szCs w:val="28"/>
              </w:rPr>
              <w:t>128</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CF2A25" w:rsidRPr="00D5257E" w:rsidRDefault="00E75730" w:rsidP="002F054F">
            <w:pPr>
              <w:shd w:val="clear" w:color="auto" w:fill="FFFFFF"/>
              <w:jc w:val="center"/>
              <w:rPr>
                <w:rFonts w:ascii="Times New Roman" w:hAnsi="Times New Roman"/>
                <w:sz w:val="28"/>
                <w:szCs w:val="28"/>
              </w:rPr>
            </w:pPr>
            <w:r w:rsidRPr="00D5257E">
              <w:rPr>
                <w:rFonts w:ascii="Times New Roman" w:hAnsi="Times New Roman"/>
                <w:sz w:val="28"/>
                <w:szCs w:val="28"/>
              </w:rPr>
              <w:t>185</w:t>
            </w:r>
          </w:p>
        </w:tc>
      </w:tr>
      <w:tr w:rsidR="00CF2A25" w:rsidRPr="00D5257E" w:rsidTr="00B544C0">
        <w:trPr>
          <w:trHeight w:hRule="exact" w:val="584"/>
        </w:trPr>
        <w:tc>
          <w:tcPr>
            <w:tcW w:w="5103" w:type="dxa"/>
            <w:tcBorders>
              <w:top w:val="single" w:sz="4"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F054F">
            <w:pPr>
              <w:shd w:val="clear" w:color="auto" w:fill="FFFFFF"/>
              <w:ind w:right="5"/>
              <w:jc w:val="both"/>
              <w:rPr>
                <w:rFonts w:ascii="Times New Roman" w:hAnsi="Times New Roman"/>
                <w:sz w:val="28"/>
                <w:szCs w:val="28"/>
              </w:rPr>
            </w:pPr>
            <w:r w:rsidRPr="00D5257E">
              <w:rPr>
                <w:rFonts w:ascii="Times New Roman" w:hAnsi="Times New Roman"/>
                <w:spacing w:val="-13"/>
                <w:sz w:val="28"/>
                <w:szCs w:val="28"/>
              </w:rPr>
              <w:t xml:space="preserve">Уровень безработицы </w:t>
            </w:r>
            <w:proofErr w:type="gramStart"/>
            <w:r w:rsidRPr="00D5257E">
              <w:rPr>
                <w:rFonts w:ascii="Times New Roman" w:hAnsi="Times New Roman"/>
                <w:spacing w:val="-13"/>
                <w:sz w:val="28"/>
                <w:szCs w:val="28"/>
              </w:rPr>
              <w:t>в</w:t>
            </w:r>
            <w:proofErr w:type="gramEnd"/>
            <w:r w:rsidRPr="00D5257E">
              <w:rPr>
                <w:rFonts w:ascii="Times New Roman" w:hAnsi="Times New Roman"/>
                <w:spacing w:val="-13"/>
                <w:sz w:val="28"/>
                <w:szCs w:val="28"/>
              </w:rPr>
              <w:t xml:space="preserve"> % </w:t>
            </w:r>
          </w:p>
        </w:tc>
        <w:tc>
          <w:tcPr>
            <w:tcW w:w="1137" w:type="dxa"/>
            <w:tcBorders>
              <w:top w:val="single" w:sz="4" w:space="0" w:color="auto"/>
              <w:left w:val="single" w:sz="6" w:space="0" w:color="auto"/>
              <w:bottom w:val="single" w:sz="6" w:space="0" w:color="auto"/>
              <w:right w:val="single" w:sz="6" w:space="0" w:color="auto"/>
            </w:tcBorders>
            <w:shd w:val="clear" w:color="auto" w:fill="FFFFFF"/>
            <w:vAlign w:val="center"/>
          </w:tcPr>
          <w:p w:rsidR="00CF2A25" w:rsidRPr="00D5257E" w:rsidRDefault="00E75730" w:rsidP="002F054F">
            <w:pPr>
              <w:shd w:val="clear" w:color="auto" w:fill="FFFFFF"/>
              <w:jc w:val="center"/>
              <w:rPr>
                <w:rFonts w:ascii="Times New Roman" w:hAnsi="Times New Roman"/>
                <w:sz w:val="28"/>
                <w:szCs w:val="28"/>
              </w:rPr>
            </w:pPr>
            <w:r w:rsidRPr="00D5257E">
              <w:rPr>
                <w:rFonts w:ascii="Times New Roman" w:hAnsi="Times New Roman"/>
                <w:sz w:val="28"/>
                <w:szCs w:val="28"/>
              </w:rPr>
              <w:t>2,94</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CF2A25" w:rsidRPr="00D5257E" w:rsidRDefault="00E75730" w:rsidP="002F054F">
            <w:pPr>
              <w:shd w:val="clear" w:color="auto" w:fill="FFFFFF"/>
              <w:jc w:val="center"/>
              <w:rPr>
                <w:rFonts w:ascii="Times New Roman" w:hAnsi="Times New Roman"/>
                <w:sz w:val="28"/>
                <w:szCs w:val="28"/>
              </w:rPr>
            </w:pPr>
            <w:r w:rsidRPr="00D5257E">
              <w:rPr>
                <w:rFonts w:ascii="Times New Roman" w:hAnsi="Times New Roman"/>
                <w:sz w:val="28"/>
                <w:szCs w:val="28"/>
              </w:rPr>
              <w:t>2,35</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CF2A25" w:rsidRPr="00D5257E" w:rsidRDefault="00E75730" w:rsidP="002F054F">
            <w:pPr>
              <w:shd w:val="clear" w:color="auto" w:fill="FFFFFF"/>
              <w:jc w:val="center"/>
              <w:rPr>
                <w:rFonts w:ascii="Times New Roman" w:hAnsi="Times New Roman"/>
                <w:sz w:val="28"/>
                <w:szCs w:val="28"/>
              </w:rPr>
            </w:pPr>
            <w:r w:rsidRPr="00D5257E">
              <w:rPr>
                <w:rFonts w:ascii="Times New Roman" w:hAnsi="Times New Roman"/>
                <w:sz w:val="28"/>
                <w:szCs w:val="28"/>
              </w:rPr>
              <w:t>2,21</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CF2A25" w:rsidRPr="00D5257E" w:rsidRDefault="00E75730" w:rsidP="002F054F">
            <w:pPr>
              <w:shd w:val="clear" w:color="auto" w:fill="FFFFFF"/>
              <w:jc w:val="center"/>
              <w:rPr>
                <w:rFonts w:ascii="Times New Roman" w:hAnsi="Times New Roman"/>
                <w:sz w:val="28"/>
                <w:szCs w:val="28"/>
              </w:rPr>
            </w:pPr>
            <w:r w:rsidRPr="00D5257E">
              <w:rPr>
                <w:rFonts w:ascii="Times New Roman" w:hAnsi="Times New Roman"/>
                <w:sz w:val="28"/>
                <w:szCs w:val="28"/>
              </w:rPr>
              <w:t>3,19</w:t>
            </w:r>
          </w:p>
        </w:tc>
      </w:tr>
    </w:tbl>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pacing w:val="-9"/>
          <w:sz w:val="28"/>
          <w:szCs w:val="28"/>
        </w:rPr>
        <w:t>Среднемесячная заработная плата</w:t>
      </w:r>
    </w:p>
    <w:tbl>
      <w:tblPr>
        <w:tblW w:w="9678" w:type="dxa"/>
        <w:tblInd w:w="40" w:type="dxa"/>
        <w:tblLayout w:type="fixed"/>
        <w:tblCellMar>
          <w:left w:w="40" w:type="dxa"/>
          <w:right w:w="40" w:type="dxa"/>
        </w:tblCellMar>
        <w:tblLook w:val="0000" w:firstRow="0" w:lastRow="0" w:firstColumn="0" w:lastColumn="0" w:noHBand="0" w:noVBand="0"/>
      </w:tblPr>
      <w:tblGrid>
        <w:gridCol w:w="3969"/>
        <w:gridCol w:w="1134"/>
        <w:gridCol w:w="1134"/>
        <w:gridCol w:w="1134"/>
        <w:gridCol w:w="1134"/>
        <w:gridCol w:w="1173"/>
      </w:tblGrid>
      <w:tr w:rsidR="00CF2A25" w:rsidRPr="00D5257E" w:rsidTr="00D5257E">
        <w:trPr>
          <w:trHeight w:hRule="exact" w:val="534"/>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40" w:firstLine="709"/>
              <w:jc w:val="both"/>
              <w:rPr>
                <w:rFonts w:ascii="Times New Roman" w:hAnsi="Times New Roman"/>
                <w:sz w:val="28"/>
                <w:szCs w:val="28"/>
              </w:rPr>
            </w:pPr>
            <w:r w:rsidRPr="00D5257E">
              <w:rPr>
                <w:rFonts w:ascii="Times New Roman" w:hAnsi="Times New Roman"/>
                <w:sz w:val="28"/>
                <w:szCs w:val="28"/>
              </w:rPr>
              <w:t>Показатели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pacing w:val="-8"/>
                <w:sz w:val="28"/>
                <w:szCs w:val="28"/>
              </w:rPr>
              <w:t>Ед. изм.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200</w:t>
            </w:r>
            <w:r w:rsidR="0008403A" w:rsidRPr="00D5257E">
              <w:rPr>
                <w:rFonts w:ascii="Times New Roman" w:hAnsi="Times New Roman"/>
                <w:sz w:val="28"/>
                <w:szCs w:val="28"/>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20</w:t>
            </w:r>
            <w:r w:rsidR="0008403A" w:rsidRPr="00D5257E">
              <w:rPr>
                <w:rFonts w:ascii="Times New Roman" w:hAnsi="Times New Roman"/>
                <w:sz w:val="28"/>
                <w:szCs w:val="28"/>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201</w:t>
            </w:r>
            <w:r w:rsidR="0008403A" w:rsidRPr="00D5257E">
              <w:rPr>
                <w:rFonts w:ascii="Times New Roman" w:hAnsi="Times New Roman"/>
                <w:sz w:val="28"/>
                <w:szCs w:val="28"/>
              </w:rPr>
              <w:t>1</w:t>
            </w:r>
          </w:p>
        </w:tc>
        <w:tc>
          <w:tcPr>
            <w:tcW w:w="117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201</w:t>
            </w:r>
            <w:r w:rsidR="0008403A" w:rsidRPr="00D5257E">
              <w:rPr>
                <w:rFonts w:ascii="Times New Roman" w:hAnsi="Times New Roman"/>
                <w:sz w:val="28"/>
                <w:szCs w:val="28"/>
              </w:rPr>
              <w:t>2</w:t>
            </w:r>
          </w:p>
        </w:tc>
      </w:tr>
      <w:tr w:rsidR="00CF2A25" w:rsidRPr="00D5257E" w:rsidTr="00D5257E">
        <w:trPr>
          <w:trHeight w:hRule="exact" w:val="428"/>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both"/>
              <w:rPr>
                <w:rFonts w:ascii="Times New Roman" w:hAnsi="Times New Roman"/>
                <w:sz w:val="28"/>
                <w:szCs w:val="28"/>
              </w:rPr>
            </w:pPr>
            <w:r w:rsidRPr="00D5257E">
              <w:rPr>
                <w:rFonts w:ascii="Times New Roman" w:hAnsi="Times New Roman"/>
                <w:sz w:val="28"/>
                <w:szCs w:val="28"/>
              </w:rPr>
              <w:t>Среднемесячная заработная плата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руб.</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E75730" w:rsidP="00D5257E">
            <w:pPr>
              <w:shd w:val="clear" w:color="auto" w:fill="FFFFFF"/>
              <w:jc w:val="center"/>
              <w:rPr>
                <w:rFonts w:ascii="Times New Roman" w:hAnsi="Times New Roman"/>
                <w:sz w:val="28"/>
                <w:szCs w:val="28"/>
              </w:rPr>
            </w:pPr>
            <w:r w:rsidRPr="00D5257E">
              <w:rPr>
                <w:rFonts w:ascii="Times New Roman" w:hAnsi="Times New Roman"/>
                <w:sz w:val="28"/>
                <w:szCs w:val="28"/>
              </w:rPr>
              <w:t>12224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E75730" w:rsidP="00D5257E">
            <w:pPr>
              <w:shd w:val="clear" w:color="auto" w:fill="FFFFFF"/>
              <w:jc w:val="center"/>
              <w:rPr>
                <w:rFonts w:ascii="Times New Roman" w:hAnsi="Times New Roman"/>
                <w:sz w:val="28"/>
                <w:szCs w:val="28"/>
              </w:rPr>
            </w:pPr>
            <w:r w:rsidRPr="00D5257E">
              <w:rPr>
                <w:rFonts w:ascii="Times New Roman" w:hAnsi="Times New Roman"/>
                <w:sz w:val="28"/>
                <w:szCs w:val="28"/>
              </w:rPr>
              <w:t>13033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E75730" w:rsidP="00D5257E">
            <w:pPr>
              <w:shd w:val="clear" w:color="auto" w:fill="FFFFFF"/>
              <w:jc w:val="center"/>
              <w:rPr>
                <w:rFonts w:ascii="Times New Roman" w:hAnsi="Times New Roman"/>
                <w:sz w:val="28"/>
                <w:szCs w:val="28"/>
              </w:rPr>
            </w:pPr>
            <w:r w:rsidRPr="00D5257E">
              <w:rPr>
                <w:rFonts w:ascii="Times New Roman" w:hAnsi="Times New Roman"/>
                <w:sz w:val="28"/>
                <w:szCs w:val="28"/>
              </w:rPr>
              <w:t>15621</w:t>
            </w:r>
          </w:p>
        </w:tc>
        <w:tc>
          <w:tcPr>
            <w:tcW w:w="117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E75730" w:rsidP="00D5257E">
            <w:pPr>
              <w:shd w:val="clear" w:color="auto" w:fill="FFFFFF"/>
              <w:jc w:val="center"/>
              <w:rPr>
                <w:rFonts w:ascii="Times New Roman" w:hAnsi="Times New Roman"/>
                <w:sz w:val="28"/>
                <w:szCs w:val="28"/>
              </w:rPr>
            </w:pPr>
            <w:r w:rsidRPr="00D5257E">
              <w:rPr>
                <w:rFonts w:ascii="Times New Roman" w:hAnsi="Times New Roman"/>
                <w:sz w:val="28"/>
                <w:szCs w:val="28"/>
              </w:rPr>
              <w:t>18209</w:t>
            </w:r>
          </w:p>
        </w:tc>
      </w:tr>
      <w:tr w:rsidR="00CF2A25" w:rsidRPr="00D5257E" w:rsidTr="00D5257E">
        <w:trPr>
          <w:trHeight w:hRule="exact" w:val="377"/>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202"/>
              <w:jc w:val="both"/>
              <w:rPr>
                <w:rFonts w:ascii="Times New Roman" w:hAnsi="Times New Roman"/>
                <w:sz w:val="28"/>
                <w:szCs w:val="28"/>
              </w:rPr>
            </w:pPr>
            <w:r w:rsidRPr="00D5257E">
              <w:rPr>
                <w:rFonts w:ascii="Times New Roman" w:hAnsi="Times New Roman"/>
                <w:sz w:val="28"/>
                <w:szCs w:val="28"/>
              </w:rPr>
              <w:t>в том числе: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p>
        </w:tc>
        <w:tc>
          <w:tcPr>
            <w:tcW w:w="117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p>
        </w:tc>
      </w:tr>
      <w:tr w:rsidR="00CF2A25" w:rsidRPr="00D5257E" w:rsidTr="00D5257E">
        <w:trPr>
          <w:trHeight w:hRule="exact" w:val="508"/>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both"/>
              <w:rPr>
                <w:rFonts w:ascii="Times New Roman" w:hAnsi="Times New Roman"/>
                <w:sz w:val="28"/>
                <w:szCs w:val="28"/>
              </w:rPr>
            </w:pPr>
            <w:r w:rsidRPr="00D5257E">
              <w:rPr>
                <w:rFonts w:ascii="Times New Roman" w:hAnsi="Times New Roman"/>
                <w:sz w:val="28"/>
                <w:szCs w:val="28"/>
              </w:rPr>
              <w:t>- сельское хозяйство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 "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1790A" w:rsidP="00D5257E">
            <w:pPr>
              <w:shd w:val="clear" w:color="auto" w:fill="FFFFFF"/>
              <w:jc w:val="center"/>
              <w:rPr>
                <w:rFonts w:ascii="Times New Roman" w:hAnsi="Times New Roman"/>
                <w:sz w:val="28"/>
                <w:szCs w:val="28"/>
              </w:rPr>
            </w:pPr>
            <w:r w:rsidRPr="00D5257E">
              <w:rPr>
                <w:rFonts w:ascii="Times New Roman" w:hAnsi="Times New Roman"/>
                <w:sz w:val="28"/>
                <w:szCs w:val="28"/>
              </w:rPr>
              <w:t>8894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40042D" w:rsidP="00D5257E">
            <w:pPr>
              <w:shd w:val="clear" w:color="auto" w:fill="FFFFFF"/>
              <w:jc w:val="center"/>
              <w:rPr>
                <w:rFonts w:ascii="Times New Roman" w:hAnsi="Times New Roman"/>
                <w:sz w:val="28"/>
                <w:szCs w:val="28"/>
              </w:rPr>
            </w:pPr>
            <w:r w:rsidRPr="00D5257E">
              <w:rPr>
                <w:rFonts w:ascii="Times New Roman" w:hAnsi="Times New Roman"/>
                <w:sz w:val="28"/>
                <w:szCs w:val="28"/>
              </w:rPr>
              <w:t>10102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1790A" w:rsidP="00D5257E">
            <w:pPr>
              <w:shd w:val="clear" w:color="auto" w:fill="FFFFFF"/>
              <w:jc w:val="center"/>
              <w:rPr>
                <w:rFonts w:ascii="Times New Roman" w:hAnsi="Times New Roman"/>
                <w:sz w:val="28"/>
                <w:szCs w:val="28"/>
              </w:rPr>
            </w:pPr>
            <w:r w:rsidRPr="00D5257E">
              <w:rPr>
                <w:rFonts w:ascii="Times New Roman" w:hAnsi="Times New Roman"/>
                <w:sz w:val="28"/>
                <w:szCs w:val="28"/>
              </w:rPr>
              <w:t>11434</w:t>
            </w:r>
          </w:p>
        </w:tc>
        <w:tc>
          <w:tcPr>
            <w:tcW w:w="117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E47A2" w:rsidP="00D5257E">
            <w:pPr>
              <w:shd w:val="clear" w:color="auto" w:fill="FFFFFF"/>
              <w:jc w:val="center"/>
              <w:rPr>
                <w:rFonts w:ascii="Times New Roman" w:hAnsi="Times New Roman"/>
                <w:sz w:val="28"/>
                <w:szCs w:val="28"/>
              </w:rPr>
            </w:pPr>
            <w:r w:rsidRPr="00D5257E">
              <w:rPr>
                <w:rFonts w:ascii="Times New Roman" w:hAnsi="Times New Roman"/>
                <w:sz w:val="28"/>
                <w:szCs w:val="28"/>
              </w:rPr>
              <w:t>12319</w:t>
            </w:r>
          </w:p>
        </w:tc>
      </w:tr>
      <w:tr w:rsidR="00CF2A25" w:rsidRPr="00D5257E" w:rsidTr="00D5257E">
        <w:trPr>
          <w:trHeight w:hRule="exact" w:val="438"/>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both"/>
              <w:rPr>
                <w:rFonts w:ascii="Times New Roman" w:hAnsi="Times New Roman"/>
                <w:sz w:val="28"/>
                <w:szCs w:val="28"/>
              </w:rPr>
            </w:pPr>
            <w:r w:rsidRPr="00D5257E">
              <w:rPr>
                <w:rFonts w:ascii="Times New Roman" w:hAnsi="Times New Roman"/>
                <w:sz w:val="28"/>
                <w:szCs w:val="28"/>
              </w:rPr>
              <w:t xml:space="preserve">- </w:t>
            </w:r>
            <w:r w:rsidR="0008403A" w:rsidRPr="00D5257E">
              <w:rPr>
                <w:rFonts w:ascii="Times New Roman" w:hAnsi="Times New Roman"/>
                <w:sz w:val="28"/>
                <w:szCs w:val="28"/>
              </w:rPr>
              <w:t>транспорт</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 "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1790A" w:rsidP="00D5257E">
            <w:pPr>
              <w:shd w:val="clear" w:color="auto" w:fill="FFFFFF"/>
              <w:jc w:val="center"/>
              <w:rPr>
                <w:rFonts w:ascii="Times New Roman" w:hAnsi="Times New Roman"/>
                <w:sz w:val="28"/>
                <w:szCs w:val="28"/>
              </w:rPr>
            </w:pPr>
            <w:r w:rsidRPr="00D5257E">
              <w:rPr>
                <w:rFonts w:ascii="Times New Roman" w:hAnsi="Times New Roman"/>
                <w:sz w:val="28"/>
                <w:szCs w:val="28"/>
              </w:rPr>
              <w:t>9229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40042D" w:rsidP="00D5257E">
            <w:pPr>
              <w:shd w:val="clear" w:color="auto" w:fill="FFFFFF"/>
              <w:jc w:val="center"/>
              <w:rPr>
                <w:rFonts w:ascii="Times New Roman" w:hAnsi="Times New Roman"/>
                <w:sz w:val="28"/>
                <w:szCs w:val="28"/>
              </w:rPr>
            </w:pPr>
            <w:r w:rsidRPr="00D5257E">
              <w:rPr>
                <w:rFonts w:ascii="Times New Roman" w:hAnsi="Times New Roman"/>
                <w:sz w:val="28"/>
                <w:szCs w:val="28"/>
              </w:rPr>
              <w:t>9592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1790A" w:rsidP="00D5257E">
            <w:pPr>
              <w:shd w:val="clear" w:color="auto" w:fill="FFFFFF"/>
              <w:jc w:val="center"/>
              <w:rPr>
                <w:rFonts w:ascii="Times New Roman" w:hAnsi="Times New Roman"/>
                <w:sz w:val="28"/>
                <w:szCs w:val="28"/>
              </w:rPr>
            </w:pPr>
            <w:r w:rsidRPr="00D5257E">
              <w:rPr>
                <w:rFonts w:ascii="Times New Roman" w:hAnsi="Times New Roman"/>
                <w:sz w:val="28"/>
                <w:szCs w:val="28"/>
              </w:rPr>
              <w:t>11593</w:t>
            </w:r>
          </w:p>
        </w:tc>
        <w:tc>
          <w:tcPr>
            <w:tcW w:w="117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E47A2" w:rsidP="00D5257E">
            <w:pPr>
              <w:shd w:val="clear" w:color="auto" w:fill="FFFFFF"/>
              <w:jc w:val="center"/>
              <w:rPr>
                <w:rFonts w:ascii="Times New Roman" w:hAnsi="Times New Roman"/>
                <w:sz w:val="28"/>
                <w:szCs w:val="28"/>
              </w:rPr>
            </w:pPr>
            <w:r w:rsidRPr="00D5257E">
              <w:rPr>
                <w:rFonts w:ascii="Times New Roman" w:hAnsi="Times New Roman"/>
                <w:sz w:val="28"/>
                <w:szCs w:val="28"/>
              </w:rPr>
              <w:t>12153</w:t>
            </w:r>
          </w:p>
        </w:tc>
      </w:tr>
      <w:tr w:rsidR="00CF2A25" w:rsidRPr="00D5257E" w:rsidTr="00D5257E">
        <w:trPr>
          <w:trHeight w:hRule="exact" w:val="721"/>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both"/>
              <w:rPr>
                <w:rFonts w:ascii="Times New Roman" w:hAnsi="Times New Roman"/>
                <w:sz w:val="28"/>
                <w:szCs w:val="28"/>
              </w:rPr>
            </w:pPr>
            <w:r w:rsidRPr="00D5257E">
              <w:rPr>
                <w:rFonts w:ascii="Times New Roman" w:hAnsi="Times New Roman"/>
                <w:sz w:val="28"/>
                <w:szCs w:val="28"/>
              </w:rPr>
              <w:t xml:space="preserve">- торговля и </w:t>
            </w:r>
            <w:proofErr w:type="gramStart"/>
            <w:r w:rsidRPr="00D5257E">
              <w:rPr>
                <w:rFonts w:ascii="Times New Roman" w:hAnsi="Times New Roman"/>
                <w:sz w:val="28"/>
                <w:szCs w:val="28"/>
              </w:rPr>
              <w:t>общественное</w:t>
            </w:r>
            <w:proofErr w:type="gramEnd"/>
            <w:r w:rsidRPr="00D5257E">
              <w:rPr>
                <w:rFonts w:ascii="Times New Roman" w:hAnsi="Times New Roman"/>
                <w:sz w:val="28"/>
                <w:szCs w:val="28"/>
              </w:rPr>
              <w:t xml:space="preserve"> </w:t>
            </w:r>
          </w:p>
          <w:p w:rsidR="00CF2A25" w:rsidRPr="00D5257E" w:rsidRDefault="00CF2A25" w:rsidP="00D5257E">
            <w:pPr>
              <w:shd w:val="clear" w:color="auto" w:fill="FFFFFF"/>
              <w:jc w:val="both"/>
              <w:rPr>
                <w:rFonts w:ascii="Times New Roman" w:hAnsi="Times New Roman"/>
                <w:sz w:val="28"/>
                <w:szCs w:val="28"/>
              </w:rPr>
            </w:pPr>
            <w:r w:rsidRPr="00D5257E">
              <w:rPr>
                <w:rFonts w:ascii="Times New Roman" w:hAnsi="Times New Roman"/>
                <w:sz w:val="28"/>
                <w:szCs w:val="28"/>
              </w:rPr>
              <w:t>питание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 "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40042D" w:rsidP="00D5257E">
            <w:pPr>
              <w:shd w:val="clear" w:color="auto" w:fill="FFFFFF"/>
              <w:jc w:val="center"/>
              <w:rPr>
                <w:rFonts w:ascii="Times New Roman" w:hAnsi="Times New Roman"/>
                <w:sz w:val="28"/>
                <w:szCs w:val="28"/>
              </w:rPr>
            </w:pPr>
            <w:r w:rsidRPr="00D5257E">
              <w:rPr>
                <w:rFonts w:ascii="Times New Roman" w:hAnsi="Times New Roman"/>
                <w:sz w:val="28"/>
                <w:szCs w:val="28"/>
              </w:rPr>
              <w:t>5475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40042D" w:rsidP="00D5257E">
            <w:pPr>
              <w:shd w:val="clear" w:color="auto" w:fill="FFFFFF"/>
              <w:jc w:val="center"/>
              <w:rPr>
                <w:rFonts w:ascii="Times New Roman" w:hAnsi="Times New Roman"/>
                <w:sz w:val="28"/>
                <w:szCs w:val="28"/>
              </w:rPr>
            </w:pPr>
            <w:r w:rsidRPr="00D5257E">
              <w:rPr>
                <w:rFonts w:ascii="Times New Roman" w:hAnsi="Times New Roman"/>
                <w:sz w:val="28"/>
                <w:szCs w:val="28"/>
              </w:rPr>
              <w:t>9103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1790A" w:rsidP="00D5257E">
            <w:pPr>
              <w:shd w:val="clear" w:color="auto" w:fill="FFFFFF"/>
              <w:jc w:val="center"/>
              <w:rPr>
                <w:rFonts w:ascii="Times New Roman" w:hAnsi="Times New Roman"/>
                <w:sz w:val="28"/>
                <w:szCs w:val="28"/>
              </w:rPr>
            </w:pPr>
            <w:r w:rsidRPr="00D5257E">
              <w:rPr>
                <w:rFonts w:ascii="Times New Roman" w:hAnsi="Times New Roman"/>
                <w:sz w:val="28"/>
                <w:szCs w:val="28"/>
              </w:rPr>
              <w:t>9340</w:t>
            </w:r>
          </w:p>
        </w:tc>
        <w:tc>
          <w:tcPr>
            <w:tcW w:w="117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E1A5F" w:rsidP="00D5257E">
            <w:pPr>
              <w:shd w:val="clear" w:color="auto" w:fill="FFFFFF"/>
              <w:jc w:val="center"/>
              <w:rPr>
                <w:rFonts w:ascii="Times New Roman" w:hAnsi="Times New Roman"/>
                <w:sz w:val="28"/>
                <w:szCs w:val="28"/>
              </w:rPr>
            </w:pPr>
            <w:r w:rsidRPr="00D5257E">
              <w:rPr>
                <w:rFonts w:ascii="Times New Roman" w:hAnsi="Times New Roman"/>
                <w:sz w:val="28"/>
                <w:szCs w:val="28"/>
              </w:rPr>
              <w:t>10583</w:t>
            </w:r>
          </w:p>
        </w:tc>
      </w:tr>
      <w:tr w:rsidR="00CF2A25" w:rsidRPr="00D5257E" w:rsidTr="00D5257E">
        <w:trPr>
          <w:trHeight w:hRule="exact" w:val="419"/>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both"/>
              <w:rPr>
                <w:rFonts w:ascii="Times New Roman" w:hAnsi="Times New Roman"/>
                <w:sz w:val="28"/>
                <w:szCs w:val="28"/>
              </w:rPr>
            </w:pPr>
            <w:r w:rsidRPr="00D5257E">
              <w:rPr>
                <w:rFonts w:ascii="Times New Roman" w:hAnsi="Times New Roman"/>
                <w:sz w:val="28"/>
                <w:szCs w:val="28"/>
              </w:rPr>
              <w:t>- здравоохранение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 "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E1A5F" w:rsidP="00D5257E">
            <w:pPr>
              <w:shd w:val="clear" w:color="auto" w:fill="FFFFFF"/>
              <w:jc w:val="center"/>
              <w:rPr>
                <w:rFonts w:ascii="Times New Roman" w:hAnsi="Times New Roman"/>
                <w:sz w:val="28"/>
                <w:szCs w:val="28"/>
              </w:rPr>
            </w:pPr>
            <w:r w:rsidRPr="00D5257E">
              <w:rPr>
                <w:rFonts w:ascii="Times New Roman" w:hAnsi="Times New Roman"/>
                <w:sz w:val="28"/>
                <w:szCs w:val="28"/>
              </w:rPr>
              <w:t>11494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E1A5F" w:rsidP="00D5257E">
            <w:pPr>
              <w:shd w:val="clear" w:color="auto" w:fill="FFFFFF"/>
              <w:jc w:val="center"/>
              <w:rPr>
                <w:rFonts w:ascii="Times New Roman" w:hAnsi="Times New Roman"/>
                <w:sz w:val="28"/>
                <w:szCs w:val="28"/>
              </w:rPr>
            </w:pPr>
            <w:r w:rsidRPr="00D5257E">
              <w:rPr>
                <w:rFonts w:ascii="Times New Roman" w:hAnsi="Times New Roman"/>
                <w:sz w:val="28"/>
                <w:szCs w:val="28"/>
              </w:rPr>
              <w:t>11580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E1A5F" w:rsidP="00D5257E">
            <w:pPr>
              <w:shd w:val="clear" w:color="auto" w:fill="FFFFFF"/>
              <w:jc w:val="center"/>
              <w:rPr>
                <w:rFonts w:ascii="Times New Roman" w:hAnsi="Times New Roman"/>
                <w:sz w:val="28"/>
                <w:szCs w:val="28"/>
              </w:rPr>
            </w:pPr>
            <w:r w:rsidRPr="00D5257E">
              <w:rPr>
                <w:rFonts w:ascii="Times New Roman" w:hAnsi="Times New Roman"/>
                <w:sz w:val="28"/>
                <w:szCs w:val="28"/>
              </w:rPr>
              <w:t>12253</w:t>
            </w:r>
          </w:p>
        </w:tc>
        <w:tc>
          <w:tcPr>
            <w:tcW w:w="117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E1A5F" w:rsidP="00D5257E">
            <w:pPr>
              <w:shd w:val="clear" w:color="auto" w:fill="FFFFFF"/>
              <w:jc w:val="center"/>
              <w:rPr>
                <w:rFonts w:ascii="Times New Roman" w:hAnsi="Times New Roman"/>
                <w:sz w:val="28"/>
                <w:szCs w:val="28"/>
              </w:rPr>
            </w:pPr>
            <w:r w:rsidRPr="00D5257E">
              <w:rPr>
                <w:rFonts w:ascii="Times New Roman" w:hAnsi="Times New Roman"/>
                <w:sz w:val="28"/>
                <w:szCs w:val="28"/>
              </w:rPr>
              <w:t>16144</w:t>
            </w:r>
          </w:p>
        </w:tc>
      </w:tr>
      <w:tr w:rsidR="00CF2A25" w:rsidRPr="00D5257E" w:rsidTr="00D5257E">
        <w:trPr>
          <w:trHeight w:hRule="exact" w:val="410"/>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both"/>
              <w:rPr>
                <w:rFonts w:ascii="Times New Roman" w:hAnsi="Times New Roman"/>
                <w:sz w:val="28"/>
                <w:szCs w:val="28"/>
              </w:rPr>
            </w:pPr>
            <w:r w:rsidRPr="00D5257E">
              <w:rPr>
                <w:rFonts w:ascii="Times New Roman" w:hAnsi="Times New Roman"/>
                <w:sz w:val="28"/>
                <w:szCs w:val="28"/>
              </w:rPr>
              <w:t>- образование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 "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E1A5F" w:rsidP="00D5257E">
            <w:pPr>
              <w:shd w:val="clear" w:color="auto" w:fill="FFFFFF"/>
              <w:jc w:val="center"/>
              <w:rPr>
                <w:rFonts w:ascii="Times New Roman" w:hAnsi="Times New Roman"/>
                <w:sz w:val="28"/>
                <w:szCs w:val="28"/>
              </w:rPr>
            </w:pPr>
            <w:r w:rsidRPr="00D5257E">
              <w:rPr>
                <w:rFonts w:ascii="Times New Roman" w:hAnsi="Times New Roman"/>
                <w:sz w:val="28"/>
                <w:szCs w:val="28"/>
              </w:rPr>
              <w:t>9704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E1A5F" w:rsidP="00D5257E">
            <w:pPr>
              <w:shd w:val="clear" w:color="auto" w:fill="FFFFFF"/>
              <w:jc w:val="center"/>
              <w:rPr>
                <w:rFonts w:ascii="Times New Roman" w:hAnsi="Times New Roman"/>
                <w:sz w:val="28"/>
                <w:szCs w:val="28"/>
              </w:rPr>
            </w:pPr>
            <w:r w:rsidRPr="00D5257E">
              <w:rPr>
                <w:rFonts w:ascii="Times New Roman" w:hAnsi="Times New Roman"/>
                <w:sz w:val="28"/>
                <w:szCs w:val="28"/>
              </w:rPr>
              <w:t>9659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E1A5F" w:rsidP="00D5257E">
            <w:pPr>
              <w:shd w:val="clear" w:color="auto" w:fill="FFFFFF"/>
              <w:jc w:val="center"/>
              <w:rPr>
                <w:rFonts w:ascii="Times New Roman" w:hAnsi="Times New Roman"/>
                <w:sz w:val="28"/>
                <w:szCs w:val="28"/>
              </w:rPr>
            </w:pPr>
            <w:r w:rsidRPr="00D5257E">
              <w:rPr>
                <w:rFonts w:ascii="Times New Roman" w:hAnsi="Times New Roman"/>
                <w:sz w:val="28"/>
                <w:szCs w:val="28"/>
              </w:rPr>
              <w:t>11935</w:t>
            </w:r>
          </w:p>
        </w:tc>
        <w:tc>
          <w:tcPr>
            <w:tcW w:w="117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E1A5F" w:rsidP="00D5257E">
            <w:pPr>
              <w:shd w:val="clear" w:color="auto" w:fill="FFFFFF"/>
              <w:jc w:val="center"/>
              <w:rPr>
                <w:rFonts w:ascii="Times New Roman" w:hAnsi="Times New Roman"/>
                <w:sz w:val="28"/>
                <w:szCs w:val="28"/>
              </w:rPr>
            </w:pPr>
            <w:r w:rsidRPr="00D5257E">
              <w:rPr>
                <w:rFonts w:ascii="Times New Roman" w:hAnsi="Times New Roman"/>
                <w:sz w:val="28"/>
                <w:szCs w:val="28"/>
              </w:rPr>
              <w:t>13590</w:t>
            </w:r>
          </w:p>
        </w:tc>
      </w:tr>
      <w:tr w:rsidR="00CF2A25" w:rsidRPr="00D5257E" w:rsidTr="00D5257E">
        <w:trPr>
          <w:trHeight w:hRule="exact" w:val="376"/>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both"/>
              <w:rPr>
                <w:rFonts w:ascii="Times New Roman" w:hAnsi="Times New Roman"/>
                <w:sz w:val="28"/>
                <w:szCs w:val="28"/>
              </w:rPr>
            </w:pPr>
            <w:r w:rsidRPr="00D5257E">
              <w:rPr>
                <w:rFonts w:ascii="Times New Roman" w:hAnsi="Times New Roman"/>
                <w:sz w:val="28"/>
                <w:szCs w:val="28"/>
              </w:rPr>
              <w:t>- культура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 "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E1A5F" w:rsidP="00D5257E">
            <w:pPr>
              <w:shd w:val="clear" w:color="auto" w:fill="FFFFFF"/>
              <w:jc w:val="center"/>
              <w:rPr>
                <w:rFonts w:ascii="Times New Roman" w:hAnsi="Times New Roman"/>
                <w:sz w:val="28"/>
                <w:szCs w:val="28"/>
              </w:rPr>
            </w:pPr>
            <w:r w:rsidRPr="00D5257E">
              <w:rPr>
                <w:rFonts w:ascii="Times New Roman" w:hAnsi="Times New Roman"/>
                <w:sz w:val="28"/>
                <w:szCs w:val="28"/>
              </w:rPr>
              <w:t>8421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E1A5F" w:rsidP="00D5257E">
            <w:pPr>
              <w:shd w:val="clear" w:color="auto" w:fill="FFFFFF"/>
              <w:jc w:val="center"/>
              <w:rPr>
                <w:rFonts w:ascii="Times New Roman" w:hAnsi="Times New Roman"/>
                <w:sz w:val="28"/>
                <w:szCs w:val="28"/>
              </w:rPr>
            </w:pPr>
            <w:r w:rsidRPr="00D5257E">
              <w:rPr>
                <w:rFonts w:ascii="Times New Roman" w:hAnsi="Times New Roman"/>
                <w:sz w:val="28"/>
                <w:szCs w:val="28"/>
              </w:rPr>
              <w:t>7242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E1A5F" w:rsidP="00D5257E">
            <w:pPr>
              <w:shd w:val="clear" w:color="auto" w:fill="FFFFFF"/>
              <w:jc w:val="center"/>
              <w:rPr>
                <w:rFonts w:ascii="Times New Roman" w:hAnsi="Times New Roman"/>
                <w:sz w:val="28"/>
                <w:szCs w:val="28"/>
              </w:rPr>
            </w:pPr>
            <w:r w:rsidRPr="00D5257E">
              <w:rPr>
                <w:rFonts w:ascii="Times New Roman" w:hAnsi="Times New Roman"/>
                <w:sz w:val="28"/>
                <w:szCs w:val="28"/>
              </w:rPr>
              <w:t>10183</w:t>
            </w:r>
          </w:p>
        </w:tc>
        <w:tc>
          <w:tcPr>
            <w:tcW w:w="117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8E1A5F" w:rsidP="00D5257E">
            <w:pPr>
              <w:shd w:val="clear" w:color="auto" w:fill="FFFFFF"/>
              <w:jc w:val="center"/>
              <w:rPr>
                <w:rFonts w:ascii="Times New Roman" w:hAnsi="Times New Roman"/>
                <w:sz w:val="28"/>
                <w:szCs w:val="28"/>
              </w:rPr>
            </w:pPr>
            <w:r w:rsidRPr="00D5257E">
              <w:rPr>
                <w:rFonts w:ascii="Times New Roman" w:hAnsi="Times New Roman"/>
                <w:sz w:val="28"/>
                <w:szCs w:val="28"/>
              </w:rPr>
              <w:t>9451</w:t>
            </w:r>
          </w:p>
        </w:tc>
      </w:tr>
    </w:tbl>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Вместе с тем, наряду с положительной динамикой основных показателей, в сфере доходов населения </w:t>
      </w:r>
      <w:r w:rsidR="00E75730"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остается ряд нерешенных проблем, носящих долгосрочный характер: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дисбаланс спроса и предложения на рынке труда;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несмотря рост заработной платы, уровень оплаты труда работников сохраняется ниже </w:t>
      </w:r>
      <w:proofErr w:type="spellStart"/>
      <w:r w:rsidRPr="00D5257E">
        <w:rPr>
          <w:rFonts w:ascii="Times New Roman" w:hAnsi="Times New Roman"/>
          <w:sz w:val="28"/>
          <w:szCs w:val="28"/>
        </w:rPr>
        <w:t>средне</w:t>
      </w:r>
      <w:r w:rsidR="00E75730" w:rsidRPr="00D5257E">
        <w:rPr>
          <w:rFonts w:ascii="Times New Roman" w:hAnsi="Times New Roman"/>
          <w:sz w:val="28"/>
          <w:szCs w:val="28"/>
        </w:rPr>
        <w:t>областного</w:t>
      </w:r>
      <w:proofErr w:type="spellEnd"/>
      <w:r w:rsidRPr="00D5257E">
        <w:rPr>
          <w:rFonts w:ascii="Times New Roman" w:hAnsi="Times New Roman"/>
          <w:sz w:val="28"/>
          <w:szCs w:val="28"/>
        </w:rPr>
        <w:t>.</w:t>
      </w:r>
    </w:p>
    <w:p w:rsidR="00F056BB" w:rsidRPr="00D5257E" w:rsidRDefault="00F056BB" w:rsidP="00D5257E">
      <w:pPr>
        <w:ind w:firstLine="709"/>
        <w:jc w:val="both"/>
        <w:rPr>
          <w:rFonts w:ascii="Times New Roman" w:hAnsi="Times New Roman"/>
          <w:sz w:val="28"/>
          <w:szCs w:val="28"/>
        </w:rPr>
      </w:pPr>
    </w:p>
    <w:p w:rsidR="00CF2A25" w:rsidRPr="00D5257E" w:rsidRDefault="00CF2A25" w:rsidP="00D5257E">
      <w:pPr>
        <w:pStyle w:val="a7"/>
        <w:numPr>
          <w:ilvl w:val="2"/>
          <w:numId w:val="10"/>
        </w:numPr>
        <w:spacing w:after="0" w:line="240" w:lineRule="auto"/>
        <w:ind w:left="0" w:firstLine="0"/>
        <w:jc w:val="center"/>
        <w:rPr>
          <w:rFonts w:ascii="Times New Roman" w:hAnsi="Times New Roman"/>
          <w:i/>
          <w:sz w:val="28"/>
          <w:szCs w:val="28"/>
        </w:rPr>
      </w:pPr>
      <w:r w:rsidRPr="00D5257E">
        <w:rPr>
          <w:rFonts w:ascii="Times New Roman" w:hAnsi="Times New Roman"/>
          <w:i/>
          <w:sz w:val="28"/>
          <w:szCs w:val="28"/>
        </w:rPr>
        <w:t>Здравоохранение</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Медицинское обслуживание </w:t>
      </w:r>
      <w:r w:rsidR="00BF7B4F"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осуществляется </w:t>
      </w:r>
      <w:r w:rsidR="00BF7B4F" w:rsidRPr="00D5257E">
        <w:rPr>
          <w:rFonts w:ascii="Times New Roman" w:hAnsi="Times New Roman"/>
          <w:sz w:val="28"/>
          <w:szCs w:val="28"/>
        </w:rPr>
        <w:t xml:space="preserve">государственным бюджетным учреждением здравоохранения Свердловской области «Волчанская городская больница» на  30 койко-мест  дневного стационара, 25 круглосуточных коек в </w:t>
      </w:r>
      <w:r w:rsidR="002B5D89" w:rsidRPr="00D5257E">
        <w:rPr>
          <w:rFonts w:ascii="Times New Roman" w:hAnsi="Times New Roman"/>
          <w:sz w:val="28"/>
          <w:szCs w:val="28"/>
        </w:rPr>
        <w:t>противо</w:t>
      </w:r>
      <w:r w:rsidR="00BF7B4F" w:rsidRPr="00D5257E">
        <w:rPr>
          <w:rFonts w:ascii="Times New Roman" w:hAnsi="Times New Roman"/>
          <w:sz w:val="28"/>
          <w:szCs w:val="28"/>
        </w:rPr>
        <w:t>туберкулезном отделении и 2</w:t>
      </w:r>
      <w:r w:rsidR="002B5D89" w:rsidRPr="00D5257E">
        <w:rPr>
          <w:rFonts w:ascii="Times New Roman" w:hAnsi="Times New Roman"/>
          <w:sz w:val="28"/>
          <w:szCs w:val="28"/>
        </w:rPr>
        <w:t>5</w:t>
      </w:r>
      <w:r w:rsidR="00BF7B4F" w:rsidRPr="00D5257E">
        <w:rPr>
          <w:rFonts w:ascii="Times New Roman" w:hAnsi="Times New Roman"/>
          <w:sz w:val="28"/>
          <w:szCs w:val="28"/>
        </w:rPr>
        <w:t xml:space="preserve"> круглосуточных коек в терапевтическом отделении, 1 амбулаторией и 1 </w:t>
      </w:r>
      <w:r w:rsidRPr="00D5257E">
        <w:rPr>
          <w:rFonts w:ascii="Times New Roman" w:hAnsi="Times New Roman"/>
          <w:sz w:val="28"/>
          <w:szCs w:val="28"/>
        </w:rPr>
        <w:t>фельдшерско-аку</w:t>
      </w:r>
      <w:r w:rsidR="00BF7B4F" w:rsidRPr="00D5257E">
        <w:rPr>
          <w:rFonts w:ascii="Times New Roman" w:hAnsi="Times New Roman"/>
          <w:sz w:val="28"/>
          <w:szCs w:val="28"/>
        </w:rPr>
        <w:t>шерским</w:t>
      </w:r>
      <w:r w:rsidRPr="00D5257E">
        <w:rPr>
          <w:rFonts w:ascii="Times New Roman" w:hAnsi="Times New Roman"/>
          <w:sz w:val="28"/>
          <w:szCs w:val="28"/>
        </w:rPr>
        <w:t xml:space="preserve"> пункт</w:t>
      </w:r>
      <w:r w:rsidR="00BF7B4F" w:rsidRPr="00D5257E">
        <w:rPr>
          <w:rFonts w:ascii="Times New Roman" w:hAnsi="Times New Roman"/>
          <w:sz w:val="28"/>
          <w:szCs w:val="28"/>
        </w:rPr>
        <w:t>ом (ФАП), оказывающим</w:t>
      </w:r>
      <w:r w:rsidRPr="00D5257E">
        <w:rPr>
          <w:rFonts w:ascii="Times New Roman" w:hAnsi="Times New Roman"/>
          <w:sz w:val="28"/>
          <w:szCs w:val="28"/>
        </w:rPr>
        <w:t xml:space="preserve">  первичную медицинскую помощь населению.  </w:t>
      </w:r>
    </w:p>
    <w:p w:rsidR="00BF7B4F" w:rsidRPr="00D5257E" w:rsidRDefault="00BF7B4F" w:rsidP="00D5257E">
      <w:pPr>
        <w:ind w:firstLine="709"/>
        <w:jc w:val="both"/>
        <w:rPr>
          <w:rFonts w:ascii="Times New Roman" w:hAnsi="Times New Roman"/>
          <w:sz w:val="28"/>
          <w:szCs w:val="28"/>
        </w:rPr>
      </w:pPr>
    </w:p>
    <w:tbl>
      <w:tblPr>
        <w:tblW w:w="9644" w:type="dxa"/>
        <w:tblInd w:w="40" w:type="dxa"/>
        <w:tblLayout w:type="fixed"/>
        <w:tblCellMar>
          <w:left w:w="40" w:type="dxa"/>
          <w:right w:w="40" w:type="dxa"/>
        </w:tblCellMar>
        <w:tblLook w:val="0000" w:firstRow="0" w:lastRow="0" w:firstColumn="0" w:lastColumn="0" w:noHBand="0" w:noVBand="0"/>
      </w:tblPr>
      <w:tblGrid>
        <w:gridCol w:w="5103"/>
        <w:gridCol w:w="1291"/>
        <w:gridCol w:w="1080"/>
        <w:gridCol w:w="1085"/>
        <w:gridCol w:w="1085"/>
      </w:tblGrid>
      <w:tr w:rsidR="00CF2A25" w:rsidRPr="00D5257E" w:rsidTr="00D5257E">
        <w:trPr>
          <w:trHeight w:hRule="exact" w:val="288"/>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left="1541" w:firstLine="709"/>
              <w:jc w:val="both"/>
              <w:rPr>
                <w:rFonts w:ascii="Times New Roman" w:hAnsi="Times New Roman"/>
                <w:sz w:val="28"/>
                <w:szCs w:val="28"/>
              </w:rPr>
            </w:pPr>
            <w:r w:rsidRPr="00D5257E">
              <w:rPr>
                <w:rFonts w:ascii="Times New Roman" w:hAnsi="Times New Roman"/>
                <w:sz w:val="28"/>
                <w:szCs w:val="28"/>
              </w:rPr>
              <w:tab/>
              <w:t>Наименование показателей</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200</w:t>
            </w:r>
            <w:r w:rsidR="00BF7B4F" w:rsidRPr="00D5257E">
              <w:rPr>
                <w:rFonts w:ascii="Times New Roman" w:hAnsi="Times New Roman"/>
                <w:sz w:val="28"/>
                <w:szCs w:val="28"/>
              </w:rPr>
              <w:t>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20</w:t>
            </w:r>
            <w:r w:rsidR="00BF7B4F" w:rsidRPr="00D5257E">
              <w:rPr>
                <w:rFonts w:ascii="Times New Roman" w:hAnsi="Times New Roman"/>
                <w:sz w:val="28"/>
                <w:szCs w:val="28"/>
              </w:rPr>
              <w:t>10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F7B4F" w:rsidP="00D5257E">
            <w:pPr>
              <w:shd w:val="clear" w:color="auto" w:fill="FFFFFF"/>
              <w:jc w:val="center"/>
              <w:rPr>
                <w:rFonts w:ascii="Times New Roman" w:hAnsi="Times New Roman"/>
                <w:sz w:val="28"/>
                <w:szCs w:val="28"/>
              </w:rPr>
            </w:pPr>
            <w:r w:rsidRPr="00D5257E">
              <w:rPr>
                <w:rFonts w:ascii="Times New Roman" w:hAnsi="Times New Roman"/>
                <w:sz w:val="28"/>
                <w:szCs w:val="28"/>
              </w:rPr>
              <w:t>2011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F7B4F" w:rsidP="00D5257E">
            <w:pPr>
              <w:shd w:val="clear" w:color="auto" w:fill="FFFFFF"/>
              <w:jc w:val="center"/>
              <w:rPr>
                <w:rFonts w:ascii="Times New Roman" w:hAnsi="Times New Roman"/>
                <w:sz w:val="28"/>
                <w:szCs w:val="28"/>
              </w:rPr>
            </w:pPr>
            <w:r w:rsidRPr="00D5257E">
              <w:rPr>
                <w:rFonts w:ascii="Times New Roman" w:hAnsi="Times New Roman"/>
                <w:sz w:val="28"/>
                <w:szCs w:val="28"/>
              </w:rPr>
              <w:t>2012</w:t>
            </w:r>
          </w:p>
        </w:tc>
      </w:tr>
      <w:tr w:rsidR="00CF2A25" w:rsidRPr="00D5257E" w:rsidTr="00D5257E">
        <w:trPr>
          <w:trHeight w:hRule="exact" w:val="283"/>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91750" w:rsidP="00D5257E">
            <w:pPr>
              <w:shd w:val="clear" w:color="auto" w:fill="FFFFFF"/>
              <w:rPr>
                <w:rFonts w:ascii="Times New Roman" w:hAnsi="Times New Roman"/>
                <w:sz w:val="28"/>
                <w:szCs w:val="28"/>
              </w:rPr>
            </w:pPr>
            <w:r w:rsidRPr="00D5257E">
              <w:rPr>
                <w:rFonts w:ascii="Times New Roman" w:hAnsi="Times New Roman"/>
                <w:sz w:val="28"/>
                <w:szCs w:val="28"/>
              </w:rPr>
              <w:t>Наличие койко-мест, единиц на 1000 населения</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91750" w:rsidP="00D5257E">
            <w:pPr>
              <w:shd w:val="clear" w:color="auto" w:fill="FFFFFF"/>
              <w:jc w:val="center"/>
              <w:rPr>
                <w:rFonts w:ascii="Times New Roman" w:hAnsi="Times New Roman"/>
                <w:sz w:val="28"/>
                <w:szCs w:val="28"/>
              </w:rPr>
            </w:pPr>
            <w:r w:rsidRPr="00D5257E">
              <w:rPr>
                <w:rFonts w:ascii="Times New Roman" w:hAnsi="Times New Roman"/>
                <w:sz w:val="28"/>
                <w:szCs w:val="28"/>
              </w:rPr>
              <w:t>2,9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91750" w:rsidP="00D5257E">
            <w:pPr>
              <w:shd w:val="clear" w:color="auto" w:fill="FFFFFF"/>
              <w:jc w:val="center"/>
              <w:rPr>
                <w:rFonts w:ascii="Times New Roman" w:hAnsi="Times New Roman"/>
                <w:sz w:val="28"/>
                <w:szCs w:val="28"/>
              </w:rPr>
            </w:pPr>
            <w:r w:rsidRPr="00D5257E">
              <w:rPr>
                <w:rFonts w:ascii="Times New Roman" w:hAnsi="Times New Roman"/>
                <w:sz w:val="28"/>
                <w:szCs w:val="28"/>
              </w:rPr>
              <w:t>5,3</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91750" w:rsidP="00D5257E">
            <w:pPr>
              <w:shd w:val="clear" w:color="auto" w:fill="FFFFFF"/>
              <w:jc w:val="center"/>
              <w:rPr>
                <w:rFonts w:ascii="Times New Roman" w:hAnsi="Times New Roman"/>
                <w:sz w:val="28"/>
                <w:szCs w:val="28"/>
              </w:rPr>
            </w:pPr>
            <w:r w:rsidRPr="00D5257E">
              <w:rPr>
                <w:rFonts w:ascii="Times New Roman" w:hAnsi="Times New Roman"/>
                <w:sz w:val="28"/>
                <w:szCs w:val="28"/>
              </w:rPr>
              <w:t>5,5</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91750" w:rsidP="00D5257E">
            <w:pPr>
              <w:shd w:val="clear" w:color="auto" w:fill="FFFFFF"/>
              <w:jc w:val="center"/>
              <w:rPr>
                <w:rFonts w:ascii="Times New Roman" w:hAnsi="Times New Roman"/>
                <w:sz w:val="28"/>
                <w:szCs w:val="28"/>
              </w:rPr>
            </w:pPr>
            <w:r w:rsidRPr="00D5257E">
              <w:rPr>
                <w:rFonts w:ascii="Times New Roman" w:hAnsi="Times New Roman"/>
                <w:sz w:val="28"/>
                <w:szCs w:val="28"/>
              </w:rPr>
              <w:t>5,5</w:t>
            </w:r>
          </w:p>
        </w:tc>
      </w:tr>
      <w:tr w:rsidR="00CF2A25" w:rsidRPr="00D5257E" w:rsidTr="00D5257E">
        <w:trPr>
          <w:trHeight w:hRule="exact" w:val="1018"/>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right="557"/>
              <w:rPr>
                <w:rFonts w:ascii="Times New Roman" w:hAnsi="Times New Roman"/>
                <w:sz w:val="28"/>
                <w:szCs w:val="28"/>
              </w:rPr>
            </w:pPr>
            <w:r w:rsidRPr="00D5257E">
              <w:rPr>
                <w:rFonts w:ascii="Times New Roman" w:hAnsi="Times New Roman"/>
                <w:spacing w:val="-12"/>
                <w:sz w:val="28"/>
                <w:szCs w:val="28"/>
              </w:rPr>
              <w:t xml:space="preserve">Наличие амбулаторно-поликлинических учреждений, </w:t>
            </w:r>
            <w:proofErr w:type="spellStart"/>
            <w:proofErr w:type="gramStart"/>
            <w:r w:rsidRPr="00D5257E">
              <w:rPr>
                <w:rFonts w:ascii="Times New Roman" w:hAnsi="Times New Roman"/>
                <w:sz w:val="28"/>
                <w:szCs w:val="28"/>
              </w:rPr>
              <w:t>ед</w:t>
            </w:r>
            <w:proofErr w:type="spellEnd"/>
            <w:proofErr w:type="gramEnd"/>
            <w:r w:rsidRPr="00D5257E">
              <w:rPr>
                <w:rFonts w:ascii="Times New Roman" w:hAnsi="Times New Roman"/>
                <w:sz w:val="28"/>
                <w:szCs w:val="28"/>
              </w:rPr>
              <w:t>/</w:t>
            </w:r>
            <w:proofErr w:type="spellStart"/>
            <w:r w:rsidRPr="00D5257E">
              <w:rPr>
                <w:rFonts w:ascii="Times New Roman" w:hAnsi="Times New Roman"/>
                <w:sz w:val="28"/>
                <w:szCs w:val="28"/>
              </w:rPr>
              <w:t>пос.в</w:t>
            </w:r>
            <w:proofErr w:type="spellEnd"/>
            <w:r w:rsidRPr="00D5257E">
              <w:rPr>
                <w:rFonts w:ascii="Times New Roman" w:hAnsi="Times New Roman"/>
                <w:sz w:val="28"/>
                <w:szCs w:val="28"/>
              </w:rPr>
              <w:t xml:space="preserve"> смену</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A45D5B" w:rsidP="00D5257E">
            <w:pPr>
              <w:shd w:val="clear" w:color="auto" w:fill="FFFFFF"/>
              <w:jc w:val="center"/>
              <w:rPr>
                <w:rFonts w:ascii="Times New Roman" w:hAnsi="Times New Roman"/>
                <w:sz w:val="28"/>
                <w:szCs w:val="28"/>
              </w:rPr>
            </w:pPr>
            <w:r w:rsidRPr="00D5257E">
              <w:rPr>
                <w:rFonts w:ascii="Times New Roman" w:hAnsi="Times New Roman"/>
                <w:sz w:val="28"/>
                <w:szCs w:val="28"/>
              </w:rPr>
              <w:t>6,7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A45D5B" w:rsidP="00D5257E">
            <w:pPr>
              <w:shd w:val="clear" w:color="auto" w:fill="FFFFFF"/>
              <w:jc w:val="center"/>
              <w:rPr>
                <w:rFonts w:ascii="Times New Roman" w:hAnsi="Times New Roman"/>
                <w:sz w:val="28"/>
                <w:szCs w:val="28"/>
              </w:rPr>
            </w:pPr>
            <w:r w:rsidRPr="00D5257E">
              <w:rPr>
                <w:rFonts w:ascii="Times New Roman" w:hAnsi="Times New Roman"/>
                <w:sz w:val="28"/>
                <w:szCs w:val="28"/>
              </w:rPr>
              <w:t>6,6</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A45D5B" w:rsidP="00D5257E">
            <w:pPr>
              <w:shd w:val="clear" w:color="auto" w:fill="FFFFFF"/>
              <w:jc w:val="center"/>
              <w:rPr>
                <w:rFonts w:ascii="Times New Roman" w:hAnsi="Times New Roman"/>
                <w:sz w:val="28"/>
                <w:szCs w:val="28"/>
              </w:rPr>
            </w:pPr>
            <w:r w:rsidRPr="00D5257E">
              <w:rPr>
                <w:rFonts w:ascii="Times New Roman" w:hAnsi="Times New Roman"/>
                <w:sz w:val="28"/>
                <w:szCs w:val="28"/>
              </w:rPr>
              <w:t>6,0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A45D5B" w:rsidP="00D5257E">
            <w:pPr>
              <w:shd w:val="clear" w:color="auto" w:fill="FFFFFF"/>
              <w:jc w:val="center"/>
              <w:rPr>
                <w:rFonts w:ascii="Times New Roman" w:hAnsi="Times New Roman"/>
                <w:sz w:val="28"/>
                <w:szCs w:val="28"/>
              </w:rPr>
            </w:pPr>
            <w:r w:rsidRPr="00D5257E">
              <w:rPr>
                <w:rFonts w:ascii="Times New Roman" w:hAnsi="Times New Roman"/>
                <w:sz w:val="28"/>
                <w:szCs w:val="28"/>
              </w:rPr>
              <w:t>7,2</w:t>
            </w:r>
          </w:p>
        </w:tc>
      </w:tr>
      <w:tr w:rsidR="00CF2A25" w:rsidRPr="00D5257E" w:rsidTr="00D5257E">
        <w:trPr>
          <w:trHeight w:hRule="exact" w:val="283"/>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rPr>
                <w:rFonts w:ascii="Times New Roman" w:hAnsi="Times New Roman"/>
                <w:sz w:val="28"/>
                <w:szCs w:val="28"/>
              </w:rPr>
            </w:pPr>
            <w:r w:rsidRPr="00D5257E">
              <w:rPr>
                <w:rFonts w:ascii="Times New Roman" w:hAnsi="Times New Roman"/>
                <w:sz w:val="28"/>
                <w:szCs w:val="28"/>
              </w:rPr>
              <w:t>Общая заболеваемость</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B5D89" w:rsidP="00D5257E">
            <w:pPr>
              <w:shd w:val="clear" w:color="auto" w:fill="FFFFFF"/>
              <w:jc w:val="center"/>
              <w:rPr>
                <w:rFonts w:ascii="Times New Roman" w:hAnsi="Times New Roman"/>
                <w:sz w:val="28"/>
                <w:szCs w:val="28"/>
              </w:rPr>
            </w:pPr>
            <w:r w:rsidRPr="00D5257E">
              <w:rPr>
                <w:rFonts w:ascii="Times New Roman" w:hAnsi="Times New Roman"/>
                <w:sz w:val="28"/>
                <w:szCs w:val="28"/>
              </w:rPr>
              <w:t>1822,2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B5D89" w:rsidP="00D5257E">
            <w:pPr>
              <w:shd w:val="clear" w:color="auto" w:fill="FFFFFF"/>
              <w:jc w:val="center"/>
              <w:rPr>
                <w:rFonts w:ascii="Times New Roman" w:hAnsi="Times New Roman"/>
                <w:sz w:val="28"/>
                <w:szCs w:val="28"/>
              </w:rPr>
            </w:pPr>
            <w:r w:rsidRPr="00D5257E">
              <w:rPr>
                <w:rFonts w:ascii="Times New Roman" w:hAnsi="Times New Roman"/>
                <w:sz w:val="28"/>
                <w:szCs w:val="28"/>
              </w:rPr>
              <w:t>2223,2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B5D89" w:rsidP="00D5257E">
            <w:pPr>
              <w:shd w:val="clear" w:color="auto" w:fill="FFFFFF"/>
              <w:jc w:val="center"/>
              <w:rPr>
                <w:rFonts w:ascii="Times New Roman" w:hAnsi="Times New Roman"/>
                <w:sz w:val="28"/>
                <w:szCs w:val="28"/>
              </w:rPr>
            </w:pPr>
            <w:r w:rsidRPr="00D5257E">
              <w:rPr>
                <w:rFonts w:ascii="Times New Roman" w:hAnsi="Times New Roman"/>
                <w:sz w:val="28"/>
                <w:szCs w:val="28"/>
              </w:rPr>
              <w:t>1724,3</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DF577B" w:rsidP="00D5257E">
            <w:pPr>
              <w:shd w:val="clear" w:color="auto" w:fill="FFFFFF"/>
              <w:jc w:val="center"/>
              <w:rPr>
                <w:rFonts w:ascii="Times New Roman" w:hAnsi="Times New Roman"/>
                <w:sz w:val="28"/>
                <w:szCs w:val="28"/>
              </w:rPr>
            </w:pPr>
            <w:r w:rsidRPr="00D5257E">
              <w:rPr>
                <w:rFonts w:ascii="Times New Roman" w:hAnsi="Times New Roman"/>
                <w:sz w:val="28"/>
                <w:szCs w:val="28"/>
              </w:rPr>
              <w:t>1829,1</w:t>
            </w:r>
          </w:p>
        </w:tc>
      </w:tr>
      <w:tr w:rsidR="00CF2A25" w:rsidRPr="00D5257E" w:rsidTr="00D5257E">
        <w:trPr>
          <w:trHeight w:hRule="exact" w:val="664"/>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rPr>
                <w:rFonts w:ascii="Times New Roman" w:hAnsi="Times New Roman"/>
                <w:sz w:val="28"/>
                <w:szCs w:val="28"/>
              </w:rPr>
            </w:pPr>
            <w:r w:rsidRPr="00D5257E">
              <w:rPr>
                <w:rFonts w:ascii="Times New Roman" w:hAnsi="Times New Roman"/>
                <w:spacing w:val="-13"/>
                <w:sz w:val="28"/>
                <w:szCs w:val="28"/>
              </w:rPr>
              <w:t>Обеспеченность врачами (человек на 10 тыс. населения)</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A45D5B" w:rsidP="00D5257E">
            <w:pPr>
              <w:shd w:val="clear" w:color="auto" w:fill="FFFFFF"/>
              <w:jc w:val="center"/>
              <w:rPr>
                <w:rFonts w:ascii="Times New Roman" w:hAnsi="Times New Roman"/>
                <w:sz w:val="28"/>
                <w:szCs w:val="28"/>
              </w:rPr>
            </w:pPr>
            <w:r w:rsidRPr="00D5257E">
              <w:rPr>
                <w:rFonts w:ascii="Times New Roman" w:hAnsi="Times New Roman"/>
                <w:sz w:val="28"/>
                <w:szCs w:val="28"/>
              </w:rPr>
              <w:t>12,6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A45D5B" w:rsidP="00D5257E">
            <w:pPr>
              <w:shd w:val="clear" w:color="auto" w:fill="FFFFFF"/>
              <w:jc w:val="center"/>
              <w:rPr>
                <w:rFonts w:ascii="Times New Roman" w:hAnsi="Times New Roman"/>
                <w:sz w:val="28"/>
                <w:szCs w:val="28"/>
              </w:rPr>
            </w:pPr>
            <w:r w:rsidRPr="00D5257E">
              <w:rPr>
                <w:rFonts w:ascii="Times New Roman" w:hAnsi="Times New Roman"/>
                <w:sz w:val="28"/>
                <w:szCs w:val="28"/>
              </w:rPr>
              <w:t>11,73</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A45D5B" w:rsidP="00D5257E">
            <w:pPr>
              <w:shd w:val="clear" w:color="auto" w:fill="FFFFFF"/>
              <w:jc w:val="center"/>
              <w:rPr>
                <w:rFonts w:ascii="Times New Roman" w:hAnsi="Times New Roman"/>
                <w:sz w:val="28"/>
                <w:szCs w:val="28"/>
              </w:rPr>
            </w:pPr>
            <w:r w:rsidRPr="00D5257E">
              <w:rPr>
                <w:rFonts w:ascii="Times New Roman" w:hAnsi="Times New Roman"/>
                <w:sz w:val="28"/>
                <w:szCs w:val="28"/>
              </w:rPr>
              <w:t>8,95</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A45D5B" w:rsidP="00D5257E">
            <w:pPr>
              <w:shd w:val="clear" w:color="auto" w:fill="FFFFFF"/>
              <w:jc w:val="center"/>
              <w:rPr>
                <w:rFonts w:ascii="Times New Roman" w:hAnsi="Times New Roman"/>
                <w:sz w:val="28"/>
                <w:szCs w:val="28"/>
              </w:rPr>
            </w:pPr>
            <w:r w:rsidRPr="00D5257E">
              <w:rPr>
                <w:rFonts w:ascii="Times New Roman" w:hAnsi="Times New Roman"/>
                <w:sz w:val="28"/>
                <w:szCs w:val="28"/>
              </w:rPr>
              <w:t>10,02</w:t>
            </w:r>
          </w:p>
        </w:tc>
      </w:tr>
      <w:tr w:rsidR="00CF2A25" w:rsidRPr="00D5257E" w:rsidTr="00D5257E">
        <w:trPr>
          <w:trHeight w:hRule="exact" w:val="1067"/>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right="763"/>
              <w:rPr>
                <w:rFonts w:ascii="Times New Roman" w:hAnsi="Times New Roman"/>
                <w:sz w:val="28"/>
                <w:szCs w:val="28"/>
              </w:rPr>
            </w:pPr>
            <w:r w:rsidRPr="00D5257E">
              <w:rPr>
                <w:rFonts w:ascii="Times New Roman" w:hAnsi="Times New Roman"/>
                <w:spacing w:val="-14"/>
                <w:sz w:val="28"/>
                <w:szCs w:val="28"/>
              </w:rPr>
              <w:t xml:space="preserve">Обеспеченность средним медицинским персоналом </w:t>
            </w:r>
            <w:r w:rsidRPr="00D5257E">
              <w:rPr>
                <w:rFonts w:ascii="Times New Roman" w:hAnsi="Times New Roman"/>
                <w:sz w:val="28"/>
                <w:szCs w:val="28"/>
              </w:rPr>
              <w:t>(человек на 10 тыс. населения)</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A45D5B" w:rsidP="00D5257E">
            <w:pPr>
              <w:shd w:val="clear" w:color="auto" w:fill="FFFFFF"/>
              <w:jc w:val="center"/>
              <w:rPr>
                <w:rFonts w:ascii="Times New Roman" w:hAnsi="Times New Roman"/>
                <w:sz w:val="28"/>
                <w:szCs w:val="28"/>
              </w:rPr>
            </w:pPr>
            <w:r w:rsidRPr="00D5257E">
              <w:rPr>
                <w:rFonts w:ascii="Times New Roman" w:hAnsi="Times New Roman"/>
                <w:sz w:val="28"/>
                <w:szCs w:val="28"/>
              </w:rPr>
              <w:t>94,3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A45D5B" w:rsidP="00D5257E">
            <w:pPr>
              <w:shd w:val="clear" w:color="auto" w:fill="FFFFFF"/>
              <w:jc w:val="center"/>
              <w:rPr>
                <w:rFonts w:ascii="Times New Roman" w:hAnsi="Times New Roman"/>
                <w:sz w:val="28"/>
                <w:szCs w:val="28"/>
              </w:rPr>
            </w:pPr>
            <w:r w:rsidRPr="00D5257E">
              <w:rPr>
                <w:rFonts w:ascii="Times New Roman" w:hAnsi="Times New Roman"/>
                <w:sz w:val="28"/>
                <w:szCs w:val="28"/>
              </w:rPr>
              <w:t>88,95</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A45D5B" w:rsidP="00D5257E">
            <w:pPr>
              <w:shd w:val="clear" w:color="auto" w:fill="FFFFFF"/>
              <w:jc w:val="center"/>
              <w:rPr>
                <w:rFonts w:ascii="Times New Roman" w:hAnsi="Times New Roman"/>
                <w:sz w:val="28"/>
                <w:szCs w:val="28"/>
              </w:rPr>
            </w:pPr>
            <w:r w:rsidRPr="00D5257E">
              <w:rPr>
                <w:rFonts w:ascii="Times New Roman" w:hAnsi="Times New Roman"/>
                <w:sz w:val="28"/>
                <w:szCs w:val="28"/>
              </w:rPr>
              <w:t>88,51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A45D5B" w:rsidP="00D5257E">
            <w:pPr>
              <w:shd w:val="clear" w:color="auto" w:fill="FFFFFF"/>
              <w:jc w:val="center"/>
              <w:rPr>
                <w:rFonts w:ascii="Times New Roman" w:hAnsi="Times New Roman"/>
                <w:sz w:val="28"/>
                <w:szCs w:val="28"/>
              </w:rPr>
            </w:pPr>
            <w:r w:rsidRPr="00D5257E">
              <w:rPr>
                <w:rFonts w:ascii="Times New Roman" w:hAnsi="Times New Roman"/>
                <w:sz w:val="28"/>
                <w:szCs w:val="28"/>
              </w:rPr>
              <w:t>95,23</w:t>
            </w:r>
          </w:p>
        </w:tc>
      </w:tr>
    </w:tbl>
    <w:p w:rsidR="00CF2A25" w:rsidRPr="00D5257E" w:rsidRDefault="00CF2A25" w:rsidP="005C0B4C">
      <w:pPr>
        <w:ind w:firstLine="709"/>
        <w:jc w:val="both"/>
        <w:rPr>
          <w:rFonts w:ascii="Times New Roman" w:hAnsi="Times New Roman"/>
          <w:sz w:val="28"/>
          <w:szCs w:val="28"/>
        </w:rPr>
      </w:pPr>
      <w:r w:rsidRPr="00D5257E">
        <w:rPr>
          <w:rFonts w:ascii="Times New Roman" w:hAnsi="Times New Roman"/>
          <w:sz w:val="28"/>
          <w:szCs w:val="28"/>
        </w:rPr>
        <w:t xml:space="preserve">Наиболее распространены заболевания сердечно – сосудистой системы, </w:t>
      </w:r>
      <w:r w:rsidRPr="00D5257E">
        <w:rPr>
          <w:rFonts w:ascii="Times New Roman" w:hAnsi="Times New Roman"/>
          <w:sz w:val="28"/>
          <w:szCs w:val="28"/>
        </w:rPr>
        <w:lastRenderedPageBreak/>
        <w:t xml:space="preserve">органов пищеварения. В структуре заболеваемости детей и подростков доминируют болезни органов дыхания. Существенные проблемы в состоянии здоровья населения обусловлены </w:t>
      </w:r>
      <w:proofErr w:type="gramStart"/>
      <w:r w:rsidRPr="00D5257E">
        <w:rPr>
          <w:rFonts w:ascii="Times New Roman" w:hAnsi="Times New Roman"/>
          <w:sz w:val="28"/>
          <w:szCs w:val="28"/>
        </w:rPr>
        <w:t>ростом заболеваний</w:t>
      </w:r>
      <w:proofErr w:type="gramEnd"/>
      <w:r w:rsidRPr="00D5257E">
        <w:rPr>
          <w:rFonts w:ascii="Times New Roman" w:hAnsi="Times New Roman"/>
          <w:sz w:val="28"/>
          <w:szCs w:val="28"/>
        </w:rPr>
        <w:t>, связанных с социальными причинами: туберкулеза, алкоголизма.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Проведен </w:t>
      </w:r>
      <w:r w:rsidR="002B5D89" w:rsidRPr="00D5257E">
        <w:rPr>
          <w:rFonts w:ascii="Times New Roman" w:hAnsi="Times New Roman"/>
          <w:sz w:val="28"/>
          <w:szCs w:val="28"/>
        </w:rPr>
        <w:t>капитальный ремонт поликлиники</w:t>
      </w:r>
      <w:r w:rsidRPr="00D5257E">
        <w:rPr>
          <w:rFonts w:ascii="Times New Roman" w:hAnsi="Times New Roman"/>
          <w:sz w:val="28"/>
          <w:szCs w:val="28"/>
        </w:rPr>
        <w:t xml:space="preserve"> с применением современных материалов.</w:t>
      </w:r>
    </w:p>
    <w:p w:rsidR="00CF2A25" w:rsidRPr="00D5257E" w:rsidRDefault="002B5D89" w:rsidP="00D5257E">
      <w:pPr>
        <w:ind w:firstLine="709"/>
        <w:jc w:val="both"/>
        <w:rPr>
          <w:rFonts w:ascii="Times New Roman" w:hAnsi="Times New Roman"/>
          <w:sz w:val="28"/>
          <w:szCs w:val="28"/>
        </w:rPr>
      </w:pPr>
      <w:r w:rsidRPr="00D5257E">
        <w:rPr>
          <w:rFonts w:ascii="Times New Roman" w:hAnsi="Times New Roman"/>
          <w:sz w:val="28"/>
          <w:szCs w:val="28"/>
        </w:rPr>
        <w:t xml:space="preserve">Медицинских </w:t>
      </w:r>
      <w:r w:rsidR="00CF2A25" w:rsidRPr="00D5257E">
        <w:rPr>
          <w:rFonts w:ascii="Times New Roman" w:hAnsi="Times New Roman"/>
          <w:sz w:val="28"/>
          <w:szCs w:val="28"/>
        </w:rPr>
        <w:t xml:space="preserve">кадров не хватает: </w:t>
      </w:r>
      <w:r w:rsidRPr="00D5257E">
        <w:rPr>
          <w:rFonts w:ascii="Times New Roman" w:hAnsi="Times New Roman"/>
          <w:sz w:val="28"/>
          <w:szCs w:val="28"/>
        </w:rPr>
        <w:t>нужн</w:t>
      </w:r>
      <w:r w:rsidR="00BC2135" w:rsidRPr="00D5257E">
        <w:rPr>
          <w:rFonts w:ascii="Times New Roman" w:hAnsi="Times New Roman"/>
          <w:sz w:val="28"/>
          <w:szCs w:val="28"/>
        </w:rPr>
        <w:t>ы</w:t>
      </w:r>
      <w:r w:rsidRPr="00D5257E">
        <w:rPr>
          <w:rFonts w:ascii="Times New Roman" w:hAnsi="Times New Roman"/>
          <w:sz w:val="28"/>
          <w:szCs w:val="28"/>
        </w:rPr>
        <w:t xml:space="preserve"> врачи</w:t>
      </w:r>
      <w:r w:rsidR="00CF2A25" w:rsidRPr="00D5257E">
        <w:rPr>
          <w:rFonts w:ascii="Times New Roman" w:hAnsi="Times New Roman"/>
          <w:sz w:val="28"/>
          <w:szCs w:val="28"/>
        </w:rPr>
        <w:t xml:space="preserve"> и средние медицинские работники. В </w:t>
      </w:r>
      <w:r w:rsidR="00BC2135" w:rsidRPr="00D5257E">
        <w:rPr>
          <w:rFonts w:ascii="Times New Roman" w:hAnsi="Times New Roman"/>
          <w:sz w:val="28"/>
          <w:szCs w:val="28"/>
        </w:rPr>
        <w:t>городе</w:t>
      </w:r>
      <w:r w:rsidR="00CF2A25" w:rsidRPr="00D5257E">
        <w:rPr>
          <w:rFonts w:ascii="Times New Roman" w:hAnsi="Times New Roman"/>
          <w:sz w:val="28"/>
          <w:szCs w:val="28"/>
        </w:rPr>
        <w:t xml:space="preserve">  всего работает </w:t>
      </w:r>
      <w:r w:rsidR="00BC2135" w:rsidRPr="00D5257E">
        <w:rPr>
          <w:rFonts w:ascii="Times New Roman" w:hAnsi="Times New Roman"/>
          <w:sz w:val="28"/>
          <w:szCs w:val="28"/>
        </w:rPr>
        <w:t>9</w:t>
      </w:r>
      <w:r w:rsidR="00CF2A25" w:rsidRPr="00D5257E">
        <w:rPr>
          <w:rFonts w:ascii="Times New Roman" w:hAnsi="Times New Roman"/>
          <w:sz w:val="28"/>
          <w:szCs w:val="28"/>
        </w:rPr>
        <w:t xml:space="preserve"> врачей</w:t>
      </w:r>
      <w:r w:rsidR="00BC2135" w:rsidRPr="00D5257E">
        <w:rPr>
          <w:rFonts w:ascii="Times New Roman" w:hAnsi="Times New Roman"/>
          <w:sz w:val="28"/>
          <w:szCs w:val="28"/>
        </w:rPr>
        <w:t xml:space="preserve"> (47 % от штатной численности)</w:t>
      </w:r>
      <w:r w:rsidR="00CF2A25" w:rsidRPr="00D5257E">
        <w:rPr>
          <w:rFonts w:ascii="Times New Roman" w:hAnsi="Times New Roman"/>
          <w:sz w:val="28"/>
          <w:szCs w:val="28"/>
        </w:rPr>
        <w:t xml:space="preserve"> и </w:t>
      </w:r>
      <w:r w:rsidR="00BC2135" w:rsidRPr="00D5257E">
        <w:rPr>
          <w:rFonts w:ascii="Times New Roman" w:hAnsi="Times New Roman"/>
          <w:sz w:val="28"/>
          <w:szCs w:val="28"/>
        </w:rPr>
        <w:t>95</w:t>
      </w:r>
      <w:r w:rsidR="00CF2A25" w:rsidRPr="00D5257E">
        <w:rPr>
          <w:rFonts w:ascii="Times New Roman" w:hAnsi="Times New Roman"/>
          <w:sz w:val="28"/>
          <w:szCs w:val="28"/>
        </w:rPr>
        <w:t xml:space="preserve"> специалист</w:t>
      </w:r>
      <w:r w:rsidR="00BC2135" w:rsidRPr="00D5257E">
        <w:rPr>
          <w:rFonts w:ascii="Times New Roman" w:hAnsi="Times New Roman"/>
          <w:sz w:val="28"/>
          <w:szCs w:val="28"/>
        </w:rPr>
        <w:t>ов</w:t>
      </w:r>
      <w:r w:rsidR="00CF2A25" w:rsidRPr="00D5257E">
        <w:rPr>
          <w:rFonts w:ascii="Times New Roman" w:hAnsi="Times New Roman"/>
          <w:sz w:val="28"/>
          <w:szCs w:val="28"/>
        </w:rPr>
        <w:t xml:space="preserve"> среднего медицинского персонала</w:t>
      </w:r>
      <w:r w:rsidR="00BC2135" w:rsidRPr="00D5257E">
        <w:rPr>
          <w:rFonts w:ascii="Times New Roman" w:hAnsi="Times New Roman"/>
          <w:sz w:val="28"/>
          <w:szCs w:val="28"/>
        </w:rPr>
        <w:t xml:space="preserve"> (89 % от штатной численности)</w:t>
      </w:r>
      <w:r w:rsidR="00CF2A25"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Уровень обеспеченности врачами на 10 тыс. населения составляет </w:t>
      </w:r>
      <w:r w:rsidR="00BC2135" w:rsidRPr="00D5257E">
        <w:rPr>
          <w:rFonts w:ascii="Times New Roman" w:hAnsi="Times New Roman"/>
          <w:sz w:val="28"/>
          <w:szCs w:val="28"/>
        </w:rPr>
        <w:t>10,02</w:t>
      </w:r>
      <w:r w:rsidRPr="00D5257E">
        <w:rPr>
          <w:rFonts w:ascii="Times New Roman" w:hAnsi="Times New Roman"/>
          <w:sz w:val="28"/>
          <w:szCs w:val="28"/>
        </w:rPr>
        <w:t xml:space="preserve"> человека, средними медицинскими работниками </w:t>
      </w:r>
      <w:r w:rsidR="00BC2135" w:rsidRPr="00D5257E">
        <w:rPr>
          <w:rFonts w:ascii="Times New Roman" w:hAnsi="Times New Roman"/>
          <w:sz w:val="28"/>
          <w:szCs w:val="28"/>
        </w:rPr>
        <w:t>95,23</w:t>
      </w:r>
      <w:r w:rsidRPr="00D5257E">
        <w:rPr>
          <w:rFonts w:ascii="Times New Roman" w:hAnsi="Times New Roman"/>
          <w:sz w:val="28"/>
          <w:szCs w:val="28"/>
        </w:rPr>
        <w:t xml:space="preserve"> человека.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В медицине остается  ряд проблем:</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нехватка медицинских кадров по отдельным специальностям;</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низкий уровень качества оказываемых услуг;</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низкая материально- техническая база учреждений.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Главной целью является сохранение и укрепление здоровья населения путем повышения доступности и качества медицинской помощи.</w:t>
      </w:r>
    </w:p>
    <w:p w:rsidR="00CF2A25" w:rsidRPr="00D5257E" w:rsidRDefault="00CF2A25" w:rsidP="00D5257E">
      <w:pPr>
        <w:ind w:firstLine="709"/>
        <w:jc w:val="both"/>
        <w:rPr>
          <w:rFonts w:ascii="Times New Roman" w:hAnsi="Times New Roman"/>
          <w:sz w:val="28"/>
          <w:szCs w:val="28"/>
        </w:rPr>
      </w:pPr>
    </w:p>
    <w:p w:rsidR="00CF2A25" w:rsidRPr="00D5257E" w:rsidRDefault="00CF2A25" w:rsidP="00D5257E">
      <w:pPr>
        <w:pStyle w:val="a7"/>
        <w:numPr>
          <w:ilvl w:val="2"/>
          <w:numId w:val="10"/>
        </w:numPr>
        <w:spacing w:after="0" w:line="240" w:lineRule="auto"/>
        <w:ind w:firstLine="709"/>
        <w:jc w:val="both"/>
        <w:rPr>
          <w:rFonts w:ascii="Times New Roman" w:hAnsi="Times New Roman"/>
          <w:i/>
          <w:sz w:val="28"/>
          <w:szCs w:val="28"/>
        </w:rPr>
      </w:pPr>
      <w:r w:rsidRPr="00D5257E">
        <w:rPr>
          <w:rFonts w:ascii="Times New Roman" w:hAnsi="Times New Roman"/>
          <w:i/>
          <w:sz w:val="28"/>
          <w:szCs w:val="28"/>
        </w:rPr>
        <w:t>Физическая культура и спорт</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Сеть </w:t>
      </w:r>
      <w:r w:rsidRPr="00D5257E">
        <w:rPr>
          <w:rFonts w:ascii="Times New Roman" w:hAnsi="Times New Roman"/>
          <w:bCs/>
          <w:iCs/>
          <w:sz w:val="28"/>
          <w:szCs w:val="28"/>
        </w:rPr>
        <w:t>спортивно-оздоровительных</w:t>
      </w:r>
      <w:r w:rsidRPr="00D5257E">
        <w:rPr>
          <w:rFonts w:ascii="Times New Roman" w:hAnsi="Times New Roman"/>
          <w:sz w:val="28"/>
          <w:szCs w:val="28"/>
        </w:rPr>
        <w:t xml:space="preserve"> учреждений </w:t>
      </w:r>
      <w:r w:rsidR="00267A9C"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включает </w:t>
      </w:r>
      <w:r w:rsidR="00267A9C" w:rsidRPr="00D5257E">
        <w:rPr>
          <w:rFonts w:ascii="Times New Roman" w:hAnsi="Times New Roman"/>
          <w:sz w:val="28"/>
          <w:szCs w:val="28"/>
        </w:rPr>
        <w:t>6</w:t>
      </w:r>
      <w:r w:rsidRPr="00D5257E">
        <w:rPr>
          <w:rFonts w:ascii="Times New Roman" w:hAnsi="Times New Roman"/>
          <w:sz w:val="28"/>
          <w:szCs w:val="28"/>
        </w:rPr>
        <w:t xml:space="preserve"> спортивных залов, </w:t>
      </w:r>
      <w:r w:rsidR="00267A9C" w:rsidRPr="00D5257E">
        <w:rPr>
          <w:rFonts w:ascii="Times New Roman" w:hAnsi="Times New Roman"/>
          <w:sz w:val="28"/>
          <w:szCs w:val="28"/>
        </w:rPr>
        <w:t xml:space="preserve">32 </w:t>
      </w:r>
      <w:r w:rsidRPr="00D5257E">
        <w:rPr>
          <w:rFonts w:ascii="Times New Roman" w:hAnsi="Times New Roman"/>
          <w:sz w:val="28"/>
          <w:szCs w:val="28"/>
        </w:rPr>
        <w:t xml:space="preserve"> спортивн</w:t>
      </w:r>
      <w:r w:rsidR="00267A9C" w:rsidRPr="00D5257E">
        <w:rPr>
          <w:rFonts w:ascii="Times New Roman" w:hAnsi="Times New Roman"/>
          <w:sz w:val="28"/>
          <w:szCs w:val="28"/>
        </w:rPr>
        <w:t>ых</w:t>
      </w:r>
      <w:r w:rsidRPr="00D5257E">
        <w:rPr>
          <w:rFonts w:ascii="Times New Roman" w:hAnsi="Times New Roman"/>
          <w:sz w:val="28"/>
          <w:szCs w:val="28"/>
        </w:rPr>
        <w:t xml:space="preserve"> сооружени</w:t>
      </w:r>
      <w:r w:rsidR="00267A9C" w:rsidRPr="00D5257E">
        <w:rPr>
          <w:rFonts w:ascii="Times New Roman" w:hAnsi="Times New Roman"/>
          <w:sz w:val="28"/>
          <w:szCs w:val="28"/>
        </w:rPr>
        <w:t>я (1 – стадион, 19 – плоскостных спортивных сооружения, 6 – спортивных залов, 1 – плавательный бассейн, 1 – лыжная база, 4 - другие)</w:t>
      </w:r>
      <w:r w:rsidRPr="00D5257E">
        <w:rPr>
          <w:rFonts w:ascii="Times New Roman" w:hAnsi="Times New Roman"/>
          <w:sz w:val="28"/>
          <w:szCs w:val="28"/>
        </w:rPr>
        <w:t>, школьны</w:t>
      </w:r>
      <w:r w:rsidR="00267A9C" w:rsidRPr="00D5257E">
        <w:rPr>
          <w:rFonts w:ascii="Times New Roman" w:hAnsi="Times New Roman"/>
          <w:sz w:val="28"/>
          <w:szCs w:val="28"/>
        </w:rPr>
        <w:t>е</w:t>
      </w:r>
      <w:r w:rsidRPr="00D5257E">
        <w:rPr>
          <w:rFonts w:ascii="Times New Roman" w:hAnsi="Times New Roman"/>
          <w:sz w:val="28"/>
          <w:szCs w:val="28"/>
        </w:rPr>
        <w:t xml:space="preserve"> спортивны</w:t>
      </w:r>
      <w:r w:rsidR="00267A9C" w:rsidRPr="00D5257E">
        <w:rPr>
          <w:rFonts w:ascii="Times New Roman" w:hAnsi="Times New Roman"/>
          <w:sz w:val="28"/>
          <w:szCs w:val="28"/>
        </w:rPr>
        <w:t>е</w:t>
      </w:r>
      <w:r w:rsidRPr="00D5257E">
        <w:rPr>
          <w:rFonts w:ascii="Times New Roman" w:hAnsi="Times New Roman"/>
          <w:sz w:val="28"/>
          <w:szCs w:val="28"/>
        </w:rPr>
        <w:t xml:space="preserve"> зал</w:t>
      </w:r>
      <w:r w:rsidR="00267A9C" w:rsidRPr="00D5257E">
        <w:rPr>
          <w:rFonts w:ascii="Times New Roman" w:hAnsi="Times New Roman"/>
          <w:sz w:val="28"/>
          <w:szCs w:val="28"/>
        </w:rPr>
        <w:t>ы</w:t>
      </w:r>
      <w:r w:rsidRPr="00D5257E">
        <w:rPr>
          <w:rFonts w:ascii="Times New Roman" w:hAnsi="Times New Roman"/>
          <w:sz w:val="28"/>
          <w:szCs w:val="28"/>
        </w:rPr>
        <w:t xml:space="preserve"> и пришкольны</w:t>
      </w:r>
      <w:r w:rsidR="00B05C97" w:rsidRPr="00D5257E">
        <w:rPr>
          <w:rFonts w:ascii="Times New Roman" w:hAnsi="Times New Roman"/>
          <w:sz w:val="28"/>
          <w:szCs w:val="28"/>
        </w:rPr>
        <w:t>е</w:t>
      </w:r>
      <w:r w:rsidRPr="00D5257E">
        <w:rPr>
          <w:rFonts w:ascii="Times New Roman" w:hAnsi="Times New Roman"/>
          <w:sz w:val="28"/>
          <w:szCs w:val="28"/>
        </w:rPr>
        <w:t xml:space="preserve"> спортивны</w:t>
      </w:r>
      <w:r w:rsidR="00267A9C" w:rsidRPr="00D5257E">
        <w:rPr>
          <w:rFonts w:ascii="Times New Roman" w:hAnsi="Times New Roman"/>
          <w:sz w:val="28"/>
          <w:szCs w:val="28"/>
        </w:rPr>
        <w:t>е</w:t>
      </w:r>
      <w:r w:rsidRPr="00D5257E">
        <w:rPr>
          <w:rFonts w:ascii="Times New Roman" w:hAnsi="Times New Roman"/>
          <w:sz w:val="28"/>
          <w:szCs w:val="28"/>
        </w:rPr>
        <w:t xml:space="preserve"> площад</w:t>
      </w:r>
      <w:r w:rsidR="00267A9C" w:rsidRPr="00D5257E">
        <w:rPr>
          <w:rFonts w:ascii="Times New Roman" w:hAnsi="Times New Roman"/>
          <w:sz w:val="28"/>
          <w:szCs w:val="28"/>
        </w:rPr>
        <w:t>ки</w:t>
      </w:r>
      <w:r w:rsidRPr="00D5257E">
        <w:rPr>
          <w:rFonts w:ascii="Times New Roman" w:hAnsi="Times New Roman"/>
          <w:sz w:val="28"/>
          <w:szCs w:val="28"/>
        </w:rPr>
        <w:t xml:space="preserve"> реализу</w:t>
      </w:r>
      <w:r w:rsidR="00267A9C" w:rsidRPr="00D5257E">
        <w:rPr>
          <w:rFonts w:ascii="Times New Roman" w:hAnsi="Times New Roman"/>
          <w:sz w:val="28"/>
          <w:szCs w:val="28"/>
        </w:rPr>
        <w:t>ют</w:t>
      </w:r>
      <w:r w:rsidRPr="00D5257E">
        <w:rPr>
          <w:rFonts w:ascii="Times New Roman" w:hAnsi="Times New Roman"/>
          <w:sz w:val="28"/>
          <w:szCs w:val="28"/>
        </w:rPr>
        <w:t xml:space="preserve"> </w:t>
      </w:r>
      <w:proofErr w:type="gramStart"/>
      <w:r w:rsidRPr="00D5257E">
        <w:rPr>
          <w:rFonts w:ascii="Times New Roman" w:hAnsi="Times New Roman"/>
          <w:sz w:val="28"/>
          <w:szCs w:val="28"/>
        </w:rPr>
        <w:t>задачи</w:t>
      </w:r>
      <w:proofErr w:type="gramEnd"/>
      <w:r w:rsidRPr="00D5257E">
        <w:rPr>
          <w:rFonts w:ascii="Times New Roman" w:hAnsi="Times New Roman"/>
          <w:sz w:val="28"/>
          <w:szCs w:val="28"/>
        </w:rPr>
        <w:t xml:space="preserve"> как общего спортивного воспитания, так и формирования начального спортивного мастерства. В школах </w:t>
      </w:r>
      <w:r w:rsidR="00485817" w:rsidRPr="00D5257E">
        <w:rPr>
          <w:rFonts w:ascii="Times New Roman" w:hAnsi="Times New Roman"/>
          <w:sz w:val="28"/>
          <w:szCs w:val="28"/>
        </w:rPr>
        <w:t>города</w:t>
      </w:r>
      <w:r w:rsidRPr="00D5257E">
        <w:rPr>
          <w:rFonts w:ascii="Times New Roman" w:hAnsi="Times New Roman"/>
          <w:sz w:val="28"/>
          <w:szCs w:val="28"/>
        </w:rPr>
        <w:t xml:space="preserve"> разработаны комплексы мероприятий дня, недели, месяца для повышения физической подготовки школьников.</w:t>
      </w:r>
    </w:p>
    <w:p w:rsidR="00485817" w:rsidRPr="00D5257E" w:rsidRDefault="00485817" w:rsidP="00D5257E">
      <w:pPr>
        <w:ind w:firstLine="709"/>
        <w:jc w:val="both"/>
        <w:rPr>
          <w:rFonts w:ascii="Times New Roman" w:hAnsi="Times New Roman"/>
          <w:sz w:val="28"/>
          <w:szCs w:val="28"/>
        </w:rPr>
      </w:pPr>
    </w:p>
    <w:tbl>
      <w:tblPr>
        <w:tblW w:w="9639" w:type="dxa"/>
        <w:tblInd w:w="40" w:type="dxa"/>
        <w:tblLayout w:type="fixed"/>
        <w:tblCellMar>
          <w:left w:w="40" w:type="dxa"/>
          <w:right w:w="40" w:type="dxa"/>
        </w:tblCellMar>
        <w:tblLook w:val="0000" w:firstRow="0" w:lastRow="0" w:firstColumn="0" w:lastColumn="0" w:noHBand="0" w:noVBand="0"/>
      </w:tblPr>
      <w:tblGrid>
        <w:gridCol w:w="5103"/>
        <w:gridCol w:w="1134"/>
        <w:gridCol w:w="1134"/>
        <w:gridCol w:w="1134"/>
        <w:gridCol w:w="1134"/>
      </w:tblGrid>
      <w:tr w:rsidR="00CF2A25" w:rsidRPr="00D5257E" w:rsidTr="00F841D8">
        <w:trPr>
          <w:trHeight w:hRule="exact" w:val="288"/>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left="1541" w:firstLine="709"/>
              <w:jc w:val="both"/>
              <w:rPr>
                <w:rFonts w:ascii="Times New Roman" w:hAnsi="Times New Roman"/>
                <w:sz w:val="28"/>
                <w:szCs w:val="28"/>
              </w:rPr>
            </w:pPr>
            <w:r w:rsidRPr="00D5257E">
              <w:rPr>
                <w:rFonts w:ascii="Times New Roman" w:hAnsi="Times New Roman"/>
                <w:sz w:val="28"/>
                <w:szCs w:val="28"/>
              </w:rPr>
              <w:t>Наименование показателей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D7CBF">
            <w:pPr>
              <w:shd w:val="clear" w:color="auto" w:fill="FFFFFF"/>
              <w:ind w:left="-40"/>
              <w:jc w:val="center"/>
              <w:rPr>
                <w:rFonts w:ascii="Times New Roman" w:hAnsi="Times New Roman"/>
                <w:sz w:val="28"/>
                <w:szCs w:val="28"/>
              </w:rPr>
            </w:pPr>
            <w:r w:rsidRPr="00D5257E">
              <w:rPr>
                <w:rFonts w:ascii="Times New Roman" w:hAnsi="Times New Roman"/>
                <w:sz w:val="28"/>
                <w:szCs w:val="28"/>
              </w:rPr>
              <w:t>200</w:t>
            </w:r>
            <w:r w:rsidR="00267A9C" w:rsidRPr="00D5257E">
              <w:rPr>
                <w:rFonts w:ascii="Times New Roman" w:hAnsi="Times New Roman"/>
                <w:sz w:val="28"/>
                <w:szCs w:val="28"/>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D7CBF">
            <w:pPr>
              <w:shd w:val="clear" w:color="auto" w:fill="FFFFFF"/>
              <w:ind w:left="-40"/>
              <w:jc w:val="center"/>
              <w:rPr>
                <w:rFonts w:ascii="Times New Roman" w:hAnsi="Times New Roman"/>
                <w:sz w:val="28"/>
                <w:szCs w:val="28"/>
              </w:rPr>
            </w:pPr>
            <w:r w:rsidRPr="00D5257E">
              <w:rPr>
                <w:rFonts w:ascii="Times New Roman" w:hAnsi="Times New Roman"/>
                <w:sz w:val="28"/>
                <w:szCs w:val="28"/>
              </w:rPr>
              <w:t>20</w:t>
            </w:r>
            <w:r w:rsidR="00267A9C" w:rsidRPr="00D5257E">
              <w:rPr>
                <w:rFonts w:ascii="Times New Roman" w:hAnsi="Times New Roman"/>
                <w:sz w:val="28"/>
                <w:szCs w:val="28"/>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D7CBF">
            <w:pPr>
              <w:shd w:val="clear" w:color="auto" w:fill="FFFFFF"/>
              <w:ind w:left="-40"/>
              <w:jc w:val="center"/>
              <w:rPr>
                <w:rFonts w:ascii="Times New Roman" w:hAnsi="Times New Roman"/>
                <w:sz w:val="28"/>
                <w:szCs w:val="28"/>
              </w:rPr>
            </w:pPr>
            <w:r w:rsidRPr="00D5257E">
              <w:rPr>
                <w:rFonts w:ascii="Times New Roman" w:hAnsi="Times New Roman"/>
                <w:sz w:val="28"/>
                <w:szCs w:val="28"/>
              </w:rPr>
              <w:t>201</w:t>
            </w:r>
            <w:r w:rsidR="00267A9C" w:rsidRPr="00D5257E">
              <w:rPr>
                <w:rFonts w:ascii="Times New Roman" w:hAnsi="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D7CBF">
            <w:pPr>
              <w:shd w:val="clear" w:color="auto" w:fill="FFFFFF"/>
              <w:ind w:left="-40"/>
              <w:jc w:val="center"/>
              <w:rPr>
                <w:rFonts w:ascii="Times New Roman" w:hAnsi="Times New Roman"/>
                <w:sz w:val="28"/>
                <w:szCs w:val="28"/>
              </w:rPr>
            </w:pPr>
            <w:r w:rsidRPr="00D5257E">
              <w:rPr>
                <w:rFonts w:ascii="Times New Roman" w:hAnsi="Times New Roman"/>
                <w:sz w:val="28"/>
                <w:szCs w:val="28"/>
              </w:rPr>
              <w:t>201</w:t>
            </w:r>
            <w:r w:rsidR="00267A9C" w:rsidRPr="00D5257E">
              <w:rPr>
                <w:rFonts w:ascii="Times New Roman" w:hAnsi="Times New Roman"/>
                <w:sz w:val="28"/>
                <w:szCs w:val="28"/>
              </w:rPr>
              <w:t>2</w:t>
            </w:r>
          </w:p>
        </w:tc>
      </w:tr>
      <w:tr w:rsidR="00CF2A25" w:rsidRPr="00D5257E" w:rsidTr="00D5257E">
        <w:trPr>
          <w:trHeight w:hRule="exact" w:val="1063"/>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267A9C" w:rsidP="00D5257E">
            <w:pPr>
              <w:shd w:val="clear" w:color="auto" w:fill="FFFFFF"/>
              <w:jc w:val="both"/>
              <w:rPr>
                <w:rFonts w:ascii="Times New Roman" w:hAnsi="Times New Roman"/>
                <w:sz w:val="28"/>
                <w:szCs w:val="28"/>
              </w:rPr>
            </w:pPr>
            <w:r w:rsidRPr="00D5257E">
              <w:rPr>
                <w:rFonts w:ascii="Times New Roman" w:hAnsi="Times New Roman"/>
                <w:spacing w:val="-12"/>
                <w:sz w:val="28"/>
                <w:szCs w:val="28"/>
              </w:rPr>
              <w:t>Доля населения, систематически занимающегося физической культурой и спортом,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67A9C" w:rsidP="00DD7CBF">
            <w:pPr>
              <w:shd w:val="clear" w:color="auto" w:fill="FFFFFF"/>
              <w:ind w:left="-40"/>
              <w:jc w:val="center"/>
              <w:rPr>
                <w:rFonts w:ascii="Times New Roman" w:hAnsi="Times New Roman"/>
                <w:sz w:val="28"/>
                <w:szCs w:val="28"/>
              </w:rPr>
            </w:pPr>
            <w:r w:rsidRPr="00D5257E">
              <w:rPr>
                <w:rFonts w:ascii="Times New Roman" w:hAnsi="Times New Roman"/>
                <w:sz w:val="28"/>
                <w:szCs w:val="28"/>
              </w:rPr>
              <w:t>7,1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67A9C" w:rsidP="00DD7CBF">
            <w:pPr>
              <w:shd w:val="clear" w:color="auto" w:fill="FFFFFF"/>
              <w:ind w:left="-40"/>
              <w:jc w:val="center"/>
              <w:rPr>
                <w:rFonts w:ascii="Times New Roman" w:hAnsi="Times New Roman"/>
                <w:sz w:val="28"/>
                <w:szCs w:val="28"/>
              </w:rPr>
            </w:pPr>
            <w:r w:rsidRPr="00D5257E">
              <w:rPr>
                <w:rFonts w:ascii="Times New Roman" w:hAnsi="Times New Roman"/>
                <w:sz w:val="28"/>
                <w:szCs w:val="28"/>
              </w:rPr>
              <w:t>6,8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67A9C" w:rsidP="00DD7CBF">
            <w:pPr>
              <w:shd w:val="clear" w:color="auto" w:fill="FFFFFF"/>
              <w:ind w:left="-40"/>
              <w:jc w:val="center"/>
              <w:rPr>
                <w:rFonts w:ascii="Times New Roman" w:hAnsi="Times New Roman"/>
                <w:sz w:val="28"/>
                <w:szCs w:val="28"/>
              </w:rPr>
            </w:pPr>
            <w:r w:rsidRPr="00D5257E">
              <w:rPr>
                <w:rFonts w:ascii="Times New Roman" w:hAnsi="Times New Roman"/>
                <w:sz w:val="28"/>
                <w:szCs w:val="28"/>
              </w:rPr>
              <w:t>8,2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67A9C" w:rsidP="00DD7CBF">
            <w:pPr>
              <w:shd w:val="clear" w:color="auto" w:fill="FFFFFF"/>
              <w:ind w:left="-40"/>
              <w:jc w:val="center"/>
              <w:rPr>
                <w:rFonts w:ascii="Times New Roman" w:hAnsi="Times New Roman"/>
                <w:sz w:val="28"/>
                <w:szCs w:val="28"/>
              </w:rPr>
            </w:pPr>
            <w:r w:rsidRPr="00D5257E">
              <w:rPr>
                <w:rFonts w:ascii="Times New Roman" w:hAnsi="Times New Roman"/>
                <w:sz w:val="28"/>
                <w:szCs w:val="28"/>
              </w:rPr>
              <w:t>10,58</w:t>
            </w:r>
          </w:p>
        </w:tc>
      </w:tr>
      <w:tr w:rsidR="00CF2A25" w:rsidRPr="00D5257E" w:rsidTr="00D5257E">
        <w:trPr>
          <w:trHeight w:hRule="exact" w:val="1418"/>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jc w:val="both"/>
              <w:rPr>
                <w:rFonts w:ascii="Times New Roman" w:hAnsi="Times New Roman"/>
                <w:sz w:val="28"/>
                <w:szCs w:val="28"/>
              </w:rPr>
            </w:pPr>
            <w:r w:rsidRPr="00D5257E">
              <w:rPr>
                <w:rFonts w:ascii="Times New Roman" w:hAnsi="Times New Roman"/>
                <w:spacing w:val="-13"/>
                <w:sz w:val="28"/>
                <w:szCs w:val="28"/>
              </w:rPr>
              <w:t xml:space="preserve">Количество </w:t>
            </w:r>
            <w:proofErr w:type="gramStart"/>
            <w:r w:rsidRPr="00D5257E">
              <w:rPr>
                <w:rFonts w:ascii="Times New Roman" w:hAnsi="Times New Roman"/>
                <w:spacing w:val="-13"/>
                <w:sz w:val="28"/>
                <w:szCs w:val="28"/>
              </w:rPr>
              <w:t>проведенных</w:t>
            </w:r>
            <w:proofErr w:type="gramEnd"/>
            <w:r w:rsidRPr="00D5257E">
              <w:rPr>
                <w:rFonts w:ascii="Times New Roman" w:hAnsi="Times New Roman"/>
                <w:spacing w:val="-13"/>
                <w:sz w:val="28"/>
                <w:szCs w:val="28"/>
              </w:rPr>
              <w:t xml:space="preserve"> физкультурно-массовых</w:t>
            </w:r>
          </w:p>
          <w:p w:rsidR="00CF2A25" w:rsidRPr="00D5257E" w:rsidRDefault="00CF2A25" w:rsidP="00D5257E">
            <w:pPr>
              <w:shd w:val="clear" w:color="auto" w:fill="FFFFFF"/>
              <w:jc w:val="both"/>
              <w:rPr>
                <w:rFonts w:ascii="Times New Roman" w:hAnsi="Times New Roman"/>
                <w:sz w:val="28"/>
                <w:szCs w:val="28"/>
              </w:rPr>
            </w:pPr>
            <w:r w:rsidRPr="00D5257E">
              <w:rPr>
                <w:rFonts w:ascii="Times New Roman" w:hAnsi="Times New Roman"/>
                <w:sz w:val="28"/>
                <w:szCs w:val="28"/>
              </w:rPr>
              <w:t>мероприятий (ед.)</w:t>
            </w:r>
          </w:p>
          <w:p w:rsidR="00CF2A25" w:rsidRPr="00D5257E" w:rsidRDefault="00CF2A25" w:rsidP="00D5257E">
            <w:pPr>
              <w:shd w:val="clear" w:color="auto" w:fill="FFFFFF"/>
              <w:jc w:val="both"/>
              <w:rPr>
                <w:rFonts w:ascii="Times New Roman" w:hAnsi="Times New Roman"/>
                <w:sz w:val="28"/>
                <w:szCs w:val="28"/>
              </w:rPr>
            </w:pPr>
            <w:r w:rsidRPr="00D5257E">
              <w:rPr>
                <w:rFonts w:ascii="Times New Roman" w:hAnsi="Times New Roman"/>
                <w:sz w:val="28"/>
                <w:szCs w:val="28"/>
              </w:rPr>
              <w:t>В них приняло участие (чел.)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D7CBF">
            <w:pPr>
              <w:shd w:val="clear" w:color="auto" w:fill="FFFFFF"/>
              <w:ind w:left="-40"/>
              <w:jc w:val="center"/>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67A9C" w:rsidP="00DD7CBF">
            <w:pPr>
              <w:shd w:val="clear" w:color="auto" w:fill="FFFFFF"/>
              <w:ind w:left="-40"/>
              <w:jc w:val="center"/>
              <w:rPr>
                <w:rFonts w:ascii="Times New Roman" w:hAnsi="Times New Roman"/>
                <w:sz w:val="28"/>
                <w:szCs w:val="28"/>
              </w:rPr>
            </w:pPr>
            <w:r w:rsidRPr="00D5257E">
              <w:rPr>
                <w:rFonts w:ascii="Times New Roman" w:hAnsi="Times New Roman"/>
                <w:sz w:val="28"/>
                <w:szCs w:val="28"/>
              </w:rPr>
              <w:t>85</w:t>
            </w:r>
          </w:p>
          <w:p w:rsidR="00267A9C" w:rsidRPr="00D5257E" w:rsidRDefault="00267A9C" w:rsidP="00DD7CBF">
            <w:pPr>
              <w:shd w:val="clear" w:color="auto" w:fill="FFFFFF"/>
              <w:ind w:left="-40"/>
              <w:jc w:val="center"/>
              <w:rPr>
                <w:rFonts w:ascii="Times New Roman" w:hAnsi="Times New Roman"/>
                <w:sz w:val="28"/>
                <w:szCs w:val="28"/>
              </w:rPr>
            </w:pPr>
          </w:p>
          <w:p w:rsidR="00267A9C" w:rsidRPr="00D5257E" w:rsidRDefault="00267A9C" w:rsidP="00DD7CBF">
            <w:pPr>
              <w:shd w:val="clear" w:color="auto" w:fill="FFFFFF"/>
              <w:ind w:left="-40"/>
              <w:jc w:val="center"/>
              <w:rPr>
                <w:rFonts w:ascii="Times New Roman" w:hAnsi="Times New Roman"/>
                <w:sz w:val="28"/>
                <w:szCs w:val="28"/>
              </w:rPr>
            </w:pPr>
            <w:r w:rsidRPr="00D5257E">
              <w:rPr>
                <w:rFonts w:ascii="Times New Roman" w:hAnsi="Times New Roman"/>
                <w:sz w:val="28"/>
                <w:szCs w:val="28"/>
              </w:rPr>
              <w:t>5051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67A9C" w:rsidP="00DD7CBF">
            <w:pPr>
              <w:shd w:val="clear" w:color="auto" w:fill="FFFFFF"/>
              <w:ind w:left="-40"/>
              <w:jc w:val="center"/>
              <w:rPr>
                <w:rFonts w:ascii="Times New Roman" w:hAnsi="Times New Roman"/>
                <w:sz w:val="28"/>
                <w:szCs w:val="28"/>
              </w:rPr>
            </w:pPr>
            <w:r w:rsidRPr="00D5257E">
              <w:rPr>
                <w:rFonts w:ascii="Times New Roman" w:hAnsi="Times New Roman"/>
                <w:sz w:val="28"/>
                <w:szCs w:val="28"/>
              </w:rPr>
              <w:t>88</w:t>
            </w:r>
          </w:p>
          <w:p w:rsidR="00CF2A25" w:rsidRPr="00D5257E" w:rsidRDefault="00CF2A25" w:rsidP="00DD7CBF">
            <w:pPr>
              <w:shd w:val="clear" w:color="auto" w:fill="FFFFFF"/>
              <w:ind w:left="-40"/>
              <w:jc w:val="center"/>
              <w:rPr>
                <w:rFonts w:ascii="Times New Roman" w:hAnsi="Times New Roman"/>
                <w:sz w:val="28"/>
                <w:szCs w:val="28"/>
              </w:rPr>
            </w:pPr>
          </w:p>
          <w:p w:rsidR="00CF2A25" w:rsidRPr="00D5257E" w:rsidRDefault="00267A9C" w:rsidP="00DD7CBF">
            <w:pPr>
              <w:shd w:val="clear" w:color="auto" w:fill="FFFFFF"/>
              <w:ind w:left="-40"/>
              <w:jc w:val="center"/>
              <w:rPr>
                <w:rFonts w:ascii="Times New Roman" w:hAnsi="Times New Roman"/>
                <w:sz w:val="28"/>
                <w:szCs w:val="28"/>
              </w:rPr>
            </w:pPr>
            <w:r w:rsidRPr="00D5257E">
              <w:rPr>
                <w:rFonts w:ascii="Times New Roman" w:hAnsi="Times New Roman"/>
                <w:sz w:val="28"/>
                <w:szCs w:val="28"/>
              </w:rPr>
              <w:t>5880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67A9C" w:rsidP="00DD7CBF">
            <w:pPr>
              <w:shd w:val="clear" w:color="auto" w:fill="FFFFFF"/>
              <w:ind w:left="-40"/>
              <w:jc w:val="center"/>
              <w:rPr>
                <w:rFonts w:ascii="Times New Roman" w:hAnsi="Times New Roman"/>
                <w:sz w:val="28"/>
                <w:szCs w:val="28"/>
              </w:rPr>
            </w:pPr>
            <w:r w:rsidRPr="00D5257E">
              <w:rPr>
                <w:rFonts w:ascii="Times New Roman" w:hAnsi="Times New Roman"/>
                <w:sz w:val="28"/>
                <w:szCs w:val="28"/>
              </w:rPr>
              <w:t>87</w:t>
            </w:r>
          </w:p>
          <w:p w:rsidR="00CF2A25" w:rsidRPr="00D5257E" w:rsidRDefault="00CF2A25" w:rsidP="00DD7CBF">
            <w:pPr>
              <w:shd w:val="clear" w:color="auto" w:fill="FFFFFF"/>
              <w:ind w:left="-40"/>
              <w:jc w:val="center"/>
              <w:rPr>
                <w:rFonts w:ascii="Times New Roman" w:hAnsi="Times New Roman"/>
                <w:sz w:val="28"/>
                <w:szCs w:val="28"/>
              </w:rPr>
            </w:pPr>
          </w:p>
          <w:p w:rsidR="00CF2A25" w:rsidRPr="00D5257E" w:rsidRDefault="00267A9C" w:rsidP="00DD7CBF">
            <w:pPr>
              <w:shd w:val="clear" w:color="auto" w:fill="FFFFFF"/>
              <w:ind w:left="-40"/>
              <w:jc w:val="center"/>
              <w:rPr>
                <w:rFonts w:ascii="Times New Roman" w:hAnsi="Times New Roman"/>
                <w:sz w:val="28"/>
                <w:szCs w:val="28"/>
              </w:rPr>
            </w:pPr>
            <w:r w:rsidRPr="00D5257E">
              <w:rPr>
                <w:rFonts w:ascii="Times New Roman" w:hAnsi="Times New Roman"/>
                <w:sz w:val="28"/>
                <w:szCs w:val="28"/>
              </w:rPr>
              <w:t>6234</w:t>
            </w:r>
          </w:p>
        </w:tc>
      </w:tr>
    </w:tbl>
    <w:p w:rsidR="00057569" w:rsidRPr="00D5257E" w:rsidRDefault="00057569" w:rsidP="00D5257E">
      <w:pPr>
        <w:ind w:firstLine="709"/>
        <w:jc w:val="both"/>
        <w:rPr>
          <w:rFonts w:ascii="Times New Roman" w:hAnsi="Times New Roman"/>
          <w:sz w:val="28"/>
          <w:szCs w:val="28"/>
        </w:rPr>
      </w:pP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Численность </w:t>
      </w:r>
      <w:proofErr w:type="gramStart"/>
      <w:r w:rsidRPr="00D5257E">
        <w:rPr>
          <w:rFonts w:ascii="Times New Roman" w:hAnsi="Times New Roman"/>
          <w:sz w:val="28"/>
          <w:szCs w:val="28"/>
        </w:rPr>
        <w:t>занимающихся</w:t>
      </w:r>
      <w:proofErr w:type="gramEnd"/>
      <w:r w:rsidRPr="00D5257E">
        <w:rPr>
          <w:rFonts w:ascii="Times New Roman" w:hAnsi="Times New Roman"/>
          <w:sz w:val="28"/>
          <w:szCs w:val="28"/>
        </w:rPr>
        <w:t xml:space="preserve"> физической культурой и спортом </w:t>
      </w:r>
      <w:r w:rsidR="00057569" w:rsidRPr="00D5257E">
        <w:rPr>
          <w:rFonts w:ascii="Times New Roman" w:hAnsi="Times New Roman"/>
          <w:sz w:val="28"/>
          <w:szCs w:val="28"/>
        </w:rPr>
        <w:t>городе</w:t>
      </w:r>
      <w:r w:rsidRPr="00D5257E">
        <w:rPr>
          <w:rFonts w:ascii="Times New Roman" w:hAnsi="Times New Roman"/>
          <w:sz w:val="28"/>
          <w:szCs w:val="28"/>
        </w:rPr>
        <w:t xml:space="preserve"> в 201</w:t>
      </w:r>
      <w:r w:rsidR="00057569" w:rsidRPr="00D5257E">
        <w:rPr>
          <w:rFonts w:ascii="Times New Roman" w:hAnsi="Times New Roman"/>
          <w:sz w:val="28"/>
          <w:szCs w:val="28"/>
        </w:rPr>
        <w:t>2</w:t>
      </w:r>
      <w:r w:rsidRPr="00D5257E">
        <w:rPr>
          <w:rFonts w:ascii="Times New Roman" w:hAnsi="Times New Roman"/>
          <w:sz w:val="28"/>
          <w:szCs w:val="28"/>
        </w:rPr>
        <w:t xml:space="preserve"> году </w:t>
      </w:r>
      <w:r w:rsidR="00057569" w:rsidRPr="00D5257E">
        <w:rPr>
          <w:rFonts w:ascii="Times New Roman" w:hAnsi="Times New Roman"/>
          <w:sz w:val="28"/>
          <w:szCs w:val="28"/>
        </w:rPr>
        <w:t>выросла</w:t>
      </w:r>
      <w:r w:rsidRPr="00D5257E">
        <w:rPr>
          <w:rFonts w:ascii="Times New Roman" w:hAnsi="Times New Roman"/>
          <w:sz w:val="28"/>
          <w:szCs w:val="28"/>
        </w:rPr>
        <w:t xml:space="preserve"> по сравнению с 20</w:t>
      </w:r>
      <w:r w:rsidR="00057569" w:rsidRPr="00D5257E">
        <w:rPr>
          <w:rFonts w:ascii="Times New Roman" w:hAnsi="Times New Roman"/>
          <w:sz w:val="28"/>
          <w:szCs w:val="28"/>
        </w:rPr>
        <w:t>10</w:t>
      </w:r>
      <w:r w:rsidRPr="00D5257E">
        <w:rPr>
          <w:rFonts w:ascii="Times New Roman" w:hAnsi="Times New Roman"/>
          <w:sz w:val="28"/>
          <w:szCs w:val="28"/>
        </w:rPr>
        <w:t xml:space="preserve"> годом. Этот показатель меняется за счет школьников старших классов и молодежи, которые принимают активное участие в спортивной жизни </w:t>
      </w:r>
      <w:r w:rsidR="00057569" w:rsidRPr="00D5257E">
        <w:rPr>
          <w:rFonts w:ascii="Times New Roman" w:hAnsi="Times New Roman"/>
          <w:sz w:val="28"/>
          <w:szCs w:val="28"/>
        </w:rPr>
        <w:t>города</w:t>
      </w:r>
      <w:r w:rsidRPr="00D5257E">
        <w:rPr>
          <w:rFonts w:ascii="Times New Roman" w:hAnsi="Times New Roman"/>
          <w:sz w:val="28"/>
          <w:szCs w:val="28"/>
        </w:rPr>
        <w:t xml:space="preserve">. </w:t>
      </w:r>
    </w:p>
    <w:p w:rsidR="00CF2A25" w:rsidRPr="00D5257E" w:rsidRDefault="00CF2A25" w:rsidP="00D5257E">
      <w:pPr>
        <w:tabs>
          <w:tab w:val="left" w:pos="993"/>
        </w:tabs>
        <w:ind w:firstLine="709"/>
        <w:jc w:val="both"/>
        <w:rPr>
          <w:rFonts w:ascii="Times New Roman" w:hAnsi="Times New Roman"/>
          <w:sz w:val="28"/>
          <w:szCs w:val="28"/>
        </w:rPr>
      </w:pPr>
      <w:r w:rsidRPr="00D5257E">
        <w:rPr>
          <w:rFonts w:ascii="Times New Roman" w:hAnsi="Times New Roman"/>
          <w:sz w:val="28"/>
          <w:szCs w:val="28"/>
        </w:rPr>
        <w:t xml:space="preserve">Некоторые спортивные объекты нуждаются в реконструкции. </w:t>
      </w:r>
    </w:p>
    <w:p w:rsidR="00CF2A25" w:rsidRPr="00D5257E" w:rsidRDefault="00CF2A25" w:rsidP="00D5257E">
      <w:pPr>
        <w:ind w:firstLine="709"/>
        <w:jc w:val="both"/>
        <w:rPr>
          <w:rFonts w:ascii="Times New Roman" w:hAnsi="Times New Roman"/>
          <w:color w:val="FF0000"/>
          <w:sz w:val="28"/>
          <w:szCs w:val="28"/>
        </w:rPr>
      </w:pPr>
      <w:r w:rsidRPr="00D5257E">
        <w:rPr>
          <w:rFonts w:ascii="Times New Roman" w:hAnsi="Times New Roman"/>
          <w:sz w:val="28"/>
          <w:szCs w:val="28"/>
        </w:rPr>
        <w:t>В 201</w:t>
      </w:r>
      <w:r w:rsidR="001C6E20" w:rsidRPr="00D5257E">
        <w:rPr>
          <w:rFonts w:ascii="Times New Roman" w:hAnsi="Times New Roman"/>
          <w:sz w:val="28"/>
          <w:szCs w:val="28"/>
        </w:rPr>
        <w:t>2</w:t>
      </w:r>
      <w:r w:rsidRPr="00D5257E">
        <w:rPr>
          <w:rFonts w:ascii="Times New Roman" w:hAnsi="Times New Roman"/>
          <w:sz w:val="28"/>
          <w:szCs w:val="28"/>
        </w:rPr>
        <w:t xml:space="preserve"> году было проведено </w:t>
      </w:r>
      <w:r w:rsidR="001C6E20" w:rsidRPr="00D5257E">
        <w:rPr>
          <w:rFonts w:ascii="Times New Roman" w:hAnsi="Times New Roman"/>
          <w:sz w:val="28"/>
          <w:szCs w:val="28"/>
        </w:rPr>
        <w:t>87</w:t>
      </w:r>
      <w:r w:rsidRPr="00D5257E">
        <w:rPr>
          <w:rFonts w:ascii="Times New Roman" w:hAnsi="Times New Roman"/>
          <w:sz w:val="28"/>
          <w:szCs w:val="28"/>
        </w:rPr>
        <w:t xml:space="preserve"> </w:t>
      </w:r>
      <w:proofErr w:type="gramStart"/>
      <w:r w:rsidRPr="00D5257E">
        <w:rPr>
          <w:rFonts w:ascii="Times New Roman" w:hAnsi="Times New Roman"/>
          <w:sz w:val="28"/>
          <w:szCs w:val="28"/>
        </w:rPr>
        <w:t>спортивно-массовых</w:t>
      </w:r>
      <w:proofErr w:type="gramEnd"/>
      <w:r w:rsidRPr="00D5257E">
        <w:rPr>
          <w:rFonts w:ascii="Times New Roman" w:hAnsi="Times New Roman"/>
          <w:sz w:val="28"/>
          <w:szCs w:val="28"/>
        </w:rPr>
        <w:t xml:space="preserve"> мероприятия, в том числе </w:t>
      </w:r>
      <w:r w:rsidR="001C6E20" w:rsidRPr="00D5257E">
        <w:rPr>
          <w:rFonts w:ascii="Times New Roman" w:hAnsi="Times New Roman"/>
          <w:sz w:val="28"/>
          <w:szCs w:val="28"/>
        </w:rPr>
        <w:t xml:space="preserve">на территории Волчанского городского округа проведен Чемпионат </w:t>
      </w:r>
      <w:r w:rsidR="001C6E20" w:rsidRPr="00D5257E">
        <w:rPr>
          <w:rFonts w:ascii="Times New Roman" w:hAnsi="Times New Roman"/>
          <w:sz w:val="28"/>
          <w:szCs w:val="28"/>
        </w:rPr>
        <w:lastRenderedPageBreak/>
        <w:t>Свердловской области по боксу</w:t>
      </w:r>
      <w:r w:rsidRPr="00D5257E">
        <w:rPr>
          <w:rFonts w:ascii="Times New Roman" w:hAnsi="Times New Roman"/>
          <w:sz w:val="28"/>
          <w:szCs w:val="28"/>
        </w:rPr>
        <w:t xml:space="preserve">.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В прошедшем  году спортсмены </w:t>
      </w:r>
      <w:r w:rsidR="001C6E20" w:rsidRPr="00D5257E">
        <w:rPr>
          <w:rFonts w:ascii="Times New Roman" w:hAnsi="Times New Roman"/>
          <w:sz w:val="28"/>
          <w:szCs w:val="28"/>
        </w:rPr>
        <w:t>города</w:t>
      </w:r>
      <w:r w:rsidRPr="00D5257E">
        <w:rPr>
          <w:rFonts w:ascii="Times New Roman" w:hAnsi="Times New Roman"/>
          <w:sz w:val="28"/>
          <w:szCs w:val="28"/>
        </w:rPr>
        <w:t xml:space="preserve"> приняли участие в соревнованиях различного уровня по волейболу, </w:t>
      </w:r>
      <w:r w:rsidR="001C6E20" w:rsidRPr="00D5257E">
        <w:rPr>
          <w:rFonts w:ascii="Times New Roman" w:hAnsi="Times New Roman"/>
          <w:sz w:val="28"/>
          <w:szCs w:val="28"/>
        </w:rPr>
        <w:t>боксу</w:t>
      </w:r>
      <w:r w:rsidRPr="00D5257E">
        <w:rPr>
          <w:rFonts w:ascii="Times New Roman" w:hAnsi="Times New Roman"/>
          <w:sz w:val="28"/>
          <w:szCs w:val="28"/>
        </w:rPr>
        <w:t xml:space="preserve">, </w:t>
      </w:r>
      <w:r w:rsidR="001C6E20" w:rsidRPr="00D5257E">
        <w:rPr>
          <w:rFonts w:ascii="Times New Roman" w:hAnsi="Times New Roman"/>
          <w:sz w:val="28"/>
          <w:szCs w:val="28"/>
        </w:rPr>
        <w:t>лыжным гонкам</w:t>
      </w:r>
      <w:r w:rsidRPr="00D5257E">
        <w:rPr>
          <w:rFonts w:ascii="Times New Roman" w:hAnsi="Times New Roman"/>
          <w:sz w:val="28"/>
          <w:szCs w:val="28"/>
        </w:rPr>
        <w:t>,</w:t>
      </w:r>
      <w:r w:rsidR="001C6E20" w:rsidRPr="00D5257E">
        <w:rPr>
          <w:rFonts w:ascii="Times New Roman" w:hAnsi="Times New Roman"/>
          <w:sz w:val="28"/>
          <w:szCs w:val="28"/>
        </w:rPr>
        <w:t xml:space="preserve"> мини-футболу, картингу</w:t>
      </w:r>
      <w:r w:rsidRPr="00D5257E">
        <w:rPr>
          <w:rFonts w:ascii="Times New Roman" w:hAnsi="Times New Roman"/>
          <w:sz w:val="28"/>
          <w:szCs w:val="28"/>
        </w:rPr>
        <w:t xml:space="preserve"> и другим видам.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В 201</w:t>
      </w:r>
      <w:r w:rsidR="00B05C97" w:rsidRPr="00D5257E">
        <w:rPr>
          <w:rFonts w:ascii="Times New Roman" w:hAnsi="Times New Roman"/>
          <w:sz w:val="28"/>
          <w:szCs w:val="28"/>
        </w:rPr>
        <w:t>2</w:t>
      </w:r>
      <w:r w:rsidRPr="00D5257E">
        <w:rPr>
          <w:rFonts w:ascii="Times New Roman" w:hAnsi="Times New Roman"/>
          <w:sz w:val="28"/>
          <w:szCs w:val="28"/>
        </w:rPr>
        <w:t xml:space="preserve"> году по  </w:t>
      </w:r>
      <w:r w:rsidR="00B05C97" w:rsidRPr="00D5257E">
        <w:rPr>
          <w:rFonts w:ascii="Times New Roman" w:hAnsi="Times New Roman"/>
          <w:sz w:val="28"/>
          <w:szCs w:val="28"/>
        </w:rPr>
        <w:t>муниципальной целевой программе</w:t>
      </w:r>
      <w:r w:rsidRPr="00D5257E">
        <w:rPr>
          <w:rFonts w:ascii="Times New Roman" w:hAnsi="Times New Roman"/>
          <w:sz w:val="28"/>
          <w:szCs w:val="28"/>
        </w:rPr>
        <w:t xml:space="preserve"> «Развитие физической культуры и спорта в </w:t>
      </w:r>
      <w:r w:rsidR="00B05C97" w:rsidRPr="00D5257E">
        <w:rPr>
          <w:rFonts w:ascii="Times New Roman" w:hAnsi="Times New Roman"/>
          <w:sz w:val="28"/>
          <w:szCs w:val="28"/>
        </w:rPr>
        <w:t>Волчанском городском округе</w:t>
      </w:r>
      <w:r w:rsidRPr="00D5257E">
        <w:rPr>
          <w:rFonts w:ascii="Times New Roman" w:hAnsi="Times New Roman"/>
          <w:sz w:val="28"/>
          <w:szCs w:val="28"/>
        </w:rPr>
        <w:t xml:space="preserve">» на развитие физкультуры и спорта из </w:t>
      </w:r>
      <w:r w:rsidR="00B05C97" w:rsidRPr="00D5257E">
        <w:rPr>
          <w:rFonts w:ascii="Times New Roman" w:hAnsi="Times New Roman"/>
          <w:sz w:val="28"/>
          <w:szCs w:val="28"/>
        </w:rPr>
        <w:t>местного</w:t>
      </w:r>
      <w:r w:rsidRPr="00D5257E">
        <w:rPr>
          <w:rFonts w:ascii="Times New Roman" w:hAnsi="Times New Roman"/>
          <w:sz w:val="28"/>
          <w:szCs w:val="28"/>
        </w:rPr>
        <w:t xml:space="preserve"> бюджета было выделено </w:t>
      </w:r>
      <w:r w:rsidR="00B05C97" w:rsidRPr="00D5257E">
        <w:rPr>
          <w:rFonts w:ascii="Times New Roman" w:hAnsi="Times New Roman"/>
          <w:sz w:val="28"/>
          <w:szCs w:val="28"/>
        </w:rPr>
        <w:t>305,3</w:t>
      </w:r>
      <w:r w:rsidRPr="00D5257E">
        <w:rPr>
          <w:rFonts w:ascii="Times New Roman" w:hAnsi="Times New Roman"/>
          <w:sz w:val="28"/>
          <w:szCs w:val="28"/>
        </w:rPr>
        <w:t xml:space="preserve"> тыс. руб.    Основные мероприятия, проведенные в рамках данной программы: приобретение спортивно</w:t>
      </w:r>
      <w:r w:rsidR="00B05C97" w:rsidRPr="00D5257E">
        <w:rPr>
          <w:rFonts w:ascii="Times New Roman" w:hAnsi="Times New Roman"/>
          <w:sz w:val="28"/>
          <w:szCs w:val="28"/>
        </w:rPr>
        <w:t>го</w:t>
      </w:r>
      <w:r w:rsidRPr="00D5257E">
        <w:rPr>
          <w:rFonts w:ascii="Times New Roman" w:hAnsi="Times New Roman"/>
          <w:sz w:val="28"/>
          <w:szCs w:val="28"/>
        </w:rPr>
        <w:t xml:space="preserve"> инвентаря, организация </w:t>
      </w:r>
      <w:r w:rsidR="00B05C97" w:rsidRPr="00D5257E">
        <w:rPr>
          <w:rFonts w:ascii="Times New Roman" w:hAnsi="Times New Roman"/>
          <w:sz w:val="28"/>
          <w:szCs w:val="28"/>
        </w:rPr>
        <w:t>городских</w:t>
      </w:r>
      <w:r w:rsidRPr="00D5257E">
        <w:rPr>
          <w:rFonts w:ascii="Times New Roman" w:hAnsi="Times New Roman"/>
          <w:sz w:val="28"/>
          <w:szCs w:val="28"/>
        </w:rPr>
        <w:t xml:space="preserve"> и участие в  спортивных мероприятиях и соревнованиях</w:t>
      </w:r>
      <w:r w:rsidR="00B05C97" w:rsidRPr="00D5257E">
        <w:rPr>
          <w:rFonts w:ascii="Times New Roman" w:hAnsi="Times New Roman"/>
          <w:sz w:val="28"/>
          <w:szCs w:val="28"/>
        </w:rPr>
        <w:t xml:space="preserve"> различных уровней</w:t>
      </w:r>
      <w:r w:rsidRPr="00D5257E">
        <w:rPr>
          <w:rFonts w:ascii="Times New Roman" w:hAnsi="Times New Roman"/>
          <w:sz w:val="28"/>
          <w:szCs w:val="28"/>
        </w:rPr>
        <w:t xml:space="preserve">.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Таким образом, численность занимающихся физической культурой и спортом в районе в течение 20</w:t>
      </w:r>
      <w:r w:rsidR="00B05C97" w:rsidRPr="00D5257E">
        <w:rPr>
          <w:rFonts w:ascii="Times New Roman" w:hAnsi="Times New Roman"/>
          <w:sz w:val="28"/>
          <w:szCs w:val="28"/>
        </w:rPr>
        <w:t>10</w:t>
      </w:r>
      <w:r w:rsidRPr="00D5257E">
        <w:rPr>
          <w:rFonts w:ascii="Times New Roman" w:hAnsi="Times New Roman"/>
          <w:sz w:val="28"/>
          <w:szCs w:val="28"/>
        </w:rPr>
        <w:t>-201</w:t>
      </w:r>
      <w:r w:rsidR="00B05C97" w:rsidRPr="00D5257E">
        <w:rPr>
          <w:rFonts w:ascii="Times New Roman" w:hAnsi="Times New Roman"/>
          <w:sz w:val="28"/>
          <w:szCs w:val="28"/>
        </w:rPr>
        <w:t>2</w:t>
      </w:r>
      <w:r w:rsidRPr="00D5257E">
        <w:rPr>
          <w:rFonts w:ascii="Times New Roman" w:hAnsi="Times New Roman"/>
          <w:sz w:val="28"/>
          <w:szCs w:val="28"/>
        </w:rPr>
        <w:t xml:space="preserve"> годов растет.</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Вместе с тем, остается ряд проблем в области развития физической культуры и спорта: </w:t>
      </w:r>
    </w:p>
    <w:p w:rsidR="00CF2A25" w:rsidRPr="00D5257E" w:rsidRDefault="00CF2A25" w:rsidP="00D5257E">
      <w:pPr>
        <w:tabs>
          <w:tab w:val="left" w:pos="993"/>
        </w:tabs>
        <w:ind w:firstLine="709"/>
        <w:jc w:val="both"/>
        <w:rPr>
          <w:rFonts w:ascii="Times New Roman" w:hAnsi="Times New Roman"/>
          <w:sz w:val="28"/>
          <w:szCs w:val="28"/>
        </w:rPr>
      </w:pPr>
      <w:r w:rsidRPr="00D5257E">
        <w:rPr>
          <w:rFonts w:ascii="Times New Roman" w:hAnsi="Times New Roman"/>
          <w:sz w:val="28"/>
          <w:szCs w:val="28"/>
        </w:rPr>
        <w:t>некоторые объекты физической культуры и спорта нуждается в реконструкции;</w:t>
      </w:r>
    </w:p>
    <w:p w:rsidR="00CF2A25" w:rsidRPr="00D5257E" w:rsidRDefault="00CF2A25" w:rsidP="00D5257E">
      <w:pPr>
        <w:tabs>
          <w:tab w:val="left" w:pos="993"/>
        </w:tabs>
        <w:ind w:firstLine="709"/>
        <w:jc w:val="both"/>
        <w:rPr>
          <w:rFonts w:ascii="Times New Roman" w:hAnsi="Times New Roman"/>
          <w:sz w:val="28"/>
          <w:szCs w:val="28"/>
        </w:rPr>
      </w:pPr>
      <w:r w:rsidRPr="00D5257E">
        <w:rPr>
          <w:rFonts w:ascii="Times New Roman" w:hAnsi="Times New Roman"/>
          <w:sz w:val="28"/>
          <w:szCs w:val="28"/>
        </w:rPr>
        <w:t>недостаточное количество спортивных сооружений, доступных для населения;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несоответствие уровня материальной базы и инфраструктуры физической культуры и спорта задачам развития массового спорта в </w:t>
      </w:r>
      <w:r w:rsidR="00B05C97" w:rsidRPr="00D5257E">
        <w:rPr>
          <w:rFonts w:ascii="Times New Roman" w:hAnsi="Times New Roman"/>
          <w:sz w:val="28"/>
          <w:szCs w:val="28"/>
        </w:rPr>
        <w:t>городе</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p>
    <w:p w:rsidR="00CF2A25" w:rsidRPr="00D5257E" w:rsidRDefault="00CF2A25" w:rsidP="00D5257E">
      <w:pPr>
        <w:pStyle w:val="a7"/>
        <w:numPr>
          <w:ilvl w:val="2"/>
          <w:numId w:val="10"/>
        </w:numPr>
        <w:spacing w:after="0" w:line="240" w:lineRule="auto"/>
        <w:ind w:left="0" w:firstLine="0"/>
        <w:jc w:val="center"/>
        <w:rPr>
          <w:rFonts w:ascii="Times New Roman" w:hAnsi="Times New Roman"/>
          <w:i/>
          <w:sz w:val="28"/>
          <w:szCs w:val="28"/>
        </w:rPr>
      </w:pPr>
      <w:r w:rsidRPr="00D5257E">
        <w:rPr>
          <w:rFonts w:ascii="Times New Roman" w:hAnsi="Times New Roman"/>
          <w:i/>
          <w:sz w:val="28"/>
          <w:szCs w:val="28"/>
        </w:rPr>
        <w:t>Молодежная политика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Важнейшим фактором устойчивого развития </w:t>
      </w:r>
      <w:r w:rsidR="00B05C97" w:rsidRPr="00D5257E">
        <w:rPr>
          <w:rFonts w:ascii="Times New Roman" w:hAnsi="Times New Roman"/>
          <w:sz w:val="28"/>
          <w:szCs w:val="28"/>
        </w:rPr>
        <w:t>Волчанского городского округа</w:t>
      </w:r>
      <w:r w:rsidRPr="00D5257E">
        <w:rPr>
          <w:rFonts w:ascii="Times New Roman" w:hAnsi="Times New Roman"/>
          <w:sz w:val="28"/>
          <w:szCs w:val="28"/>
        </w:rPr>
        <w:t>, роста благосостояния населения является эффективная молодежная политика.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В </w:t>
      </w:r>
      <w:r w:rsidR="00B05C97" w:rsidRPr="00D5257E">
        <w:rPr>
          <w:rFonts w:ascii="Times New Roman" w:hAnsi="Times New Roman"/>
          <w:sz w:val="28"/>
          <w:szCs w:val="28"/>
        </w:rPr>
        <w:t>городе</w:t>
      </w:r>
      <w:r w:rsidRPr="00D5257E">
        <w:rPr>
          <w:rFonts w:ascii="Times New Roman" w:hAnsi="Times New Roman"/>
          <w:sz w:val="28"/>
          <w:szCs w:val="28"/>
        </w:rPr>
        <w:t xml:space="preserve"> работает </w:t>
      </w:r>
      <w:r w:rsidR="00B05C97" w:rsidRPr="00D5257E">
        <w:rPr>
          <w:rFonts w:ascii="Times New Roman" w:hAnsi="Times New Roman"/>
          <w:sz w:val="28"/>
          <w:szCs w:val="28"/>
        </w:rPr>
        <w:t>молодежная Дума</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Вместе с тем, остается ряд проблем в области развития молодежной политики: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низкий уровень материально-технического оснащения инфраструктуры сферы молодежной политики;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низкий уровень финансирования сферы молодежной политики на </w:t>
      </w:r>
      <w:r w:rsidR="00B05C97" w:rsidRPr="00D5257E">
        <w:rPr>
          <w:rFonts w:ascii="Times New Roman" w:hAnsi="Times New Roman"/>
          <w:sz w:val="28"/>
          <w:szCs w:val="28"/>
        </w:rPr>
        <w:t>местном</w:t>
      </w:r>
      <w:r w:rsidRPr="00D5257E">
        <w:rPr>
          <w:rFonts w:ascii="Times New Roman" w:hAnsi="Times New Roman"/>
          <w:sz w:val="28"/>
          <w:szCs w:val="28"/>
        </w:rPr>
        <w:t xml:space="preserve"> уровне.</w:t>
      </w:r>
    </w:p>
    <w:p w:rsidR="00CF2A25" w:rsidRPr="00D5257E" w:rsidRDefault="00CF2A25" w:rsidP="00D5257E">
      <w:pPr>
        <w:ind w:left="720" w:firstLine="709"/>
        <w:jc w:val="both"/>
        <w:rPr>
          <w:rFonts w:ascii="Times New Roman" w:hAnsi="Times New Roman"/>
          <w:sz w:val="28"/>
          <w:szCs w:val="28"/>
        </w:rPr>
      </w:pPr>
    </w:p>
    <w:p w:rsidR="00CF2A25" w:rsidRPr="00D5257E" w:rsidRDefault="00CF2A25" w:rsidP="00D5257E">
      <w:pPr>
        <w:pStyle w:val="a7"/>
        <w:numPr>
          <w:ilvl w:val="2"/>
          <w:numId w:val="10"/>
        </w:numPr>
        <w:spacing w:after="0" w:line="240" w:lineRule="auto"/>
        <w:ind w:left="0" w:firstLine="0"/>
        <w:jc w:val="center"/>
        <w:rPr>
          <w:rFonts w:ascii="Times New Roman" w:hAnsi="Times New Roman"/>
          <w:i/>
          <w:sz w:val="28"/>
          <w:szCs w:val="28"/>
        </w:rPr>
      </w:pPr>
      <w:r w:rsidRPr="00D5257E">
        <w:rPr>
          <w:rFonts w:ascii="Times New Roman" w:hAnsi="Times New Roman"/>
          <w:i/>
          <w:sz w:val="28"/>
          <w:szCs w:val="28"/>
        </w:rPr>
        <w:t>Образование</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В 2012 году в </w:t>
      </w:r>
      <w:r w:rsidRPr="00D5257E">
        <w:rPr>
          <w:rFonts w:ascii="Times New Roman" w:hAnsi="Times New Roman"/>
          <w:bCs/>
          <w:iCs/>
          <w:sz w:val="28"/>
          <w:szCs w:val="28"/>
        </w:rPr>
        <w:t>системе образования</w:t>
      </w:r>
      <w:r w:rsidRPr="00D5257E">
        <w:rPr>
          <w:rFonts w:ascii="Times New Roman" w:hAnsi="Times New Roman"/>
          <w:sz w:val="28"/>
          <w:szCs w:val="28"/>
        </w:rPr>
        <w:t xml:space="preserve"> </w:t>
      </w:r>
      <w:r w:rsidR="00131DA1"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w:t>
      </w:r>
      <w:r w:rsidR="00131DA1" w:rsidRPr="00D5257E">
        <w:rPr>
          <w:rFonts w:ascii="Times New Roman" w:hAnsi="Times New Roman"/>
          <w:sz w:val="28"/>
          <w:szCs w:val="28"/>
        </w:rPr>
        <w:t>действовало 9 образовательных</w:t>
      </w:r>
      <w:r w:rsidRPr="00D5257E">
        <w:rPr>
          <w:rFonts w:ascii="Times New Roman" w:hAnsi="Times New Roman"/>
          <w:sz w:val="28"/>
          <w:szCs w:val="28"/>
        </w:rPr>
        <w:t xml:space="preserve"> учреждени</w:t>
      </w:r>
      <w:r w:rsidR="00131DA1" w:rsidRPr="00D5257E">
        <w:rPr>
          <w:rFonts w:ascii="Times New Roman" w:hAnsi="Times New Roman"/>
          <w:sz w:val="28"/>
          <w:szCs w:val="28"/>
        </w:rPr>
        <w:t>й</w:t>
      </w:r>
      <w:r w:rsidRPr="00D5257E">
        <w:rPr>
          <w:rFonts w:ascii="Times New Roman" w:hAnsi="Times New Roman"/>
          <w:sz w:val="28"/>
          <w:szCs w:val="28"/>
        </w:rPr>
        <w:t xml:space="preserve">, из них </w:t>
      </w:r>
      <w:r w:rsidR="00131DA1" w:rsidRPr="00D5257E">
        <w:rPr>
          <w:rFonts w:ascii="Times New Roman" w:hAnsi="Times New Roman"/>
          <w:sz w:val="28"/>
          <w:szCs w:val="28"/>
        </w:rPr>
        <w:t>3</w:t>
      </w:r>
      <w:r w:rsidRPr="00D5257E">
        <w:rPr>
          <w:rFonts w:ascii="Times New Roman" w:hAnsi="Times New Roman"/>
          <w:sz w:val="28"/>
          <w:szCs w:val="28"/>
        </w:rPr>
        <w:t xml:space="preserve"> общеобразовательны</w:t>
      </w:r>
      <w:r w:rsidR="00131DA1" w:rsidRPr="00D5257E">
        <w:rPr>
          <w:rFonts w:ascii="Times New Roman" w:hAnsi="Times New Roman"/>
          <w:sz w:val="28"/>
          <w:szCs w:val="28"/>
        </w:rPr>
        <w:t>е</w:t>
      </w:r>
      <w:r w:rsidRPr="00D5257E">
        <w:rPr>
          <w:rFonts w:ascii="Times New Roman" w:hAnsi="Times New Roman"/>
          <w:sz w:val="28"/>
          <w:szCs w:val="28"/>
        </w:rPr>
        <w:t xml:space="preserve"> школ</w:t>
      </w:r>
      <w:r w:rsidR="00131DA1" w:rsidRPr="00D5257E">
        <w:rPr>
          <w:rFonts w:ascii="Times New Roman" w:hAnsi="Times New Roman"/>
          <w:sz w:val="28"/>
          <w:szCs w:val="28"/>
        </w:rPr>
        <w:t>ы</w:t>
      </w:r>
      <w:r w:rsidRPr="00D5257E">
        <w:rPr>
          <w:rFonts w:ascii="Times New Roman" w:hAnsi="Times New Roman"/>
          <w:sz w:val="28"/>
          <w:szCs w:val="28"/>
        </w:rPr>
        <w:t xml:space="preserve">, </w:t>
      </w:r>
      <w:r w:rsidR="00131DA1" w:rsidRPr="00D5257E">
        <w:rPr>
          <w:rFonts w:ascii="Times New Roman" w:hAnsi="Times New Roman"/>
          <w:sz w:val="28"/>
          <w:szCs w:val="28"/>
        </w:rPr>
        <w:t>2 детских дошкольных учреждения, 3 учреждения дополнительного образования, 1 филиал учреждения профессионального образования</w:t>
      </w:r>
      <w:r w:rsidRPr="00D5257E">
        <w:rPr>
          <w:rFonts w:ascii="Times New Roman" w:hAnsi="Times New Roman"/>
          <w:sz w:val="28"/>
          <w:szCs w:val="28"/>
        </w:rPr>
        <w:t>.</w:t>
      </w:r>
    </w:p>
    <w:p w:rsidR="00131DA1" w:rsidRPr="00D5257E" w:rsidRDefault="00131DA1" w:rsidP="00D5257E">
      <w:pPr>
        <w:ind w:firstLine="709"/>
        <w:jc w:val="both"/>
        <w:rPr>
          <w:rFonts w:ascii="Times New Roman" w:hAnsi="Times New Roman"/>
          <w:sz w:val="28"/>
          <w:szCs w:val="28"/>
        </w:rPr>
      </w:pPr>
    </w:p>
    <w:p w:rsidR="00BE3562" w:rsidRPr="00D5257E" w:rsidRDefault="00BE3562" w:rsidP="00D5257E">
      <w:pPr>
        <w:ind w:firstLine="709"/>
        <w:jc w:val="both"/>
        <w:rPr>
          <w:rFonts w:ascii="Times New Roman" w:hAnsi="Times New Roman"/>
          <w:sz w:val="28"/>
          <w:szCs w:val="28"/>
        </w:rPr>
      </w:pPr>
    </w:p>
    <w:tbl>
      <w:tblPr>
        <w:tblW w:w="9575" w:type="dxa"/>
        <w:tblInd w:w="40" w:type="dxa"/>
        <w:tblLayout w:type="fixed"/>
        <w:tblCellMar>
          <w:left w:w="40" w:type="dxa"/>
          <w:right w:w="40" w:type="dxa"/>
        </w:tblCellMar>
        <w:tblLook w:val="0000" w:firstRow="0" w:lastRow="0" w:firstColumn="0" w:lastColumn="0" w:noHBand="0" w:noVBand="0"/>
      </w:tblPr>
      <w:tblGrid>
        <w:gridCol w:w="5245"/>
        <w:gridCol w:w="1080"/>
        <w:gridCol w:w="1080"/>
        <w:gridCol w:w="1085"/>
        <w:gridCol w:w="1085"/>
      </w:tblGrid>
      <w:tr w:rsidR="00CF2A25" w:rsidRPr="00D5257E" w:rsidTr="00D5257E">
        <w:trPr>
          <w:trHeight w:hRule="exact" w:val="288"/>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left="1541" w:firstLine="709"/>
              <w:jc w:val="both"/>
              <w:rPr>
                <w:rFonts w:ascii="Times New Roman" w:hAnsi="Times New Roman"/>
                <w:sz w:val="28"/>
                <w:szCs w:val="28"/>
              </w:rPr>
            </w:pPr>
            <w:r w:rsidRPr="00D5257E">
              <w:rPr>
                <w:rFonts w:ascii="Times New Roman" w:hAnsi="Times New Roman"/>
                <w:sz w:val="28"/>
                <w:szCs w:val="28"/>
              </w:rPr>
              <w:t>Наименование показателей</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200</w:t>
            </w:r>
            <w:r w:rsidR="00131DA1" w:rsidRPr="00D5257E">
              <w:rPr>
                <w:rFonts w:ascii="Times New Roman" w:hAnsi="Times New Roman"/>
                <w:sz w:val="28"/>
                <w:szCs w:val="28"/>
              </w:rPr>
              <w:t>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20</w:t>
            </w:r>
            <w:r w:rsidR="00131DA1" w:rsidRPr="00D5257E">
              <w:rPr>
                <w:rFonts w:ascii="Times New Roman" w:hAnsi="Times New Roman"/>
                <w:sz w:val="28"/>
                <w:szCs w:val="28"/>
              </w:rPr>
              <w:t>10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201</w:t>
            </w:r>
            <w:r w:rsidR="00131DA1" w:rsidRPr="00D5257E">
              <w:rPr>
                <w:rFonts w:ascii="Times New Roman" w:hAnsi="Times New Roman"/>
                <w:sz w:val="28"/>
                <w:szCs w:val="28"/>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201</w:t>
            </w:r>
            <w:r w:rsidR="00131DA1" w:rsidRPr="00D5257E">
              <w:rPr>
                <w:rFonts w:ascii="Times New Roman" w:hAnsi="Times New Roman"/>
                <w:sz w:val="28"/>
                <w:szCs w:val="28"/>
              </w:rPr>
              <w:t>2</w:t>
            </w:r>
          </w:p>
        </w:tc>
      </w:tr>
      <w:tr w:rsidR="00CF2A25" w:rsidRPr="00D5257E" w:rsidTr="00D5257E">
        <w:trPr>
          <w:trHeight w:hRule="exact" w:val="288"/>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rPr>
                <w:rFonts w:ascii="Times New Roman" w:hAnsi="Times New Roman"/>
                <w:sz w:val="28"/>
                <w:szCs w:val="28"/>
              </w:rPr>
            </w:pPr>
            <w:r w:rsidRPr="00D5257E">
              <w:rPr>
                <w:rFonts w:ascii="Times New Roman" w:hAnsi="Times New Roman"/>
                <w:sz w:val="28"/>
                <w:szCs w:val="28"/>
              </w:rPr>
              <w:t>Число учащихся, чел.</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31DA1" w:rsidP="00D5257E">
            <w:pPr>
              <w:shd w:val="clear" w:color="auto" w:fill="FFFFFF"/>
              <w:jc w:val="center"/>
              <w:rPr>
                <w:rFonts w:ascii="Times New Roman" w:hAnsi="Times New Roman"/>
                <w:sz w:val="28"/>
                <w:szCs w:val="28"/>
              </w:rPr>
            </w:pPr>
            <w:r w:rsidRPr="00D5257E">
              <w:rPr>
                <w:rFonts w:ascii="Times New Roman" w:hAnsi="Times New Roman"/>
                <w:sz w:val="28"/>
                <w:szCs w:val="28"/>
              </w:rPr>
              <w:t>1565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31DA1" w:rsidP="00D5257E">
            <w:pPr>
              <w:shd w:val="clear" w:color="auto" w:fill="FFFFFF"/>
              <w:jc w:val="center"/>
              <w:rPr>
                <w:rFonts w:ascii="Times New Roman" w:hAnsi="Times New Roman"/>
                <w:sz w:val="28"/>
                <w:szCs w:val="28"/>
              </w:rPr>
            </w:pPr>
            <w:r w:rsidRPr="00D5257E">
              <w:rPr>
                <w:rFonts w:ascii="Times New Roman" w:hAnsi="Times New Roman"/>
                <w:sz w:val="28"/>
                <w:szCs w:val="28"/>
              </w:rPr>
              <w:t>1542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31DA1" w:rsidP="00D5257E">
            <w:pPr>
              <w:shd w:val="clear" w:color="auto" w:fill="FFFFFF"/>
              <w:jc w:val="center"/>
              <w:rPr>
                <w:rFonts w:ascii="Times New Roman" w:hAnsi="Times New Roman"/>
                <w:sz w:val="28"/>
                <w:szCs w:val="28"/>
              </w:rPr>
            </w:pPr>
            <w:r w:rsidRPr="00D5257E">
              <w:rPr>
                <w:rFonts w:ascii="Times New Roman" w:hAnsi="Times New Roman"/>
                <w:sz w:val="28"/>
                <w:szCs w:val="28"/>
              </w:rPr>
              <w:t>1597</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31DA1" w:rsidP="00D5257E">
            <w:pPr>
              <w:shd w:val="clear" w:color="auto" w:fill="FFFFFF"/>
              <w:jc w:val="center"/>
              <w:rPr>
                <w:rFonts w:ascii="Times New Roman" w:hAnsi="Times New Roman"/>
                <w:sz w:val="28"/>
                <w:szCs w:val="28"/>
              </w:rPr>
            </w:pPr>
            <w:r w:rsidRPr="00D5257E">
              <w:rPr>
                <w:rFonts w:ascii="Times New Roman" w:hAnsi="Times New Roman"/>
                <w:sz w:val="28"/>
                <w:szCs w:val="28"/>
              </w:rPr>
              <w:t>1626</w:t>
            </w:r>
          </w:p>
        </w:tc>
      </w:tr>
      <w:tr w:rsidR="00CF2A25" w:rsidRPr="00D5257E" w:rsidTr="00D5257E">
        <w:trPr>
          <w:trHeight w:hRule="exact" w:val="288"/>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rPr>
                <w:rFonts w:ascii="Times New Roman" w:hAnsi="Times New Roman"/>
                <w:sz w:val="28"/>
                <w:szCs w:val="28"/>
              </w:rPr>
            </w:pPr>
            <w:r w:rsidRPr="00D5257E">
              <w:rPr>
                <w:rFonts w:ascii="Times New Roman" w:hAnsi="Times New Roman"/>
                <w:sz w:val="28"/>
                <w:szCs w:val="28"/>
              </w:rPr>
              <w:t>Средняя наполняемость классов, чел.</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31DA1" w:rsidP="00D5257E">
            <w:pPr>
              <w:shd w:val="clear" w:color="auto" w:fill="FFFFFF"/>
              <w:jc w:val="center"/>
              <w:rPr>
                <w:rFonts w:ascii="Times New Roman" w:hAnsi="Times New Roman"/>
                <w:sz w:val="28"/>
                <w:szCs w:val="28"/>
              </w:rPr>
            </w:pPr>
            <w:r w:rsidRPr="00D5257E">
              <w:rPr>
                <w:rFonts w:ascii="Times New Roman" w:hAnsi="Times New Roman"/>
                <w:sz w:val="28"/>
                <w:szCs w:val="28"/>
              </w:rPr>
              <w:t>19,68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31DA1" w:rsidP="00D5257E">
            <w:pPr>
              <w:shd w:val="clear" w:color="auto" w:fill="FFFFFF"/>
              <w:jc w:val="center"/>
              <w:rPr>
                <w:rFonts w:ascii="Times New Roman" w:hAnsi="Times New Roman"/>
                <w:sz w:val="28"/>
                <w:szCs w:val="28"/>
              </w:rPr>
            </w:pPr>
            <w:r w:rsidRPr="00D5257E">
              <w:rPr>
                <w:rFonts w:ascii="Times New Roman" w:hAnsi="Times New Roman"/>
                <w:sz w:val="28"/>
                <w:szCs w:val="28"/>
              </w:rPr>
              <w:t>20,02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31DA1" w:rsidP="00D5257E">
            <w:pPr>
              <w:shd w:val="clear" w:color="auto" w:fill="FFFFFF"/>
              <w:jc w:val="center"/>
              <w:rPr>
                <w:rFonts w:ascii="Times New Roman" w:hAnsi="Times New Roman"/>
                <w:sz w:val="28"/>
                <w:szCs w:val="28"/>
              </w:rPr>
            </w:pPr>
            <w:r w:rsidRPr="00D5257E">
              <w:rPr>
                <w:rFonts w:ascii="Times New Roman" w:hAnsi="Times New Roman"/>
                <w:sz w:val="28"/>
                <w:szCs w:val="28"/>
              </w:rPr>
              <w:t>19,88</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DF577B" w:rsidP="00D5257E">
            <w:pPr>
              <w:shd w:val="clear" w:color="auto" w:fill="FFFFFF"/>
              <w:jc w:val="center"/>
              <w:rPr>
                <w:rFonts w:ascii="Times New Roman" w:hAnsi="Times New Roman"/>
                <w:sz w:val="28"/>
                <w:szCs w:val="28"/>
              </w:rPr>
            </w:pPr>
            <w:r w:rsidRPr="00D5257E">
              <w:rPr>
                <w:rFonts w:ascii="Times New Roman" w:hAnsi="Times New Roman"/>
                <w:sz w:val="28"/>
                <w:szCs w:val="28"/>
              </w:rPr>
              <w:t>19,71</w:t>
            </w:r>
          </w:p>
        </w:tc>
      </w:tr>
      <w:tr w:rsidR="00CF2A25" w:rsidRPr="00D5257E" w:rsidTr="00D5257E">
        <w:trPr>
          <w:trHeight w:hRule="exact" w:val="283"/>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rPr>
                <w:rFonts w:ascii="Times New Roman" w:hAnsi="Times New Roman"/>
                <w:sz w:val="28"/>
                <w:szCs w:val="28"/>
              </w:rPr>
            </w:pPr>
            <w:r w:rsidRPr="00D5257E">
              <w:rPr>
                <w:rFonts w:ascii="Times New Roman" w:hAnsi="Times New Roman"/>
                <w:sz w:val="28"/>
                <w:szCs w:val="28"/>
              </w:rPr>
              <w:t>Число детских дошкольных учреждений, ед.</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DF577B" w:rsidP="00D5257E">
            <w:pPr>
              <w:shd w:val="clear" w:color="auto" w:fill="FFFFFF"/>
              <w:jc w:val="center"/>
              <w:rPr>
                <w:rFonts w:ascii="Times New Roman" w:hAnsi="Times New Roman"/>
                <w:sz w:val="28"/>
                <w:szCs w:val="28"/>
              </w:rPr>
            </w:pPr>
            <w:r w:rsidRPr="00D5257E">
              <w:rPr>
                <w:rFonts w:ascii="Times New Roman" w:hAnsi="Times New Roman"/>
                <w:sz w:val="28"/>
                <w:szCs w:val="28"/>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DF577B" w:rsidP="00D5257E">
            <w:pPr>
              <w:shd w:val="clear" w:color="auto" w:fill="FFFFFF"/>
              <w:jc w:val="center"/>
              <w:rPr>
                <w:rFonts w:ascii="Times New Roman" w:hAnsi="Times New Roman"/>
                <w:sz w:val="28"/>
                <w:szCs w:val="28"/>
              </w:rPr>
            </w:pPr>
            <w:r w:rsidRPr="00D5257E">
              <w:rPr>
                <w:rFonts w:ascii="Times New Roman" w:hAnsi="Times New Roman"/>
                <w:sz w:val="28"/>
                <w:szCs w:val="28"/>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DF577B" w:rsidP="00D5257E">
            <w:pPr>
              <w:shd w:val="clear" w:color="auto" w:fill="FFFFFF"/>
              <w:jc w:val="center"/>
              <w:rPr>
                <w:rFonts w:ascii="Times New Roman" w:hAnsi="Times New Roman"/>
                <w:sz w:val="28"/>
                <w:szCs w:val="28"/>
              </w:rPr>
            </w:pPr>
            <w:r w:rsidRPr="00D5257E">
              <w:rPr>
                <w:rFonts w:ascii="Times New Roman" w:hAnsi="Times New Roman"/>
                <w:sz w:val="28"/>
                <w:szCs w:val="28"/>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DF577B" w:rsidP="00D5257E">
            <w:pPr>
              <w:shd w:val="clear" w:color="auto" w:fill="FFFFFF"/>
              <w:jc w:val="center"/>
              <w:rPr>
                <w:rFonts w:ascii="Times New Roman" w:hAnsi="Times New Roman"/>
                <w:sz w:val="28"/>
                <w:szCs w:val="28"/>
              </w:rPr>
            </w:pPr>
            <w:r w:rsidRPr="00D5257E">
              <w:rPr>
                <w:rFonts w:ascii="Times New Roman" w:hAnsi="Times New Roman"/>
                <w:sz w:val="28"/>
                <w:szCs w:val="28"/>
              </w:rPr>
              <w:t>2</w:t>
            </w:r>
          </w:p>
        </w:tc>
      </w:tr>
      <w:tr w:rsidR="00CF2A25" w:rsidRPr="00D5257E" w:rsidTr="00D5257E">
        <w:trPr>
          <w:trHeight w:hRule="exact" w:val="288"/>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rPr>
                <w:rFonts w:ascii="Times New Roman" w:hAnsi="Times New Roman"/>
                <w:sz w:val="28"/>
                <w:szCs w:val="28"/>
              </w:rPr>
            </w:pPr>
            <w:r w:rsidRPr="00D5257E">
              <w:rPr>
                <w:rFonts w:ascii="Times New Roman" w:hAnsi="Times New Roman"/>
                <w:sz w:val="28"/>
                <w:szCs w:val="28"/>
              </w:rPr>
              <w:t>в них: мест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55623F" w:rsidP="00D5257E">
            <w:pPr>
              <w:shd w:val="clear" w:color="auto" w:fill="FFFFFF"/>
              <w:jc w:val="center"/>
              <w:rPr>
                <w:rFonts w:ascii="Times New Roman" w:hAnsi="Times New Roman"/>
                <w:sz w:val="28"/>
                <w:szCs w:val="28"/>
              </w:rPr>
            </w:pPr>
            <w:r w:rsidRPr="00D5257E">
              <w:rPr>
                <w:rFonts w:ascii="Times New Roman" w:hAnsi="Times New Roman"/>
                <w:sz w:val="28"/>
                <w:szCs w:val="28"/>
              </w:rPr>
              <w:t>537</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55623F" w:rsidP="00D5257E">
            <w:pPr>
              <w:shd w:val="clear" w:color="auto" w:fill="FFFFFF"/>
              <w:jc w:val="center"/>
              <w:rPr>
                <w:rFonts w:ascii="Times New Roman" w:hAnsi="Times New Roman"/>
                <w:sz w:val="28"/>
                <w:szCs w:val="28"/>
              </w:rPr>
            </w:pPr>
            <w:r w:rsidRPr="00D5257E">
              <w:rPr>
                <w:rFonts w:ascii="Times New Roman" w:hAnsi="Times New Roman"/>
                <w:sz w:val="28"/>
                <w:szCs w:val="28"/>
              </w:rPr>
              <w:t>613</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55623F" w:rsidP="00D5257E">
            <w:pPr>
              <w:shd w:val="clear" w:color="auto" w:fill="FFFFFF"/>
              <w:jc w:val="center"/>
              <w:rPr>
                <w:rFonts w:ascii="Times New Roman" w:hAnsi="Times New Roman"/>
                <w:sz w:val="28"/>
                <w:szCs w:val="28"/>
              </w:rPr>
            </w:pPr>
            <w:r w:rsidRPr="00D5257E">
              <w:rPr>
                <w:rFonts w:ascii="Times New Roman" w:hAnsi="Times New Roman"/>
                <w:sz w:val="28"/>
                <w:szCs w:val="28"/>
              </w:rPr>
              <w:t>640</w:t>
            </w:r>
          </w:p>
        </w:tc>
      </w:tr>
      <w:tr w:rsidR="00CF2A25" w:rsidRPr="00D5257E" w:rsidTr="00D5257E">
        <w:trPr>
          <w:trHeight w:hRule="exact" w:val="283"/>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rPr>
                <w:rFonts w:ascii="Times New Roman" w:hAnsi="Times New Roman"/>
                <w:sz w:val="28"/>
                <w:szCs w:val="28"/>
              </w:rPr>
            </w:pPr>
            <w:r w:rsidRPr="00D5257E">
              <w:rPr>
                <w:rFonts w:ascii="Times New Roman" w:hAnsi="Times New Roman"/>
                <w:sz w:val="28"/>
                <w:szCs w:val="28"/>
              </w:rPr>
              <w:t>детей, чел.</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DF577B" w:rsidP="00D5257E">
            <w:pPr>
              <w:shd w:val="clear" w:color="auto" w:fill="FFFFFF"/>
              <w:jc w:val="center"/>
              <w:rPr>
                <w:rFonts w:ascii="Times New Roman" w:hAnsi="Times New Roman"/>
                <w:sz w:val="28"/>
                <w:szCs w:val="28"/>
              </w:rPr>
            </w:pPr>
            <w:r w:rsidRPr="00D5257E">
              <w:rPr>
                <w:rFonts w:ascii="Times New Roman" w:hAnsi="Times New Roman"/>
                <w:sz w:val="28"/>
                <w:szCs w:val="28"/>
              </w:rPr>
              <w:t>52</w:t>
            </w:r>
            <w:r w:rsidR="0055623F" w:rsidRPr="00D5257E">
              <w:rPr>
                <w:rFonts w:ascii="Times New Roman" w:hAnsi="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DF577B" w:rsidP="00D5257E">
            <w:pPr>
              <w:shd w:val="clear" w:color="auto" w:fill="FFFFFF"/>
              <w:jc w:val="center"/>
              <w:rPr>
                <w:rFonts w:ascii="Times New Roman" w:hAnsi="Times New Roman"/>
                <w:sz w:val="28"/>
                <w:szCs w:val="28"/>
              </w:rPr>
            </w:pPr>
            <w:r w:rsidRPr="00D5257E">
              <w:rPr>
                <w:rFonts w:ascii="Times New Roman" w:hAnsi="Times New Roman"/>
                <w:sz w:val="28"/>
                <w:szCs w:val="28"/>
              </w:rPr>
              <w:t>521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55623F" w:rsidP="00D5257E">
            <w:pPr>
              <w:shd w:val="clear" w:color="auto" w:fill="FFFFFF"/>
              <w:jc w:val="center"/>
              <w:rPr>
                <w:rFonts w:ascii="Times New Roman" w:hAnsi="Times New Roman"/>
                <w:sz w:val="28"/>
                <w:szCs w:val="28"/>
              </w:rPr>
            </w:pPr>
            <w:r w:rsidRPr="00D5257E">
              <w:rPr>
                <w:rFonts w:ascii="Times New Roman" w:hAnsi="Times New Roman"/>
                <w:sz w:val="28"/>
                <w:szCs w:val="28"/>
              </w:rPr>
              <w:t>539</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DF577B" w:rsidP="00D5257E">
            <w:pPr>
              <w:shd w:val="clear" w:color="auto" w:fill="FFFFFF"/>
              <w:jc w:val="center"/>
              <w:rPr>
                <w:rFonts w:ascii="Times New Roman" w:hAnsi="Times New Roman"/>
                <w:sz w:val="28"/>
                <w:szCs w:val="28"/>
              </w:rPr>
            </w:pPr>
            <w:r w:rsidRPr="00D5257E">
              <w:rPr>
                <w:rFonts w:ascii="Times New Roman" w:hAnsi="Times New Roman"/>
                <w:sz w:val="28"/>
                <w:szCs w:val="28"/>
              </w:rPr>
              <w:t>578</w:t>
            </w:r>
          </w:p>
        </w:tc>
      </w:tr>
      <w:tr w:rsidR="00CF2A25" w:rsidRPr="00D5257E" w:rsidTr="00D5257E">
        <w:trPr>
          <w:trHeight w:hRule="exact" w:val="288"/>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6D2035" w:rsidP="00D5257E">
            <w:pPr>
              <w:shd w:val="clear" w:color="auto" w:fill="FFFFFF"/>
              <w:rPr>
                <w:rFonts w:ascii="Times New Roman" w:hAnsi="Times New Roman"/>
                <w:sz w:val="28"/>
                <w:szCs w:val="28"/>
              </w:rPr>
            </w:pPr>
            <w:r w:rsidRPr="00D5257E">
              <w:rPr>
                <w:rFonts w:ascii="Times New Roman" w:hAnsi="Times New Roman"/>
                <w:sz w:val="28"/>
                <w:szCs w:val="28"/>
              </w:rPr>
              <w:lastRenderedPageBreak/>
              <w:t>Численность детей в возрасте 1</w:t>
            </w:r>
            <w:r w:rsidR="00CF2A25" w:rsidRPr="00D5257E">
              <w:rPr>
                <w:rFonts w:ascii="Times New Roman" w:hAnsi="Times New Roman"/>
                <w:sz w:val="28"/>
                <w:szCs w:val="28"/>
              </w:rPr>
              <w:t>-6 лет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21F27" w:rsidP="00D5257E">
            <w:pPr>
              <w:shd w:val="clear" w:color="auto" w:fill="FFFFFF"/>
              <w:jc w:val="center"/>
              <w:rPr>
                <w:rFonts w:ascii="Times New Roman" w:hAnsi="Times New Roman"/>
                <w:sz w:val="28"/>
                <w:szCs w:val="28"/>
              </w:rPr>
            </w:pPr>
            <w:r w:rsidRPr="00D5257E">
              <w:rPr>
                <w:rFonts w:ascii="Times New Roman" w:hAnsi="Times New Roman"/>
                <w:sz w:val="28"/>
                <w:szCs w:val="28"/>
              </w:rPr>
              <w:t>786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55623F" w:rsidP="00D5257E">
            <w:pPr>
              <w:shd w:val="clear" w:color="auto" w:fill="FFFFFF"/>
              <w:jc w:val="center"/>
              <w:rPr>
                <w:rFonts w:ascii="Times New Roman" w:hAnsi="Times New Roman"/>
                <w:sz w:val="28"/>
                <w:szCs w:val="28"/>
              </w:rPr>
            </w:pPr>
            <w:r w:rsidRPr="00D5257E">
              <w:rPr>
                <w:rFonts w:ascii="Times New Roman" w:hAnsi="Times New Roman"/>
                <w:sz w:val="28"/>
                <w:szCs w:val="28"/>
              </w:rPr>
              <w:t>772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55623F" w:rsidP="00D5257E">
            <w:pPr>
              <w:shd w:val="clear" w:color="auto" w:fill="FFFFFF"/>
              <w:jc w:val="center"/>
              <w:rPr>
                <w:rFonts w:ascii="Times New Roman" w:hAnsi="Times New Roman"/>
                <w:sz w:val="28"/>
                <w:szCs w:val="28"/>
              </w:rPr>
            </w:pPr>
            <w:r w:rsidRPr="00D5257E">
              <w:rPr>
                <w:rFonts w:ascii="Times New Roman" w:hAnsi="Times New Roman"/>
                <w:sz w:val="28"/>
                <w:szCs w:val="28"/>
              </w:rPr>
              <w:t>773</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55623F" w:rsidP="00D5257E">
            <w:pPr>
              <w:shd w:val="clear" w:color="auto" w:fill="FFFFFF"/>
              <w:jc w:val="center"/>
              <w:rPr>
                <w:rFonts w:ascii="Times New Roman" w:hAnsi="Times New Roman"/>
                <w:sz w:val="28"/>
                <w:szCs w:val="28"/>
              </w:rPr>
            </w:pPr>
            <w:r w:rsidRPr="00D5257E">
              <w:rPr>
                <w:rFonts w:ascii="Times New Roman" w:hAnsi="Times New Roman"/>
                <w:sz w:val="28"/>
                <w:szCs w:val="28"/>
              </w:rPr>
              <w:t>781</w:t>
            </w:r>
          </w:p>
        </w:tc>
      </w:tr>
      <w:tr w:rsidR="00CF2A25" w:rsidRPr="00D5257E" w:rsidTr="00D5257E">
        <w:trPr>
          <w:trHeight w:hRule="exact" w:val="288"/>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rPr>
                <w:rFonts w:ascii="Times New Roman" w:hAnsi="Times New Roman"/>
                <w:sz w:val="28"/>
                <w:szCs w:val="28"/>
              </w:rPr>
            </w:pPr>
            <w:r w:rsidRPr="00D5257E">
              <w:rPr>
                <w:rFonts w:ascii="Times New Roman" w:hAnsi="Times New Roman"/>
                <w:spacing w:val="-15"/>
                <w:sz w:val="28"/>
                <w:szCs w:val="28"/>
              </w:rPr>
              <w:t>Численность учителей общеобразовательных школ, чел.</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AB18C3" w:rsidP="00D5257E">
            <w:pPr>
              <w:shd w:val="clear" w:color="auto" w:fill="FFFFFF"/>
              <w:jc w:val="center"/>
              <w:rPr>
                <w:rFonts w:ascii="Times New Roman" w:hAnsi="Times New Roman"/>
                <w:sz w:val="28"/>
                <w:szCs w:val="28"/>
              </w:rPr>
            </w:pPr>
            <w:r w:rsidRPr="00D5257E">
              <w:rPr>
                <w:rFonts w:ascii="Times New Roman" w:hAnsi="Times New Roman"/>
                <w:sz w:val="28"/>
                <w:szCs w:val="28"/>
              </w:rPr>
              <w:t>96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AB18C3" w:rsidP="00D5257E">
            <w:pPr>
              <w:shd w:val="clear" w:color="auto" w:fill="FFFFFF"/>
              <w:jc w:val="center"/>
              <w:rPr>
                <w:rFonts w:ascii="Times New Roman" w:hAnsi="Times New Roman"/>
                <w:sz w:val="28"/>
                <w:szCs w:val="28"/>
              </w:rPr>
            </w:pPr>
            <w:r w:rsidRPr="00D5257E">
              <w:rPr>
                <w:rFonts w:ascii="Times New Roman" w:hAnsi="Times New Roman"/>
                <w:sz w:val="28"/>
                <w:szCs w:val="28"/>
              </w:rPr>
              <w:t>75</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AB18C3" w:rsidP="00D5257E">
            <w:pPr>
              <w:shd w:val="clear" w:color="auto" w:fill="FFFFFF"/>
              <w:jc w:val="center"/>
              <w:rPr>
                <w:rFonts w:ascii="Times New Roman" w:hAnsi="Times New Roman"/>
                <w:sz w:val="28"/>
                <w:szCs w:val="28"/>
              </w:rPr>
            </w:pPr>
            <w:r w:rsidRPr="00D5257E">
              <w:rPr>
                <w:rFonts w:ascii="Times New Roman" w:hAnsi="Times New Roman"/>
                <w:sz w:val="28"/>
                <w:szCs w:val="28"/>
              </w:rPr>
              <w:t>75</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AB18C3" w:rsidP="00D5257E">
            <w:pPr>
              <w:shd w:val="clear" w:color="auto" w:fill="FFFFFF"/>
              <w:jc w:val="center"/>
              <w:rPr>
                <w:rFonts w:ascii="Times New Roman" w:hAnsi="Times New Roman"/>
                <w:sz w:val="28"/>
                <w:szCs w:val="28"/>
              </w:rPr>
            </w:pPr>
            <w:r w:rsidRPr="00D5257E">
              <w:rPr>
                <w:rFonts w:ascii="Times New Roman" w:hAnsi="Times New Roman"/>
                <w:sz w:val="28"/>
                <w:szCs w:val="28"/>
              </w:rPr>
              <w:t>67</w:t>
            </w:r>
          </w:p>
        </w:tc>
      </w:tr>
    </w:tbl>
    <w:p w:rsidR="00BE3562" w:rsidRPr="00D5257E" w:rsidRDefault="00BE3562" w:rsidP="00D5257E">
      <w:pPr>
        <w:ind w:firstLine="709"/>
        <w:jc w:val="both"/>
        <w:rPr>
          <w:rFonts w:ascii="Times New Roman" w:hAnsi="Times New Roman"/>
          <w:sz w:val="28"/>
          <w:szCs w:val="28"/>
        </w:rPr>
      </w:pP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Вместимость школ составляет </w:t>
      </w:r>
      <w:r w:rsidR="00BE3562" w:rsidRPr="00D5257E">
        <w:rPr>
          <w:rFonts w:ascii="Times New Roman" w:hAnsi="Times New Roman"/>
          <w:sz w:val="28"/>
          <w:szCs w:val="28"/>
        </w:rPr>
        <w:t>1373</w:t>
      </w:r>
      <w:r w:rsidRPr="00D5257E">
        <w:rPr>
          <w:rFonts w:ascii="Times New Roman" w:hAnsi="Times New Roman"/>
          <w:sz w:val="28"/>
          <w:szCs w:val="28"/>
        </w:rPr>
        <w:t xml:space="preserve"> мест</w:t>
      </w:r>
      <w:r w:rsidR="00BE3562" w:rsidRPr="00D5257E">
        <w:rPr>
          <w:rFonts w:ascii="Times New Roman" w:hAnsi="Times New Roman"/>
          <w:sz w:val="28"/>
          <w:szCs w:val="28"/>
        </w:rPr>
        <w:t>а</w:t>
      </w:r>
      <w:r w:rsidRPr="00D5257E">
        <w:rPr>
          <w:rFonts w:ascii="Times New Roman" w:hAnsi="Times New Roman"/>
          <w:sz w:val="28"/>
          <w:szCs w:val="28"/>
        </w:rPr>
        <w:t>, в них обучалось в 201</w:t>
      </w:r>
      <w:r w:rsidR="00AB18C3" w:rsidRPr="00D5257E">
        <w:rPr>
          <w:rFonts w:ascii="Times New Roman" w:hAnsi="Times New Roman"/>
          <w:sz w:val="28"/>
          <w:szCs w:val="28"/>
        </w:rPr>
        <w:t>2</w:t>
      </w:r>
      <w:r w:rsidRPr="00D5257E">
        <w:rPr>
          <w:rFonts w:ascii="Times New Roman" w:hAnsi="Times New Roman"/>
          <w:sz w:val="28"/>
          <w:szCs w:val="28"/>
        </w:rPr>
        <w:t>-201</w:t>
      </w:r>
      <w:r w:rsidR="00AB18C3" w:rsidRPr="00D5257E">
        <w:rPr>
          <w:rFonts w:ascii="Times New Roman" w:hAnsi="Times New Roman"/>
          <w:sz w:val="28"/>
          <w:szCs w:val="28"/>
        </w:rPr>
        <w:t>3</w:t>
      </w:r>
      <w:r w:rsidRPr="00D5257E">
        <w:rPr>
          <w:rFonts w:ascii="Times New Roman" w:hAnsi="Times New Roman"/>
          <w:sz w:val="28"/>
          <w:szCs w:val="28"/>
        </w:rPr>
        <w:t xml:space="preserve"> учебном году </w:t>
      </w:r>
      <w:r w:rsidR="00AB18C3" w:rsidRPr="00D5257E">
        <w:rPr>
          <w:rFonts w:ascii="Times New Roman" w:hAnsi="Times New Roman"/>
          <w:sz w:val="28"/>
          <w:szCs w:val="28"/>
        </w:rPr>
        <w:t>1005</w:t>
      </w:r>
      <w:r w:rsidRPr="00D5257E">
        <w:rPr>
          <w:rFonts w:ascii="Times New Roman" w:hAnsi="Times New Roman"/>
          <w:sz w:val="28"/>
          <w:szCs w:val="28"/>
        </w:rPr>
        <w:t xml:space="preserve"> учащихся. В течение последних  лет численность учащихся ежегодно сокращается.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В связи с уменьшением количества учащихся проводится оптимизация сети образовательных учреждений. За последние три года </w:t>
      </w:r>
      <w:r w:rsidR="00AB18C3" w:rsidRPr="00D5257E">
        <w:rPr>
          <w:rFonts w:ascii="Times New Roman" w:hAnsi="Times New Roman"/>
          <w:sz w:val="28"/>
          <w:szCs w:val="28"/>
        </w:rPr>
        <w:t>реорганизованы общеобразовательные учреждения: СОШ № 25 и СОШ № 26 в СОШ № 2</w:t>
      </w:r>
      <w:r w:rsidR="0015300B">
        <w:rPr>
          <w:rFonts w:ascii="Times New Roman" w:hAnsi="Times New Roman"/>
          <w:sz w:val="28"/>
          <w:szCs w:val="28"/>
        </w:rPr>
        <w:t>6</w:t>
      </w:r>
      <w:r w:rsidR="00AB18C3" w:rsidRPr="00D5257E">
        <w:rPr>
          <w:rFonts w:ascii="Times New Roman" w:hAnsi="Times New Roman"/>
          <w:sz w:val="28"/>
          <w:szCs w:val="28"/>
        </w:rPr>
        <w:t>; СОШ № 31 и СОШ № 23 в СОШ №</w:t>
      </w:r>
      <w:r w:rsidR="00BE3562" w:rsidRPr="00D5257E">
        <w:rPr>
          <w:rFonts w:ascii="Times New Roman" w:hAnsi="Times New Roman"/>
          <w:sz w:val="28"/>
          <w:szCs w:val="28"/>
        </w:rPr>
        <w:t xml:space="preserve"> 23</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Для получения  качественного образования в школ</w:t>
      </w:r>
      <w:r w:rsidR="0094091C" w:rsidRPr="00D5257E">
        <w:rPr>
          <w:rFonts w:ascii="Times New Roman" w:hAnsi="Times New Roman"/>
          <w:sz w:val="28"/>
          <w:szCs w:val="28"/>
        </w:rPr>
        <w:t>ы</w:t>
      </w:r>
      <w:r w:rsidRPr="00D5257E">
        <w:rPr>
          <w:rFonts w:ascii="Times New Roman" w:hAnsi="Times New Roman"/>
          <w:sz w:val="28"/>
          <w:szCs w:val="28"/>
        </w:rPr>
        <w:t xml:space="preserve"> осуществляется подвоз школьными автобусами </w:t>
      </w:r>
      <w:r w:rsidR="00BE3562" w:rsidRPr="00D5257E">
        <w:rPr>
          <w:rFonts w:ascii="Times New Roman" w:hAnsi="Times New Roman"/>
          <w:sz w:val="28"/>
          <w:szCs w:val="28"/>
        </w:rPr>
        <w:t>50</w:t>
      </w:r>
      <w:r w:rsidRPr="00D5257E">
        <w:rPr>
          <w:rFonts w:ascii="Times New Roman" w:hAnsi="Times New Roman"/>
          <w:sz w:val="28"/>
          <w:szCs w:val="28"/>
        </w:rPr>
        <w:t xml:space="preserve"> учащихся (</w:t>
      </w:r>
      <w:r w:rsidR="00BE3562" w:rsidRPr="00D5257E">
        <w:rPr>
          <w:rFonts w:ascii="Times New Roman" w:hAnsi="Times New Roman"/>
          <w:sz w:val="28"/>
          <w:szCs w:val="28"/>
        </w:rPr>
        <w:t>5 %</w:t>
      </w:r>
      <w:r w:rsidRPr="00D5257E">
        <w:rPr>
          <w:rFonts w:ascii="Times New Roman" w:hAnsi="Times New Roman"/>
          <w:sz w:val="28"/>
          <w:szCs w:val="28"/>
        </w:rPr>
        <w:t>). Для этих целей в 201</w:t>
      </w:r>
      <w:r w:rsidR="0094091C" w:rsidRPr="00D5257E">
        <w:rPr>
          <w:rFonts w:ascii="Times New Roman" w:hAnsi="Times New Roman"/>
          <w:sz w:val="28"/>
          <w:szCs w:val="28"/>
        </w:rPr>
        <w:t>2</w:t>
      </w:r>
      <w:r w:rsidRPr="00D5257E">
        <w:rPr>
          <w:rFonts w:ascii="Times New Roman" w:hAnsi="Times New Roman"/>
          <w:sz w:val="28"/>
          <w:szCs w:val="28"/>
        </w:rPr>
        <w:t xml:space="preserve"> году получен новы</w:t>
      </w:r>
      <w:r w:rsidR="0094091C" w:rsidRPr="00D5257E">
        <w:rPr>
          <w:rFonts w:ascii="Times New Roman" w:hAnsi="Times New Roman"/>
          <w:sz w:val="28"/>
          <w:szCs w:val="28"/>
        </w:rPr>
        <w:t>й</w:t>
      </w:r>
      <w:r w:rsidRPr="00D5257E">
        <w:rPr>
          <w:rFonts w:ascii="Times New Roman" w:hAnsi="Times New Roman"/>
          <w:sz w:val="28"/>
          <w:szCs w:val="28"/>
        </w:rPr>
        <w:t xml:space="preserve"> школьны</w:t>
      </w:r>
      <w:r w:rsidR="0094091C" w:rsidRPr="00D5257E">
        <w:rPr>
          <w:rFonts w:ascii="Times New Roman" w:hAnsi="Times New Roman"/>
          <w:sz w:val="28"/>
          <w:szCs w:val="28"/>
        </w:rPr>
        <w:t>й автобус</w:t>
      </w:r>
      <w:r w:rsidRPr="00D5257E">
        <w:rPr>
          <w:rFonts w:ascii="Times New Roman" w:hAnsi="Times New Roman"/>
          <w:sz w:val="28"/>
          <w:szCs w:val="28"/>
        </w:rPr>
        <w:t>.</w:t>
      </w:r>
      <w:r w:rsidR="0094091C" w:rsidRPr="00D5257E">
        <w:rPr>
          <w:rFonts w:ascii="Times New Roman" w:hAnsi="Times New Roman"/>
          <w:sz w:val="28"/>
          <w:szCs w:val="28"/>
        </w:rPr>
        <w:t xml:space="preserve"> Школьные автобусы оборудованы системой ГЛОНАСС.</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В учреждениях образования занято </w:t>
      </w:r>
      <w:r w:rsidR="0094091C" w:rsidRPr="00D5257E">
        <w:rPr>
          <w:rFonts w:ascii="Times New Roman" w:hAnsi="Times New Roman"/>
          <w:sz w:val="28"/>
          <w:szCs w:val="28"/>
        </w:rPr>
        <w:t>166</w:t>
      </w:r>
      <w:r w:rsidRPr="00D5257E">
        <w:rPr>
          <w:rFonts w:ascii="Times New Roman" w:hAnsi="Times New Roman"/>
          <w:sz w:val="28"/>
          <w:szCs w:val="28"/>
        </w:rPr>
        <w:t xml:space="preserve"> педагог</w:t>
      </w:r>
      <w:r w:rsidR="0094091C" w:rsidRPr="00D5257E">
        <w:rPr>
          <w:rFonts w:ascii="Times New Roman" w:hAnsi="Times New Roman"/>
          <w:sz w:val="28"/>
          <w:szCs w:val="28"/>
        </w:rPr>
        <w:t>ов</w:t>
      </w:r>
      <w:r w:rsidR="009F627E" w:rsidRPr="00D5257E">
        <w:rPr>
          <w:rFonts w:ascii="Times New Roman" w:hAnsi="Times New Roman"/>
          <w:sz w:val="28"/>
          <w:szCs w:val="28"/>
        </w:rPr>
        <w:t>, из них</w:t>
      </w:r>
      <w:r w:rsidRPr="00D5257E">
        <w:rPr>
          <w:rFonts w:ascii="Times New Roman" w:hAnsi="Times New Roman"/>
          <w:sz w:val="28"/>
          <w:szCs w:val="28"/>
        </w:rPr>
        <w:t xml:space="preserve"> </w:t>
      </w:r>
      <w:r w:rsidR="0094091C" w:rsidRPr="00D5257E">
        <w:rPr>
          <w:rFonts w:ascii="Times New Roman" w:hAnsi="Times New Roman"/>
          <w:sz w:val="28"/>
          <w:szCs w:val="28"/>
        </w:rPr>
        <w:t xml:space="preserve">80,7 </w:t>
      </w:r>
      <w:r w:rsidRPr="00D5257E">
        <w:rPr>
          <w:rFonts w:ascii="Times New Roman" w:hAnsi="Times New Roman"/>
          <w:sz w:val="28"/>
          <w:szCs w:val="28"/>
        </w:rPr>
        <w:t xml:space="preserve">% аттестованы; с высшей квалификационной категорией </w:t>
      </w:r>
      <w:r w:rsidR="0094091C" w:rsidRPr="00D5257E">
        <w:rPr>
          <w:rFonts w:ascii="Times New Roman" w:hAnsi="Times New Roman"/>
          <w:sz w:val="28"/>
          <w:szCs w:val="28"/>
        </w:rPr>
        <w:t xml:space="preserve">9,6 </w:t>
      </w:r>
      <w:r w:rsidRPr="00D5257E">
        <w:rPr>
          <w:rFonts w:ascii="Times New Roman" w:hAnsi="Times New Roman"/>
          <w:sz w:val="28"/>
          <w:szCs w:val="28"/>
        </w:rPr>
        <w:t>%, с первой-</w:t>
      </w:r>
      <w:r w:rsidR="0094091C" w:rsidRPr="00D5257E">
        <w:rPr>
          <w:rFonts w:ascii="Times New Roman" w:hAnsi="Times New Roman"/>
          <w:sz w:val="28"/>
          <w:szCs w:val="28"/>
        </w:rPr>
        <w:t xml:space="preserve">65,1 </w:t>
      </w:r>
      <w:r w:rsidRPr="00D5257E">
        <w:rPr>
          <w:rFonts w:ascii="Times New Roman" w:hAnsi="Times New Roman"/>
          <w:sz w:val="28"/>
          <w:szCs w:val="28"/>
        </w:rPr>
        <w:t xml:space="preserve">%,  со второй </w:t>
      </w:r>
      <w:r w:rsidR="0094091C" w:rsidRPr="00D5257E">
        <w:rPr>
          <w:rFonts w:ascii="Times New Roman" w:hAnsi="Times New Roman"/>
          <w:sz w:val="28"/>
          <w:szCs w:val="28"/>
        </w:rPr>
        <w:t>6,0 %</w:t>
      </w:r>
      <w:r w:rsidRPr="00D5257E">
        <w:rPr>
          <w:rFonts w:ascii="Times New Roman" w:hAnsi="Times New Roman"/>
          <w:sz w:val="28"/>
          <w:szCs w:val="28"/>
        </w:rPr>
        <w:t xml:space="preserve">.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Все школы </w:t>
      </w:r>
      <w:r w:rsidR="00A72C06" w:rsidRPr="00D5257E">
        <w:rPr>
          <w:rFonts w:ascii="Times New Roman" w:hAnsi="Times New Roman"/>
          <w:sz w:val="28"/>
          <w:szCs w:val="28"/>
        </w:rPr>
        <w:t>города</w:t>
      </w:r>
      <w:r w:rsidRPr="00D5257E">
        <w:rPr>
          <w:rFonts w:ascii="Times New Roman" w:hAnsi="Times New Roman"/>
          <w:sz w:val="28"/>
          <w:szCs w:val="28"/>
        </w:rPr>
        <w:t xml:space="preserve"> обеспечены наглядными пособиями и  компьютерами, обновляется школьная мебель, приобретается учебно-лабораторное оборудование, везде имеется выход в Интернет. В рамках реализации Комплекса мер по модернизации общего образования проводится ремонт образовательных учреждений: замена кровель, замена деревян</w:t>
      </w:r>
      <w:r w:rsidR="00A72C06" w:rsidRPr="00D5257E">
        <w:rPr>
          <w:rFonts w:ascii="Times New Roman" w:hAnsi="Times New Roman"/>
          <w:sz w:val="28"/>
          <w:szCs w:val="28"/>
        </w:rPr>
        <w:t>ных оконных блоков на блоки ПВХ</w:t>
      </w:r>
      <w:r w:rsidRPr="00D5257E">
        <w:rPr>
          <w:rFonts w:ascii="Times New Roman" w:hAnsi="Times New Roman"/>
          <w:sz w:val="28"/>
          <w:szCs w:val="28"/>
        </w:rPr>
        <w:t xml:space="preserve"> и др.</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В последние годы для </w:t>
      </w:r>
      <w:r w:rsidR="009F627E" w:rsidRPr="00D5257E">
        <w:rPr>
          <w:rFonts w:ascii="Times New Roman" w:hAnsi="Times New Roman"/>
          <w:sz w:val="28"/>
          <w:szCs w:val="28"/>
        </w:rPr>
        <w:t xml:space="preserve">города </w:t>
      </w:r>
      <w:r w:rsidRPr="00D5257E">
        <w:rPr>
          <w:rFonts w:ascii="Times New Roman" w:hAnsi="Times New Roman"/>
          <w:sz w:val="28"/>
          <w:szCs w:val="28"/>
        </w:rPr>
        <w:t xml:space="preserve"> характерно </w:t>
      </w:r>
      <w:r w:rsidR="009F627E" w:rsidRPr="00D5257E">
        <w:rPr>
          <w:rFonts w:ascii="Times New Roman" w:hAnsi="Times New Roman"/>
          <w:sz w:val="28"/>
          <w:szCs w:val="28"/>
        </w:rPr>
        <w:t>увеличение</w:t>
      </w:r>
      <w:r w:rsidRPr="00D5257E">
        <w:rPr>
          <w:rFonts w:ascii="Times New Roman" w:hAnsi="Times New Roman"/>
          <w:sz w:val="28"/>
          <w:szCs w:val="28"/>
        </w:rPr>
        <w:t xml:space="preserve"> численности детей в сети детских дошкольных учреждений. С 20</w:t>
      </w:r>
      <w:r w:rsidR="009F627E" w:rsidRPr="00D5257E">
        <w:rPr>
          <w:rFonts w:ascii="Times New Roman" w:hAnsi="Times New Roman"/>
          <w:sz w:val="28"/>
          <w:szCs w:val="28"/>
        </w:rPr>
        <w:t>09</w:t>
      </w:r>
      <w:r w:rsidRPr="00D5257E">
        <w:rPr>
          <w:rFonts w:ascii="Times New Roman" w:hAnsi="Times New Roman"/>
          <w:sz w:val="28"/>
          <w:szCs w:val="28"/>
        </w:rPr>
        <w:t xml:space="preserve"> по 2012 годы численность детей в дошкольных учреждениях увеличилась на </w:t>
      </w:r>
      <w:r w:rsidR="009F627E" w:rsidRPr="00D5257E">
        <w:rPr>
          <w:rFonts w:ascii="Times New Roman" w:hAnsi="Times New Roman"/>
          <w:sz w:val="28"/>
          <w:szCs w:val="28"/>
        </w:rPr>
        <w:t xml:space="preserve">10,7 </w:t>
      </w:r>
      <w:r w:rsidRPr="00D5257E">
        <w:rPr>
          <w:rFonts w:ascii="Times New Roman" w:hAnsi="Times New Roman"/>
          <w:sz w:val="28"/>
          <w:szCs w:val="28"/>
        </w:rPr>
        <w:t xml:space="preserve"> %. В 201</w:t>
      </w:r>
      <w:r w:rsidR="009F627E" w:rsidRPr="00D5257E">
        <w:rPr>
          <w:rFonts w:ascii="Times New Roman" w:hAnsi="Times New Roman"/>
          <w:sz w:val="28"/>
          <w:szCs w:val="28"/>
        </w:rPr>
        <w:t>3</w:t>
      </w:r>
      <w:r w:rsidRPr="00D5257E">
        <w:rPr>
          <w:rFonts w:ascii="Times New Roman" w:hAnsi="Times New Roman"/>
          <w:sz w:val="28"/>
          <w:szCs w:val="28"/>
        </w:rPr>
        <w:t xml:space="preserve"> году детские сады посеща</w:t>
      </w:r>
      <w:r w:rsidR="009F627E" w:rsidRPr="00D5257E">
        <w:rPr>
          <w:rFonts w:ascii="Times New Roman" w:hAnsi="Times New Roman"/>
          <w:sz w:val="28"/>
          <w:szCs w:val="28"/>
        </w:rPr>
        <w:t>ет</w:t>
      </w:r>
      <w:r w:rsidRPr="00D5257E">
        <w:rPr>
          <w:rFonts w:ascii="Times New Roman" w:hAnsi="Times New Roman"/>
          <w:sz w:val="28"/>
          <w:szCs w:val="28"/>
        </w:rPr>
        <w:t xml:space="preserve"> </w:t>
      </w:r>
      <w:r w:rsidR="009F627E" w:rsidRPr="00D5257E">
        <w:rPr>
          <w:rFonts w:ascii="Times New Roman" w:hAnsi="Times New Roman"/>
          <w:sz w:val="28"/>
          <w:szCs w:val="28"/>
        </w:rPr>
        <w:t>599</w:t>
      </w:r>
      <w:r w:rsidRPr="00D5257E">
        <w:rPr>
          <w:rFonts w:ascii="Times New Roman" w:hAnsi="Times New Roman"/>
          <w:sz w:val="28"/>
          <w:szCs w:val="28"/>
        </w:rPr>
        <w:t xml:space="preserve"> детей. Обеспеченность детей ДОУ от общей численности детей в возрасте 1-6 лет составляет </w:t>
      </w:r>
      <w:r w:rsidR="009F627E" w:rsidRPr="00D5257E">
        <w:rPr>
          <w:rFonts w:ascii="Times New Roman" w:hAnsi="Times New Roman"/>
          <w:sz w:val="28"/>
          <w:szCs w:val="28"/>
        </w:rPr>
        <w:t>76</w:t>
      </w:r>
      <w:r w:rsidRPr="00D5257E">
        <w:rPr>
          <w:rFonts w:ascii="Times New Roman" w:hAnsi="Times New Roman"/>
          <w:sz w:val="28"/>
          <w:szCs w:val="28"/>
        </w:rPr>
        <w:t xml:space="preserve"> % и возросла с 200</w:t>
      </w:r>
      <w:r w:rsidR="009F627E" w:rsidRPr="00D5257E">
        <w:rPr>
          <w:rFonts w:ascii="Times New Roman" w:hAnsi="Times New Roman"/>
          <w:sz w:val="28"/>
          <w:szCs w:val="28"/>
        </w:rPr>
        <w:t>9</w:t>
      </w:r>
      <w:r w:rsidRPr="00D5257E">
        <w:rPr>
          <w:rFonts w:ascii="Times New Roman" w:hAnsi="Times New Roman"/>
          <w:sz w:val="28"/>
          <w:szCs w:val="28"/>
        </w:rPr>
        <w:t xml:space="preserve"> год</w:t>
      </w:r>
      <w:r w:rsidR="009F627E" w:rsidRPr="00D5257E">
        <w:rPr>
          <w:rFonts w:ascii="Times New Roman" w:hAnsi="Times New Roman"/>
          <w:sz w:val="28"/>
          <w:szCs w:val="28"/>
        </w:rPr>
        <w:t>ом</w:t>
      </w:r>
      <w:r w:rsidRPr="00D5257E">
        <w:rPr>
          <w:rFonts w:ascii="Times New Roman" w:hAnsi="Times New Roman"/>
          <w:sz w:val="28"/>
          <w:szCs w:val="28"/>
        </w:rPr>
        <w:t xml:space="preserve"> на </w:t>
      </w:r>
      <w:r w:rsidR="009F627E" w:rsidRPr="00D5257E">
        <w:rPr>
          <w:rFonts w:ascii="Times New Roman" w:hAnsi="Times New Roman"/>
          <w:sz w:val="28"/>
          <w:szCs w:val="28"/>
        </w:rPr>
        <w:t>3,5</w:t>
      </w:r>
      <w:r w:rsidRPr="00D5257E">
        <w:rPr>
          <w:rFonts w:ascii="Times New Roman" w:hAnsi="Times New Roman"/>
          <w:sz w:val="28"/>
          <w:szCs w:val="28"/>
        </w:rPr>
        <w:t xml:space="preserve"> %. В 2011 году состоялось открытие </w:t>
      </w:r>
      <w:r w:rsidR="00C41151" w:rsidRPr="00D5257E">
        <w:rPr>
          <w:rFonts w:ascii="Times New Roman" w:hAnsi="Times New Roman"/>
          <w:sz w:val="28"/>
          <w:szCs w:val="28"/>
        </w:rPr>
        <w:t>детского сада № 21 «Ладушки» на 45 мест</w:t>
      </w:r>
      <w:r w:rsidRPr="00D5257E">
        <w:rPr>
          <w:rFonts w:ascii="Times New Roman" w:hAnsi="Times New Roman"/>
          <w:sz w:val="28"/>
          <w:szCs w:val="28"/>
        </w:rPr>
        <w:t xml:space="preserve">. </w:t>
      </w:r>
    </w:p>
    <w:p w:rsidR="00CF2A25" w:rsidRPr="00D5257E" w:rsidRDefault="00CF2A25" w:rsidP="00D5257E">
      <w:pPr>
        <w:shd w:val="clear" w:color="auto" w:fill="FFFFFF"/>
        <w:ind w:right="34" w:firstLine="709"/>
        <w:jc w:val="both"/>
        <w:rPr>
          <w:rFonts w:ascii="Times New Roman" w:hAnsi="Times New Roman"/>
          <w:sz w:val="28"/>
          <w:szCs w:val="28"/>
        </w:rPr>
      </w:pPr>
      <w:r w:rsidRPr="00D5257E">
        <w:rPr>
          <w:rFonts w:ascii="Times New Roman" w:hAnsi="Times New Roman"/>
          <w:sz w:val="28"/>
          <w:szCs w:val="28"/>
        </w:rPr>
        <w:t xml:space="preserve">В летний период  </w:t>
      </w:r>
      <w:r w:rsidR="00C41151" w:rsidRPr="00D5257E">
        <w:rPr>
          <w:rFonts w:ascii="Times New Roman" w:hAnsi="Times New Roman"/>
          <w:sz w:val="28"/>
          <w:szCs w:val="28"/>
        </w:rPr>
        <w:t xml:space="preserve">2013 года </w:t>
      </w:r>
      <w:r w:rsidR="00814FE3" w:rsidRPr="00D5257E">
        <w:rPr>
          <w:rFonts w:ascii="Times New Roman" w:hAnsi="Times New Roman"/>
          <w:sz w:val="28"/>
          <w:szCs w:val="28"/>
        </w:rPr>
        <w:t>904</w:t>
      </w:r>
      <w:r w:rsidRPr="00D5257E">
        <w:rPr>
          <w:rFonts w:ascii="Times New Roman" w:hAnsi="Times New Roman"/>
          <w:sz w:val="28"/>
          <w:szCs w:val="28"/>
        </w:rPr>
        <w:t xml:space="preserve"> </w:t>
      </w:r>
      <w:r w:rsidR="00814FE3" w:rsidRPr="00D5257E">
        <w:rPr>
          <w:rFonts w:ascii="Times New Roman" w:hAnsi="Times New Roman"/>
          <w:sz w:val="28"/>
          <w:szCs w:val="28"/>
        </w:rPr>
        <w:t>ребенка</w:t>
      </w:r>
      <w:r w:rsidRPr="00D5257E">
        <w:rPr>
          <w:rFonts w:ascii="Times New Roman" w:hAnsi="Times New Roman"/>
          <w:sz w:val="28"/>
          <w:szCs w:val="28"/>
        </w:rPr>
        <w:t xml:space="preserve"> </w:t>
      </w:r>
      <w:r w:rsidR="00814FE3" w:rsidRPr="00D5257E">
        <w:rPr>
          <w:rFonts w:ascii="Times New Roman" w:hAnsi="Times New Roman"/>
          <w:sz w:val="28"/>
          <w:szCs w:val="28"/>
        </w:rPr>
        <w:t>города</w:t>
      </w:r>
      <w:r w:rsidRPr="00D5257E">
        <w:rPr>
          <w:rFonts w:ascii="Times New Roman" w:hAnsi="Times New Roman"/>
          <w:sz w:val="28"/>
          <w:szCs w:val="28"/>
        </w:rPr>
        <w:t xml:space="preserve"> оздоровлены в лагерях различного вида</w:t>
      </w:r>
      <w:r w:rsidR="00814FE3" w:rsidRPr="00D5257E">
        <w:rPr>
          <w:rFonts w:ascii="Times New Roman" w:hAnsi="Times New Roman"/>
          <w:sz w:val="28"/>
          <w:szCs w:val="28"/>
        </w:rPr>
        <w:t xml:space="preserve"> и трудоустроены</w:t>
      </w:r>
      <w:r w:rsidRPr="00D5257E">
        <w:rPr>
          <w:rFonts w:ascii="Times New Roman" w:hAnsi="Times New Roman"/>
          <w:sz w:val="28"/>
          <w:szCs w:val="28"/>
        </w:rPr>
        <w:t xml:space="preserve">, из них  </w:t>
      </w:r>
      <w:r w:rsidR="00814FE3" w:rsidRPr="00D5257E">
        <w:rPr>
          <w:rFonts w:ascii="Times New Roman" w:hAnsi="Times New Roman"/>
          <w:sz w:val="28"/>
          <w:szCs w:val="28"/>
        </w:rPr>
        <w:t>60</w:t>
      </w:r>
      <w:r w:rsidRPr="00D5257E">
        <w:rPr>
          <w:rFonts w:ascii="Times New Roman" w:hAnsi="Times New Roman"/>
          <w:sz w:val="28"/>
          <w:szCs w:val="28"/>
        </w:rPr>
        <w:t xml:space="preserve"> учащихся пролечились в санаториях, </w:t>
      </w:r>
      <w:r w:rsidR="00814FE3" w:rsidRPr="00D5257E">
        <w:rPr>
          <w:rFonts w:ascii="Times New Roman" w:hAnsi="Times New Roman"/>
          <w:sz w:val="28"/>
          <w:szCs w:val="28"/>
        </w:rPr>
        <w:t>600</w:t>
      </w:r>
      <w:r w:rsidRPr="00D5257E">
        <w:rPr>
          <w:rFonts w:ascii="Times New Roman" w:hAnsi="Times New Roman"/>
          <w:sz w:val="28"/>
          <w:szCs w:val="28"/>
        </w:rPr>
        <w:t xml:space="preserve"> ученик</w:t>
      </w:r>
      <w:r w:rsidR="00814FE3" w:rsidRPr="00D5257E">
        <w:rPr>
          <w:rFonts w:ascii="Times New Roman" w:hAnsi="Times New Roman"/>
          <w:sz w:val="28"/>
          <w:szCs w:val="28"/>
        </w:rPr>
        <w:t>ов</w:t>
      </w:r>
      <w:r w:rsidRPr="00D5257E">
        <w:rPr>
          <w:rFonts w:ascii="Times New Roman" w:hAnsi="Times New Roman"/>
          <w:sz w:val="28"/>
          <w:szCs w:val="28"/>
        </w:rPr>
        <w:t xml:space="preserve"> отдохнули в лагерях с дневным пребыванием, </w:t>
      </w:r>
      <w:r w:rsidR="00814FE3" w:rsidRPr="00D5257E">
        <w:rPr>
          <w:rFonts w:ascii="Times New Roman" w:hAnsi="Times New Roman"/>
          <w:sz w:val="28"/>
          <w:szCs w:val="28"/>
        </w:rPr>
        <w:t>89</w:t>
      </w:r>
      <w:r w:rsidRPr="00D5257E">
        <w:rPr>
          <w:rFonts w:ascii="Times New Roman" w:hAnsi="Times New Roman"/>
          <w:sz w:val="28"/>
          <w:szCs w:val="28"/>
        </w:rPr>
        <w:t xml:space="preserve"> человек – в загородн</w:t>
      </w:r>
      <w:r w:rsidR="00814FE3" w:rsidRPr="00D5257E">
        <w:rPr>
          <w:rFonts w:ascii="Times New Roman" w:hAnsi="Times New Roman"/>
          <w:sz w:val="28"/>
          <w:szCs w:val="28"/>
        </w:rPr>
        <w:t>ом</w:t>
      </w:r>
      <w:r w:rsidRPr="00D5257E">
        <w:rPr>
          <w:rFonts w:ascii="Times New Roman" w:hAnsi="Times New Roman"/>
          <w:sz w:val="28"/>
          <w:szCs w:val="28"/>
        </w:rPr>
        <w:t xml:space="preserve"> лагер</w:t>
      </w:r>
      <w:r w:rsidR="00814FE3" w:rsidRPr="00D5257E">
        <w:rPr>
          <w:rFonts w:ascii="Times New Roman" w:hAnsi="Times New Roman"/>
          <w:sz w:val="28"/>
          <w:szCs w:val="28"/>
        </w:rPr>
        <w:t>е, 4 человека отдыхали в оборонно-спортивном лагере «Витязь», 115 подростков трудоустроены от молодежной биржи труда.</w:t>
      </w:r>
      <w:r w:rsidRPr="00D5257E">
        <w:rPr>
          <w:rFonts w:ascii="Times New Roman" w:hAnsi="Times New Roman"/>
          <w:sz w:val="28"/>
          <w:szCs w:val="28"/>
        </w:rPr>
        <w:t xml:space="preserve"> Только на эти цели израсходовано из средств </w:t>
      </w:r>
      <w:r w:rsidR="00814FE3" w:rsidRPr="00D5257E">
        <w:rPr>
          <w:rFonts w:ascii="Times New Roman" w:hAnsi="Times New Roman"/>
          <w:sz w:val="28"/>
          <w:szCs w:val="28"/>
        </w:rPr>
        <w:t>местного</w:t>
      </w:r>
      <w:r w:rsidRPr="00D5257E">
        <w:rPr>
          <w:rFonts w:ascii="Times New Roman" w:hAnsi="Times New Roman"/>
          <w:sz w:val="28"/>
          <w:szCs w:val="28"/>
        </w:rPr>
        <w:t xml:space="preserve"> бюджета </w:t>
      </w:r>
      <w:r w:rsidR="00814FE3" w:rsidRPr="00D5257E">
        <w:rPr>
          <w:rFonts w:ascii="Times New Roman" w:hAnsi="Times New Roman"/>
          <w:sz w:val="28"/>
          <w:szCs w:val="28"/>
        </w:rPr>
        <w:t>за отчетный период 673,2</w:t>
      </w:r>
      <w:r w:rsidR="00DB3DE6" w:rsidRPr="00D5257E">
        <w:rPr>
          <w:rFonts w:ascii="Times New Roman" w:hAnsi="Times New Roman"/>
          <w:sz w:val="28"/>
          <w:szCs w:val="28"/>
        </w:rPr>
        <w:t xml:space="preserve"> тысяч </w:t>
      </w:r>
      <w:r w:rsidRPr="00D5257E">
        <w:rPr>
          <w:rFonts w:ascii="Times New Roman" w:hAnsi="Times New Roman"/>
          <w:sz w:val="28"/>
          <w:szCs w:val="28"/>
        </w:rPr>
        <w:t>руб</w:t>
      </w:r>
      <w:r w:rsidR="00DB3DE6" w:rsidRPr="00D5257E">
        <w:rPr>
          <w:rFonts w:ascii="Times New Roman" w:hAnsi="Times New Roman"/>
          <w:sz w:val="28"/>
          <w:szCs w:val="28"/>
        </w:rPr>
        <w:t>лей.</w:t>
      </w:r>
      <w:r w:rsidRPr="00D5257E">
        <w:rPr>
          <w:rFonts w:ascii="Times New Roman" w:hAnsi="Times New Roman"/>
          <w:sz w:val="28"/>
          <w:szCs w:val="28"/>
        </w:rPr>
        <w:t xml:space="preserve">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Вместе с тем, остается ряд проблем в области развития образования: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существует необходимость пополнения материально-технической базы детских дошкольных учреждений;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увеличение доли  учителей пенсионного возраста в педагогическом составе учреждений образования;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особое внимание в предстоящие годы необходимо  уделить повышению качества знаний учащихся;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необходимость повышения квалификации работников системы образования, обновления педагогического корпуса, совершенствование </w:t>
      </w:r>
      <w:r w:rsidRPr="00D5257E">
        <w:rPr>
          <w:rFonts w:ascii="Times New Roman" w:hAnsi="Times New Roman"/>
          <w:sz w:val="28"/>
          <w:szCs w:val="28"/>
        </w:rPr>
        <w:lastRenderedPageBreak/>
        <w:t>механизмов привлечения и закрепления молодых специалистов.</w:t>
      </w:r>
    </w:p>
    <w:p w:rsidR="00704278" w:rsidRPr="00D5257E" w:rsidRDefault="00704278" w:rsidP="00D5257E">
      <w:pPr>
        <w:ind w:firstLine="709"/>
        <w:jc w:val="both"/>
        <w:rPr>
          <w:rFonts w:ascii="Times New Roman" w:hAnsi="Times New Roman"/>
          <w:sz w:val="28"/>
          <w:szCs w:val="28"/>
        </w:rPr>
      </w:pPr>
    </w:p>
    <w:p w:rsidR="00CF2A25" w:rsidRPr="00D5257E" w:rsidRDefault="00CF2A25" w:rsidP="00D5257E">
      <w:pPr>
        <w:ind w:firstLine="709"/>
        <w:jc w:val="both"/>
        <w:rPr>
          <w:rFonts w:ascii="Times New Roman" w:hAnsi="Times New Roman"/>
          <w:sz w:val="28"/>
          <w:szCs w:val="28"/>
        </w:rPr>
      </w:pPr>
    </w:p>
    <w:p w:rsidR="00CF2A25" w:rsidRPr="00D5257E" w:rsidRDefault="00CF2A25" w:rsidP="00D5257E">
      <w:pPr>
        <w:pStyle w:val="a7"/>
        <w:numPr>
          <w:ilvl w:val="2"/>
          <w:numId w:val="17"/>
        </w:numPr>
        <w:spacing w:after="0" w:line="240" w:lineRule="auto"/>
        <w:ind w:left="0" w:firstLine="0"/>
        <w:jc w:val="center"/>
        <w:rPr>
          <w:rFonts w:ascii="Times New Roman" w:hAnsi="Times New Roman"/>
          <w:i/>
          <w:sz w:val="28"/>
          <w:szCs w:val="28"/>
        </w:rPr>
      </w:pPr>
      <w:r w:rsidRPr="00D5257E">
        <w:rPr>
          <w:rFonts w:ascii="Times New Roman" w:hAnsi="Times New Roman"/>
          <w:i/>
          <w:sz w:val="28"/>
          <w:szCs w:val="28"/>
        </w:rPr>
        <w:t>Культура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В </w:t>
      </w:r>
      <w:r w:rsidR="00944DE8" w:rsidRPr="00D5257E">
        <w:rPr>
          <w:rFonts w:ascii="Times New Roman" w:hAnsi="Times New Roman"/>
          <w:sz w:val="28"/>
          <w:szCs w:val="28"/>
        </w:rPr>
        <w:t>городе</w:t>
      </w:r>
      <w:r w:rsidRPr="00D5257E">
        <w:rPr>
          <w:rFonts w:ascii="Times New Roman" w:hAnsi="Times New Roman"/>
          <w:sz w:val="28"/>
          <w:szCs w:val="28"/>
        </w:rPr>
        <w:t xml:space="preserve"> сформировалась </w:t>
      </w:r>
      <w:r w:rsidR="00944DE8" w:rsidRPr="00D5257E">
        <w:rPr>
          <w:rFonts w:ascii="Times New Roman" w:hAnsi="Times New Roman"/>
          <w:sz w:val="28"/>
          <w:szCs w:val="28"/>
        </w:rPr>
        <w:t xml:space="preserve">сеть учреждений культуры: </w:t>
      </w:r>
      <w:r w:rsidRPr="00D5257E">
        <w:rPr>
          <w:rFonts w:ascii="Times New Roman" w:hAnsi="Times New Roman"/>
          <w:sz w:val="28"/>
          <w:szCs w:val="28"/>
        </w:rPr>
        <w:t xml:space="preserve"> </w:t>
      </w:r>
      <w:r w:rsidR="00944DE8" w:rsidRPr="00D5257E">
        <w:rPr>
          <w:rFonts w:ascii="Times New Roman" w:hAnsi="Times New Roman"/>
          <w:sz w:val="28"/>
          <w:szCs w:val="28"/>
        </w:rPr>
        <w:t>1</w:t>
      </w:r>
      <w:r w:rsidRPr="00D5257E">
        <w:rPr>
          <w:rFonts w:ascii="Times New Roman" w:hAnsi="Times New Roman"/>
          <w:sz w:val="28"/>
          <w:szCs w:val="28"/>
        </w:rPr>
        <w:t xml:space="preserve"> - культурно-досугового типа</w:t>
      </w:r>
      <w:r w:rsidR="00944DE8" w:rsidRPr="00D5257E">
        <w:rPr>
          <w:rFonts w:ascii="Times New Roman" w:hAnsi="Times New Roman"/>
          <w:sz w:val="28"/>
          <w:szCs w:val="28"/>
        </w:rPr>
        <w:t>,</w:t>
      </w:r>
      <w:r w:rsidRPr="00D5257E">
        <w:rPr>
          <w:rFonts w:ascii="Times New Roman" w:hAnsi="Times New Roman"/>
          <w:sz w:val="28"/>
          <w:szCs w:val="28"/>
        </w:rPr>
        <w:t xml:space="preserve"> 3 библиотек</w:t>
      </w:r>
      <w:r w:rsidR="00944DE8" w:rsidRPr="00D5257E">
        <w:rPr>
          <w:rFonts w:ascii="Times New Roman" w:hAnsi="Times New Roman"/>
          <w:sz w:val="28"/>
          <w:szCs w:val="28"/>
        </w:rPr>
        <w:t>и, муниципальный краеведческий музей.</w:t>
      </w:r>
      <w:r w:rsidRPr="00D5257E">
        <w:rPr>
          <w:rFonts w:ascii="Times New Roman" w:hAnsi="Times New Roman"/>
          <w:sz w:val="28"/>
          <w:szCs w:val="28"/>
        </w:rPr>
        <w:t xml:space="preserve">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Слава многих профессиональных и самодеятельных коллективов </w:t>
      </w:r>
      <w:r w:rsidR="00944DE8" w:rsidRPr="00D5257E">
        <w:rPr>
          <w:rFonts w:ascii="Times New Roman" w:hAnsi="Times New Roman"/>
          <w:sz w:val="28"/>
          <w:szCs w:val="28"/>
        </w:rPr>
        <w:t>города</w:t>
      </w:r>
      <w:r w:rsidRPr="00D5257E">
        <w:rPr>
          <w:rFonts w:ascii="Times New Roman" w:hAnsi="Times New Roman"/>
          <w:sz w:val="28"/>
          <w:szCs w:val="28"/>
        </w:rPr>
        <w:t xml:space="preserve"> давно вышла за его пределы: </w:t>
      </w:r>
      <w:r w:rsidR="0006273D" w:rsidRPr="00D5257E">
        <w:rPr>
          <w:rFonts w:ascii="Times New Roman" w:hAnsi="Times New Roman"/>
          <w:sz w:val="28"/>
          <w:szCs w:val="28"/>
        </w:rPr>
        <w:t>образцовый коллектив вокальной студии</w:t>
      </w:r>
      <w:r w:rsidR="0033241A" w:rsidRPr="00D5257E">
        <w:rPr>
          <w:rFonts w:ascii="Times New Roman" w:hAnsi="Times New Roman"/>
          <w:sz w:val="28"/>
          <w:szCs w:val="28"/>
        </w:rPr>
        <w:t xml:space="preserve"> «Мэри </w:t>
      </w:r>
      <w:proofErr w:type="spellStart"/>
      <w:r w:rsidR="0033241A" w:rsidRPr="00D5257E">
        <w:rPr>
          <w:rFonts w:ascii="Times New Roman" w:hAnsi="Times New Roman"/>
          <w:sz w:val="28"/>
          <w:szCs w:val="28"/>
        </w:rPr>
        <w:t>Поппинс</w:t>
      </w:r>
      <w:proofErr w:type="spellEnd"/>
      <w:r w:rsidR="0033241A" w:rsidRPr="00D5257E">
        <w:rPr>
          <w:rFonts w:ascii="Times New Roman" w:hAnsi="Times New Roman"/>
          <w:sz w:val="28"/>
          <w:szCs w:val="28"/>
        </w:rPr>
        <w:t>»</w:t>
      </w:r>
      <w:r w:rsidR="0006273D" w:rsidRPr="00D5257E">
        <w:rPr>
          <w:rFonts w:ascii="Times New Roman" w:hAnsi="Times New Roman"/>
          <w:sz w:val="28"/>
          <w:szCs w:val="28"/>
        </w:rPr>
        <w:t>, студия декоративно-прикладного творчества «Сувенир», хор ветеранов «Уральские напевы».</w:t>
      </w:r>
      <w:r w:rsidRPr="00D5257E">
        <w:rPr>
          <w:rFonts w:ascii="Times New Roman" w:hAnsi="Times New Roman"/>
          <w:sz w:val="28"/>
          <w:szCs w:val="28"/>
        </w:rPr>
        <w:t xml:space="preserve"> </w:t>
      </w:r>
    </w:p>
    <w:p w:rsidR="00CF2A25" w:rsidRPr="00D5257E" w:rsidRDefault="00CF2A25" w:rsidP="005C0B4C">
      <w:pPr>
        <w:pStyle w:val="aa"/>
        <w:spacing w:after="0"/>
        <w:ind w:left="0" w:firstLine="709"/>
        <w:jc w:val="both"/>
        <w:rPr>
          <w:rFonts w:ascii="Times New Roman" w:hAnsi="Times New Roman"/>
          <w:sz w:val="28"/>
          <w:szCs w:val="28"/>
        </w:rPr>
      </w:pPr>
      <w:r w:rsidRPr="00D5257E">
        <w:rPr>
          <w:rFonts w:ascii="Times New Roman" w:hAnsi="Times New Roman"/>
          <w:sz w:val="28"/>
          <w:szCs w:val="28"/>
        </w:rPr>
        <w:t xml:space="preserve">Ежегодно в </w:t>
      </w:r>
      <w:r w:rsidR="0006273D" w:rsidRPr="00D5257E">
        <w:rPr>
          <w:rFonts w:ascii="Times New Roman" w:hAnsi="Times New Roman"/>
          <w:sz w:val="28"/>
          <w:szCs w:val="28"/>
        </w:rPr>
        <w:t>городе</w:t>
      </w:r>
      <w:r w:rsidRPr="00D5257E">
        <w:rPr>
          <w:rFonts w:ascii="Times New Roman" w:hAnsi="Times New Roman"/>
          <w:sz w:val="28"/>
          <w:szCs w:val="28"/>
        </w:rPr>
        <w:t xml:space="preserve"> реализуется муниципальная целевая программа «</w:t>
      </w:r>
      <w:r w:rsidR="0006273D" w:rsidRPr="00D5257E">
        <w:rPr>
          <w:rFonts w:ascii="Times New Roman" w:hAnsi="Times New Roman"/>
          <w:sz w:val="28"/>
          <w:szCs w:val="28"/>
        </w:rPr>
        <w:t>Развитие культуры на территории Волчанского городского округа</w:t>
      </w:r>
      <w:r w:rsidRPr="00D5257E">
        <w:rPr>
          <w:rFonts w:ascii="Times New Roman" w:hAnsi="Times New Roman"/>
          <w:sz w:val="28"/>
          <w:szCs w:val="28"/>
        </w:rPr>
        <w:t>».</w:t>
      </w:r>
    </w:p>
    <w:p w:rsidR="00CF2A25" w:rsidRPr="00D5257E" w:rsidRDefault="00CF2A25" w:rsidP="005C0B4C">
      <w:pPr>
        <w:pStyle w:val="aa"/>
        <w:spacing w:after="0"/>
        <w:ind w:left="0" w:firstLine="709"/>
        <w:jc w:val="both"/>
        <w:rPr>
          <w:rFonts w:ascii="Times New Roman" w:hAnsi="Times New Roman"/>
          <w:sz w:val="28"/>
          <w:szCs w:val="28"/>
        </w:rPr>
      </w:pPr>
      <w:r w:rsidRPr="00D5257E">
        <w:rPr>
          <w:rFonts w:ascii="Times New Roman" w:hAnsi="Times New Roman"/>
          <w:sz w:val="28"/>
          <w:szCs w:val="28"/>
        </w:rPr>
        <w:t>В рамках программы пополняется библиотечный фонд, проводится профессиональное обучение кадров, укрепляется материально – техническая база учреждений культуры: приобрет</w:t>
      </w:r>
      <w:r w:rsidR="0006273D" w:rsidRPr="00D5257E">
        <w:rPr>
          <w:rFonts w:ascii="Times New Roman" w:hAnsi="Times New Roman"/>
          <w:sz w:val="28"/>
          <w:szCs w:val="28"/>
        </w:rPr>
        <w:t>ается</w:t>
      </w:r>
      <w:r w:rsidRPr="00D5257E">
        <w:rPr>
          <w:rFonts w:ascii="Times New Roman" w:hAnsi="Times New Roman"/>
          <w:sz w:val="28"/>
          <w:szCs w:val="28"/>
        </w:rPr>
        <w:t xml:space="preserve"> мебель. </w:t>
      </w:r>
    </w:p>
    <w:p w:rsidR="00CF2A25" w:rsidRPr="00D5257E" w:rsidRDefault="00CF2A25" w:rsidP="005C0B4C">
      <w:pPr>
        <w:pStyle w:val="aa"/>
        <w:spacing w:after="0"/>
        <w:ind w:left="0" w:firstLine="709"/>
        <w:jc w:val="both"/>
        <w:rPr>
          <w:rFonts w:ascii="Times New Roman" w:hAnsi="Times New Roman"/>
          <w:sz w:val="28"/>
          <w:szCs w:val="28"/>
        </w:rPr>
      </w:pPr>
      <w:r w:rsidRPr="00D5257E">
        <w:rPr>
          <w:rFonts w:ascii="Times New Roman" w:hAnsi="Times New Roman"/>
          <w:sz w:val="28"/>
          <w:szCs w:val="28"/>
        </w:rPr>
        <w:t>Требуется проведение капитального ремонта здани</w:t>
      </w:r>
      <w:r w:rsidR="0006273D" w:rsidRPr="00D5257E">
        <w:rPr>
          <w:rFonts w:ascii="Times New Roman" w:hAnsi="Times New Roman"/>
          <w:sz w:val="28"/>
          <w:szCs w:val="28"/>
        </w:rPr>
        <w:t xml:space="preserve">я по улице </w:t>
      </w:r>
      <w:proofErr w:type="gramStart"/>
      <w:r w:rsidR="0006273D" w:rsidRPr="00D5257E">
        <w:rPr>
          <w:rFonts w:ascii="Times New Roman" w:hAnsi="Times New Roman"/>
          <w:sz w:val="28"/>
          <w:szCs w:val="28"/>
        </w:rPr>
        <w:t>Пионерская</w:t>
      </w:r>
      <w:proofErr w:type="gramEnd"/>
      <w:r w:rsidR="0006273D" w:rsidRPr="00D5257E">
        <w:rPr>
          <w:rFonts w:ascii="Times New Roman" w:hAnsi="Times New Roman"/>
          <w:sz w:val="28"/>
          <w:szCs w:val="28"/>
        </w:rPr>
        <w:t>, 10.</w:t>
      </w:r>
      <w:r w:rsidRPr="00D5257E">
        <w:rPr>
          <w:rFonts w:ascii="Times New Roman" w:hAnsi="Times New Roman"/>
          <w:sz w:val="28"/>
          <w:szCs w:val="28"/>
        </w:rPr>
        <w:t xml:space="preserve"> </w:t>
      </w:r>
    </w:p>
    <w:p w:rsidR="00704278" w:rsidRPr="00D5257E" w:rsidRDefault="00704278" w:rsidP="00D5257E">
      <w:pPr>
        <w:pStyle w:val="aa"/>
        <w:spacing w:after="0"/>
        <w:ind w:left="284" w:firstLine="709"/>
        <w:jc w:val="both"/>
        <w:rPr>
          <w:rFonts w:ascii="Times New Roman" w:hAnsi="Times New Roman"/>
          <w:sz w:val="28"/>
          <w:szCs w:val="28"/>
        </w:rPr>
      </w:pPr>
    </w:p>
    <w:tbl>
      <w:tblPr>
        <w:tblW w:w="9615" w:type="dxa"/>
        <w:tblLayout w:type="fixed"/>
        <w:tblCellMar>
          <w:left w:w="40" w:type="dxa"/>
          <w:right w:w="40" w:type="dxa"/>
        </w:tblCellMar>
        <w:tblLook w:val="0000" w:firstRow="0" w:lastRow="0" w:firstColumn="0" w:lastColumn="0" w:noHBand="0" w:noVBand="0"/>
      </w:tblPr>
      <w:tblGrid>
        <w:gridCol w:w="5285"/>
        <w:gridCol w:w="1080"/>
        <w:gridCol w:w="1080"/>
        <w:gridCol w:w="1085"/>
        <w:gridCol w:w="1085"/>
      </w:tblGrid>
      <w:tr w:rsidR="00CF2A25" w:rsidRPr="00D5257E" w:rsidTr="00D5257E">
        <w:trPr>
          <w:trHeight w:hRule="exact" w:val="288"/>
        </w:trPr>
        <w:tc>
          <w:tcPr>
            <w:tcW w:w="5285"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left="1541" w:firstLine="709"/>
              <w:jc w:val="both"/>
              <w:rPr>
                <w:rFonts w:ascii="Times New Roman" w:hAnsi="Times New Roman"/>
                <w:sz w:val="28"/>
                <w:szCs w:val="28"/>
              </w:rPr>
            </w:pPr>
            <w:r w:rsidRPr="00D5257E">
              <w:rPr>
                <w:rFonts w:ascii="Times New Roman" w:hAnsi="Times New Roman"/>
                <w:sz w:val="28"/>
                <w:szCs w:val="28"/>
              </w:rPr>
              <w:t>Наименование показателей</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200</w:t>
            </w:r>
            <w:r w:rsidR="0006273D" w:rsidRPr="00D5257E">
              <w:rPr>
                <w:rFonts w:ascii="Times New Roman" w:hAnsi="Times New Roman"/>
                <w:sz w:val="28"/>
                <w:szCs w:val="28"/>
              </w:rPr>
              <w:t>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20</w:t>
            </w:r>
            <w:r w:rsidR="0006273D" w:rsidRPr="00D5257E">
              <w:rPr>
                <w:rFonts w:ascii="Times New Roman" w:hAnsi="Times New Roman"/>
                <w:sz w:val="28"/>
                <w:szCs w:val="28"/>
              </w:rPr>
              <w:t>10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201</w:t>
            </w:r>
            <w:r w:rsidR="0006273D" w:rsidRPr="00D5257E">
              <w:rPr>
                <w:rFonts w:ascii="Times New Roman" w:hAnsi="Times New Roman"/>
                <w:sz w:val="28"/>
                <w:szCs w:val="28"/>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201</w:t>
            </w:r>
            <w:r w:rsidR="0006273D" w:rsidRPr="00D5257E">
              <w:rPr>
                <w:rFonts w:ascii="Times New Roman" w:hAnsi="Times New Roman"/>
                <w:sz w:val="28"/>
                <w:szCs w:val="28"/>
              </w:rPr>
              <w:t>2</w:t>
            </w:r>
          </w:p>
        </w:tc>
      </w:tr>
      <w:tr w:rsidR="00CF2A25" w:rsidRPr="00D5257E" w:rsidTr="00D5257E">
        <w:trPr>
          <w:trHeight w:hRule="exact" w:val="288"/>
        </w:trPr>
        <w:tc>
          <w:tcPr>
            <w:tcW w:w="52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rPr>
                <w:rFonts w:ascii="Times New Roman" w:hAnsi="Times New Roman"/>
                <w:sz w:val="28"/>
                <w:szCs w:val="28"/>
              </w:rPr>
            </w:pPr>
            <w:r w:rsidRPr="00D5257E">
              <w:rPr>
                <w:rFonts w:ascii="Times New Roman" w:hAnsi="Times New Roman"/>
                <w:sz w:val="28"/>
                <w:szCs w:val="28"/>
              </w:rPr>
              <w:t>Библиотеки, ед.</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06273D" w:rsidP="00D5257E">
            <w:pPr>
              <w:shd w:val="clear" w:color="auto" w:fill="FFFFFF"/>
              <w:jc w:val="center"/>
              <w:rPr>
                <w:rFonts w:ascii="Times New Roman" w:hAnsi="Times New Roman"/>
                <w:sz w:val="28"/>
                <w:szCs w:val="28"/>
              </w:rPr>
            </w:pPr>
            <w:r w:rsidRPr="00D5257E">
              <w:rPr>
                <w:rFonts w:ascii="Times New Roman" w:hAnsi="Times New Roman"/>
                <w:sz w:val="28"/>
                <w:szCs w:val="28"/>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06273D" w:rsidP="00D5257E">
            <w:pPr>
              <w:shd w:val="clear" w:color="auto" w:fill="FFFFFF"/>
              <w:jc w:val="center"/>
              <w:rPr>
                <w:rFonts w:ascii="Times New Roman" w:hAnsi="Times New Roman"/>
                <w:sz w:val="28"/>
                <w:szCs w:val="28"/>
              </w:rPr>
            </w:pPr>
            <w:r w:rsidRPr="00D5257E">
              <w:rPr>
                <w:rFonts w:ascii="Times New Roman" w:hAnsi="Times New Roman"/>
                <w:sz w:val="28"/>
                <w:szCs w:val="28"/>
              </w:rPr>
              <w:t>3</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06273D" w:rsidP="00D5257E">
            <w:pPr>
              <w:shd w:val="clear" w:color="auto" w:fill="FFFFFF"/>
              <w:jc w:val="center"/>
              <w:rPr>
                <w:rFonts w:ascii="Times New Roman" w:hAnsi="Times New Roman"/>
                <w:sz w:val="28"/>
                <w:szCs w:val="28"/>
              </w:rPr>
            </w:pPr>
            <w:r w:rsidRPr="00D5257E">
              <w:rPr>
                <w:rFonts w:ascii="Times New Roman" w:hAnsi="Times New Roman"/>
                <w:sz w:val="28"/>
                <w:szCs w:val="28"/>
              </w:rPr>
              <w:t>3</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06273D" w:rsidP="00D5257E">
            <w:pPr>
              <w:shd w:val="clear" w:color="auto" w:fill="FFFFFF"/>
              <w:jc w:val="center"/>
              <w:rPr>
                <w:rFonts w:ascii="Times New Roman" w:hAnsi="Times New Roman"/>
                <w:sz w:val="28"/>
                <w:szCs w:val="28"/>
              </w:rPr>
            </w:pPr>
            <w:r w:rsidRPr="00D5257E">
              <w:rPr>
                <w:rFonts w:ascii="Times New Roman" w:hAnsi="Times New Roman"/>
                <w:sz w:val="28"/>
                <w:szCs w:val="28"/>
              </w:rPr>
              <w:t>3</w:t>
            </w:r>
          </w:p>
        </w:tc>
      </w:tr>
      <w:tr w:rsidR="00CF2A25" w:rsidRPr="00D5257E" w:rsidTr="00D5257E">
        <w:trPr>
          <w:trHeight w:hRule="exact" w:val="331"/>
        </w:trPr>
        <w:tc>
          <w:tcPr>
            <w:tcW w:w="52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rPr>
                <w:rFonts w:ascii="Times New Roman" w:hAnsi="Times New Roman"/>
                <w:sz w:val="28"/>
                <w:szCs w:val="28"/>
              </w:rPr>
            </w:pPr>
            <w:r w:rsidRPr="00D5257E">
              <w:rPr>
                <w:rFonts w:ascii="Times New Roman" w:hAnsi="Times New Roman"/>
                <w:sz w:val="28"/>
                <w:szCs w:val="28"/>
              </w:rPr>
              <w:t>Библиотечный фонд, экз.</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06273D" w:rsidP="00D5257E">
            <w:pPr>
              <w:shd w:val="clear" w:color="auto" w:fill="FFFFFF"/>
              <w:jc w:val="center"/>
              <w:rPr>
                <w:rFonts w:ascii="Times New Roman" w:hAnsi="Times New Roman"/>
                <w:sz w:val="28"/>
                <w:szCs w:val="28"/>
              </w:rPr>
            </w:pPr>
            <w:r w:rsidRPr="00D5257E">
              <w:rPr>
                <w:rFonts w:ascii="Times New Roman" w:hAnsi="Times New Roman"/>
                <w:sz w:val="28"/>
                <w:szCs w:val="28"/>
              </w:rPr>
              <w:t>72014</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06273D" w:rsidP="00D5257E">
            <w:pPr>
              <w:shd w:val="clear" w:color="auto" w:fill="FFFFFF"/>
              <w:jc w:val="center"/>
              <w:rPr>
                <w:rFonts w:ascii="Times New Roman" w:hAnsi="Times New Roman"/>
                <w:sz w:val="28"/>
                <w:szCs w:val="28"/>
              </w:rPr>
            </w:pPr>
            <w:r w:rsidRPr="00D5257E">
              <w:rPr>
                <w:rFonts w:ascii="Times New Roman" w:hAnsi="Times New Roman"/>
                <w:sz w:val="28"/>
                <w:szCs w:val="28"/>
              </w:rPr>
              <w:t>72151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06273D" w:rsidP="00D5257E">
            <w:pPr>
              <w:shd w:val="clear" w:color="auto" w:fill="FFFFFF"/>
              <w:jc w:val="center"/>
              <w:rPr>
                <w:rFonts w:ascii="Times New Roman" w:hAnsi="Times New Roman"/>
                <w:sz w:val="28"/>
                <w:szCs w:val="28"/>
              </w:rPr>
            </w:pPr>
            <w:r w:rsidRPr="00D5257E">
              <w:rPr>
                <w:rFonts w:ascii="Times New Roman" w:hAnsi="Times New Roman"/>
                <w:sz w:val="28"/>
                <w:szCs w:val="28"/>
              </w:rPr>
              <w:t>72144</w:t>
            </w:r>
          </w:p>
        </w:tc>
      </w:tr>
      <w:tr w:rsidR="00CF2A25" w:rsidRPr="00D5257E" w:rsidTr="00D5257E">
        <w:trPr>
          <w:trHeight w:hRule="exact" w:val="411"/>
        </w:trPr>
        <w:tc>
          <w:tcPr>
            <w:tcW w:w="52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rPr>
                <w:rFonts w:ascii="Times New Roman" w:hAnsi="Times New Roman"/>
                <w:sz w:val="28"/>
                <w:szCs w:val="28"/>
              </w:rPr>
            </w:pPr>
            <w:r w:rsidRPr="00D5257E">
              <w:rPr>
                <w:rFonts w:ascii="Times New Roman" w:hAnsi="Times New Roman"/>
                <w:sz w:val="28"/>
                <w:szCs w:val="28"/>
              </w:rPr>
              <w:t xml:space="preserve">Учреждения культурно-досугового типа, </w:t>
            </w:r>
            <w:proofErr w:type="spellStart"/>
            <w:proofErr w:type="gramStart"/>
            <w:r w:rsidRPr="00D5257E">
              <w:rPr>
                <w:rFonts w:ascii="Times New Roman" w:hAnsi="Times New Roman"/>
                <w:sz w:val="28"/>
                <w:szCs w:val="28"/>
              </w:rPr>
              <w:t>ед</w:t>
            </w:r>
            <w:proofErr w:type="spellEnd"/>
            <w:proofErr w:type="gramEnd"/>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06273D" w:rsidP="00D5257E">
            <w:pPr>
              <w:shd w:val="clear" w:color="auto" w:fill="FFFFFF"/>
              <w:jc w:val="center"/>
              <w:rPr>
                <w:rFonts w:ascii="Times New Roman" w:hAnsi="Times New Roman"/>
                <w:sz w:val="28"/>
                <w:szCs w:val="28"/>
              </w:rPr>
            </w:pPr>
            <w:r w:rsidRPr="00D5257E">
              <w:rPr>
                <w:rFonts w:ascii="Times New Roman" w:hAnsi="Times New Roman"/>
                <w:sz w:val="28"/>
                <w:szCs w:val="28"/>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06273D" w:rsidP="00D5257E">
            <w:pPr>
              <w:shd w:val="clear" w:color="auto" w:fill="FFFFFF"/>
              <w:jc w:val="center"/>
              <w:rPr>
                <w:rFonts w:ascii="Times New Roman" w:hAnsi="Times New Roman"/>
                <w:sz w:val="28"/>
                <w:szCs w:val="28"/>
              </w:rPr>
            </w:pPr>
            <w:r w:rsidRPr="00D5257E">
              <w:rPr>
                <w:rFonts w:ascii="Times New Roman" w:hAnsi="Times New Roman"/>
                <w:sz w:val="28"/>
                <w:szCs w:val="28"/>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06273D" w:rsidP="00D5257E">
            <w:pPr>
              <w:shd w:val="clear" w:color="auto" w:fill="FFFFFF"/>
              <w:jc w:val="center"/>
              <w:rPr>
                <w:rFonts w:ascii="Times New Roman" w:hAnsi="Times New Roman"/>
                <w:sz w:val="28"/>
                <w:szCs w:val="28"/>
              </w:rPr>
            </w:pPr>
            <w:r w:rsidRPr="00D5257E">
              <w:rPr>
                <w:rFonts w:ascii="Times New Roman" w:hAnsi="Times New Roman"/>
                <w:sz w:val="28"/>
                <w:szCs w:val="28"/>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06273D" w:rsidP="00D5257E">
            <w:pPr>
              <w:shd w:val="clear" w:color="auto" w:fill="FFFFFF"/>
              <w:jc w:val="center"/>
              <w:rPr>
                <w:rFonts w:ascii="Times New Roman" w:hAnsi="Times New Roman"/>
                <w:sz w:val="28"/>
                <w:szCs w:val="28"/>
              </w:rPr>
            </w:pPr>
            <w:r w:rsidRPr="00D5257E">
              <w:rPr>
                <w:rFonts w:ascii="Times New Roman" w:hAnsi="Times New Roman"/>
                <w:sz w:val="28"/>
                <w:szCs w:val="28"/>
              </w:rPr>
              <w:t>1</w:t>
            </w:r>
          </w:p>
        </w:tc>
      </w:tr>
      <w:tr w:rsidR="00CF2A25" w:rsidRPr="00D5257E" w:rsidTr="00D5257E">
        <w:trPr>
          <w:trHeight w:hRule="exact" w:val="999"/>
        </w:trPr>
        <w:tc>
          <w:tcPr>
            <w:tcW w:w="52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right="470"/>
              <w:rPr>
                <w:rFonts w:ascii="Times New Roman" w:hAnsi="Times New Roman"/>
                <w:spacing w:val="-12"/>
                <w:sz w:val="28"/>
                <w:szCs w:val="28"/>
              </w:rPr>
            </w:pPr>
            <w:r w:rsidRPr="00D5257E">
              <w:rPr>
                <w:rFonts w:ascii="Times New Roman" w:hAnsi="Times New Roman"/>
                <w:spacing w:val="-12"/>
                <w:sz w:val="28"/>
                <w:szCs w:val="28"/>
              </w:rPr>
              <w:t>Расходы бюджета на культуру (тыс.</w:t>
            </w:r>
            <w:r w:rsidR="007220C4" w:rsidRPr="00D5257E">
              <w:rPr>
                <w:rFonts w:ascii="Times New Roman" w:hAnsi="Times New Roman"/>
                <w:spacing w:val="-12"/>
                <w:sz w:val="28"/>
                <w:szCs w:val="28"/>
              </w:rPr>
              <w:t xml:space="preserve"> </w:t>
            </w:r>
            <w:r w:rsidRPr="00D5257E">
              <w:rPr>
                <w:rFonts w:ascii="Times New Roman" w:hAnsi="Times New Roman"/>
                <w:spacing w:val="-12"/>
                <w:sz w:val="28"/>
                <w:szCs w:val="28"/>
              </w:rPr>
              <w:t xml:space="preserve">руб.) </w:t>
            </w:r>
          </w:p>
          <w:p w:rsidR="00CF2A25" w:rsidRPr="00D5257E" w:rsidRDefault="00CF2A25" w:rsidP="00D5257E">
            <w:pPr>
              <w:shd w:val="clear" w:color="auto" w:fill="FFFFFF"/>
              <w:ind w:right="470"/>
              <w:rPr>
                <w:rFonts w:ascii="Times New Roman" w:hAnsi="Times New Roman"/>
                <w:sz w:val="28"/>
                <w:szCs w:val="28"/>
              </w:rPr>
            </w:pPr>
            <w:r w:rsidRPr="00D5257E">
              <w:rPr>
                <w:rFonts w:ascii="Times New Roman" w:hAnsi="Times New Roman"/>
                <w:spacing w:val="-12"/>
                <w:sz w:val="28"/>
                <w:szCs w:val="28"/>
              </w:rPr>
              <w:t xml:space="preserve">и его доля по </w:t>
            </w:r>
            <w:r w:rsidRPr="00D5257E">
              <w:rPr>
                <w:rFonts w:ascii="Times New Roman" w:hAnsi="Times New Roman"/>
                <w:sz w:val="28"/>
                <w:szCs w:val="28"/>
              </w:rPr>
              <w:t>отношению ко всему бюджету, %</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46365" w:rsidP="00D5257E">
            <w:pPr>
              <w:shd w:val="clear" w:color="auto" w:fill="FFFFFF"/>
              <w:jc w:val="center"/>
              <w:rPr>
                <w:rFonts w:ascii="Times New Roman" w:hAnsi="Times New Roman"/>
                <w:sz w:val="28"/>
                <w:szCs w:val="28"/>
              </w:rPr>
            </w:pPr>
            <w:r w:rsidRPr="00D5257E">
              <w:rPr>
                <w:rFonts w:ascii="Times New Roman" w:hAnsi="Times New Roman"/>
                <w:sz w:val="28"/>
                <w:szCs w:val="28"/>
              </w:rPr>
              <w:t>5359,7</w:t>
            </w:r>
          </w:p>
          <w:p w:rsidR="00B46365" w:rsidRPr="00D5257E" w:rsidRDefault="00B46365" w:rsidP="00D5257E">
            <w:pPr>
              <w:shd w:val="clear" w:color="auto" w:fill="FFFFFF"/>
              <w:jc w:val="center"/>
              <w:rPr>
                <w:rFonts w:ascii="Times New Roman" w:hAnsi="Times New Roman"/>
                <w:sz w:val="28"/>
                <w:szCs w:val="28"/>
              </w:rPr>
            </w:pPr>
            <w:r w:rsidRPr="00D5257E">
              <w:rPr>
                <w:rFonts w:ascii="Times New Roman" w:hAnsi="Times New Roman"/>
                <w:sz w:val="28"/>
                <w:szCs w:val="28"/>
              </w:rPr>
              <w:t>3,47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46365" w:rsidP="00D5257E">
            <w:pPr>
              <w:shd w:val="clear" w:color="auto" w:fill="FFFFFF"/>
              <w:jc w:val="center"/>
              <w:rPr>
                <w:rFonts w:ascii="Times New Roman" w:hAnsi="Times New Roman"/>
                <w:sz w:val="28"/>
                <w:szCs w:val="28"/>
              </w:rPr>
            </w:pPr>
            <w:r w:rsidRPr="00D5257E">
              <w:rPr>
                <w:rFonts w:ascii="Times New Roman" w:hAnsi="Times New Roman"/>
                <w:sz w:val="28"/>
                <w:szCs w:val="28"/>
              </w:rPr>
              <w:t>5280,6</w:t>
            </w:r>
          </w:p>
          <w:p w:rsidR="00B46365" w:rsidRPr="00D5257E" w:rsidRDefault="00B46365" w:rsidP="00D5257E">
            <w:pPr>
              <w:shd w:val="clear" w:color="auto" w:fill="FFFFFF"/>
              <w:jc w:val="center"/>
              <w:rPr>
                <w:rFonts w:ascii="Times New Roman" w:hAnsi="Times New Roman"/>
                <w:sz w:val="28"/>
                <w:szCs w:val="28"/>
              </w:rPr>
            </w:pPr>
            <w:r w:rsidRPr="00D5257E">
              <w:rPr>
                <w:rFonts w:ascii="Times New Roman" w:hAnsi="Times New Roman"/>
                <w:sz w:val="28"/>
                <w:szCs w:val="28"/>
              </w:rPr>
              <w:t>2,6</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7220C4" w:rsidP="00D5257E">
            <w:pPr>
              <w:shd w:val="clear" w:color="auto" w:fill="FFFFFF"/>
              <w:jc w:val="center"/>
              <w:rPr>
                <w:rFonts w:ascii="Times New Roman" w:hAnsi="Times New Roman"/>
                <w:sz w:val="28"/>
                <w:szCs w:val="28"/>
              </w:rPr>
            </w:pPr>
            <w:r w:rsidRPr="00D5257E">
              <w:rPr>
                <w:rFonts w:ascii="Times New Roman" w:hAnsi="Times New Roman"/>
                <w:sz w:val="28"/>
                <w:szCs w:val="28"/>
              </w:rPr>
              <w:t>6372,3</w:t>
            </w:r>
          </w:p>
          <w:p w:rsidR="00CF2A25" w:rsidRPr="00D5257E" w:rsidRDefault="007220C4" w:rsidP="00D5257E">
            <w:pPr>
              <w:shd w:val="clear" w:color="auto" w:fill="FFFFFF"/>
              <w:jc w:val="center"/>
              <w:rPr>
                <w:rFonts w:ascii="Times New Roman" w:hAnsi="Times New Roman"/>
                <w:sz w:val="28"/>
                <w:szCs w:val="28"/>
              </w:rPr>
            </w:pPr>
            <w:r w:rsidRPr="00D5257E">
              <w:rPr>
                <w:rFonts w:ascii="Times New Roman" w:hAnsi="Times New Roman"/>
                <w:sz w:val="28"/>
                <w:szCs w:val="28"/>
              </w:rPr>
              <w:t>2,3</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7220C4" w:rsidP="00D5257E">
            <w:pPr>
              <w:shd w:val="clear" w:color="auto" w:fill="FFFFFF"/>
              <w:jc w:val="center"/>
              <w:rPr>
                <w:rFonts w:ascii="Times New Roman" w:hAnsi="Times New Roman"/>
                <w:sz w:val="28"/>
                <w:szCs w:val="28"/>
              </w:rPr>
            </w:pPr>
            <w:r w:rsidRPr="00D5257E">
              <w:rPr>
                <w:rFonts w:ascii="Times New Roman" w:hAnsi="Times New Roman"/>
                <w:sz w:val="28"/>
                <w:szCs w:val="28"/>
              </w:rPr>
              <w:t>8260,5</w:t>
            </w:r>
          </w:p>
          <w:p w:rsidR="00CF2A25" w:rsidRPr="00D5257E" w:rsidRDefault="007220C4" w:rsidP="00D5257E">
            <w:pPr>
              <w:jc w:val="center"/>
              <w:rPr>
                <w:rFonts w:ascii="Times New Roman" w:hAnsi="Times New Roman"/>
                <w:sz w:val="28"/>
                <w:szCs w:val="28"/>
              </w:rPr>
            </w:pPr>
            <w:r w:rsidRPr="00D5257E">
              <w:rPr>
                <w:rFonts w:ascii="Times New Roman" w:hAnsi="Times New Roman"/>
                <w:sz w:val="28"/>
                <w:szCs w:val="28"/>
              </w:rPr>
              <w:t>2,86</w:t>
            </w:r>
          </w:p>
        </w:tc>
      </w:tr>
    </w:tbl>
    <w:p w:rsidR="0006273D" w:rsidRPr="00D5257E" w:rsidRDefault="0006273D" w:rsidP="00D5257E">
      <w:pPr>
        <w:pStyle w:val="aa"/>
        <w:spacing w:after="0"/>
        <w:ind w:firstLine="709"/>
        <w:jc w:val="both"/>
        <w:rPr>
          <w:rFonts w:ascii="Times New Roman" w:hAnsi="Times New Roman"/>
          <w:sz w:val="28"/>
          <w:szCs w:val="28"/>
        </w:rPr>
      </w:pPr>
    </w:p>
    <w:p w:rsidR="00CF2A25" w:rsidRPr="00D5257E" w:rsidRDefault="00CF2A25" w:rsidP="005C0B4C">
      <w:pPr>
        <w:pStyle w:val="aa"/>
        <w:spacing w:after="0"/>
        <w:ind w:left="0" w:firstLine="709"/>
        <w:jc w:val="both"/>
        <w:rPr>
          <w:rFonts w:ascii="Times New Roman" w:hAnsi="Times New Roman"/>
          <w:sz w:val="28"/>
          <w:szCs w:val="28"/>
        </w:rPr>
      </w:pPr>
      <w:r w:rsidRPr="00D5257E">
        <w:rPr>
          <w:rFonts w:ascii="Times New Roman" w:hAnsi="Times New Roman"/>
          <w:sz w:val="28"/>
          <w:szCs w:val="28"/>
        </w:rPr>
        <w:t xml:space="preserve">Основные проблемы в области развития культуры и мероприятия по их решению: </w:t>
      </w:r>
    </w:p>
    <w:p w:rsidR="00CF2A25" w:rsidRPr="00D5257E" w:rsidRDefault="00CF2A25" w:rsidP="005C0B4C">
      <w:pPr>
        <w:ind w:firstLine="709"/>
        <w:jc w:val="both"/>
        <w:rPr>
          <w:rFonts w:ascii="Times New Roman" w:hAnsi="Times New Roman"/>
          <w:sz w:val="28"/>
          <w:szCs w:val="28"/>
        </w:rPr>
      </w:pPr>
      <w:r w:rsidRPr="00D5257E">
        <w:rPr>
          <w:rFonts w:ascii="Times New Roman" w:hAnsi="Times New Roman"/>
          <w:sz w:val="28"/>
          <w:szCs w:val="28"/>
        </w:rPr>
        <w:t>слабые  информационные ресурсы библиотек;</w:t>
      </w:r>
    </w:p>
    <w:p w:rsidR="00CF2A25" w:rsidRPr="00D5257E" w:rsidRDefault="00CF2A25" w:rsidP="005C0B4C">
      <w:pPr>
        <w:ind w:firstLine="709"/>
        <w:jc w:val="both"/>
        <w:rPr>
          <w:rFonts w:ascii="Times New Roman" w:hAnsi="Times New Roman"/>
          <w:sz w:val="28"/>
          <w:szCs w:val="28"/>
        </w:rPr>
      </w:pPr>
      <w:r w:rsidRPr="00D5257E">
        <w:rPr>
          <w:rFonts w:ascii="Times New Roman" w:hAnsi="Times New Roman"/>
          <w:sz w:val="28"/>
          <w:szCs w:val="28"/>
        </w:rPr>
        <w:t>слабый уровень оказания платных услуг учреждениями  культуры;</w:t>
      </w:r>
    </w:p>
    <w:p w:rsidR="00CF2A25" w:rsidRPr="00D5257E" w:rsidRDefault="00CF2A25" w:rsidP="005C0B4C">
      <w:pPr>
        <w:ind w:firstLine="709"/>
        <w:jc w:val="both"/>
        <w:rPr>
          <w:rFonts w:ascii="Times New Roman" w:hAnsi="Times New Roman"/>
          <w:sz w:val="28"/>
          <w:szCs w:val="28"/>
        </w:rPr>
      </w:pPr>
      <w:r w:rsidRPr="00D5257E">
        <w:rPr>
          <w:rFonts w:ascii="Times New Roman" w:hAnsi="Times New Roman"/>
          <w:sz w:val="28"/>
          <w:szCs w:val="28"/>
        </w:rPr>
        <w:t>недостаточный уровень финансирования, не позволяющий повысить оснащенность учреждений культуры необходимым оборудованием, снизить степень износа материально-технической базы;</w:t>
      </w:r>
    </w:p>
    <w:p w:rsidR="00CF2A25" w:rsidRPr="00D5257E" w:rsidRDefault="00CF2A25" w:rsidP="005C0B4C">
      <w:pPr>
        <w:ind w:firstLine="709"/>
        <w:jc w:val="both"/>
        <w:rPr>
          <w:rFonts w:ascii="Times New Roman" w:hAnsi="Times New Roman"/>
          <w:sz w:val="28"/>
          <w:szCs w:val="28"/>
        </w:rPr>
      </w:pPr>
      <w:r w:rsidRPr="00D5257E">
        <w:rPr>
          <w:rFonts w:ascii="Times New Roman" w:hAnsi="Times New Roman"/>
          <w:sz w:val="28"/>
          <w:szCs w:val="28"/>
        </w:rPr>
        <w:t>низкая заработная плата работников культуры.</w:t>
      </w:r>
    </w:p>
    <w:p w:rsidR="00CF2A25" w:rsidRPr="00D5257E" w:rsidRDefault="00CF2A25" w:rsidP="00D5257E">
      <w:pPr>
        <w:pStyle w:val="aa"/>
        <w:spacing w:after="0"/>
        <w:ind w:firstLine="709"/>
        <w:jc w:val="both"/>
        <w:rPr>
          <w:rFonts w:ascii="Times New Roman" w:hAnsi="Times New Roman"/>
          <w:szCs w:val="28"/>
        </w:rPr>
      </w:pPr>
    </w:p>
    <w:p w:rsidR="00CF2A25" w:rsidRPr="00D5257E" w:rsidRDefault="00CF2A25" w:rsidP="00D5257E">
      <w:pPr>
        <w:pStyle w:val="a7"/>
        <w:numPr>
          <w:ilvl w:val="2"/>
          <w:numId w:val="17"/>
        </w:numPr>
        <w:spacing w:after="0" w:line="240" w:lineRule="auto"/>
        <w:ind w:left="0" w:firstLine="0"/>
        <w:jc w:val="center"/>
        <w:rPr>
          <w:rFonts w:ascii="Times New Roman" w:hAnsi="Times New Roman"/>
          <w:i/>
          <w:sz w:val="28"/>
          <w:szCs w:val="28"/>
        </w:rPr>
      </w:pPr>
      <w:r w:rsidRPr="00D5257E">
        <w:rPr>
          <w:rFonts w:ascii="Times New Roman" w:hAnsi="Times New Roman"/>
          <w:i/>
          <w:sz w:val="28"/>
          <w:szCs w:val="28"/>
        </w:rPr>
        <w:t>Социальная поддержка населения</w:t>
      </w:r>
    </w:p>
    <w:p w:rsidR="00CF2A25" w:rsidRPr="00D5257E" w:rsidRDefault="00D77C90" w:rsidP="00D5257E">
      <w:pPr>
        <w:ind w:firstLine="709"/>
        <w:jc w:val="both"/>
        <w:rPr>
          <w:rFonts w:ascii="Times New Roman" w:hAnsi="Times New Roman"/>
          <w:sz w:val="28"/>
          <w:szCs w:val="28"/>
        </w:rPr>
      </w:pPr>
      <w:r w:rsidRPr="00D5257E">
        <w:rPr>
          <w:rFonts w:ascii="Times New Roman" w:hAnsi="Times New Roman"/>
          <w:sz w:val="28"/>
          <w:szCs w:val="28"/>
        </w:rPr>
        <w:t>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городу Волчанску</w:t>
      </w:r>
      <w:r w:rsidR="00CF2A25" w:rsidRPr="00D5257E">
        <w:rPr>
          <w:rFonts w:ascii="Times New Roman" w:hAnsi="Times New Roman"/>
          <w:sz w:val="28"/>
          <w:szCs w:val="28"/>
        </w:rPr>
        <w:t xml:space="preserve"> реализует на территории </w:t>
      </w:r>
      <w:r w:rsidRPr="00D5257E">
        <w:rPr>
          <w:rFonts w:ascii="Times New Roman" w:hAnsi="Times New Roman"/>
          <w:sz w:val="28"/>
          <w:szCs w:val="28"/>
        </w:rPr>
        <w:t>Волчанского городского округа</w:t>
      </w:r>
      <w:r w:rsidR="00CF2A25" w:rsidRPr="00D5257E">
        <w:rPr>
          <w:rFonts w:ascii="Times New Roman" w:hAnsi="Times New Roman"/>
          <w:sz w:val="28"/>
          <w:szCs w:val="28"/>
        </w:rPr>
        <w:t xml:space="preserve"> полномочия  в сфере социального обеспечения.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Это назначение и выплата пособий в соответствии с федеральным и </w:t>
      </w:r>
      <w:r w:rsidR="00D77C90" w:rsidRPr="00D5257E">
        <w:rPr>
          <w:rFonts w:ascii="Times New Roman" w:hAnsi="Times New Roman"/>
          <w:sz w:val="28"/>
          <w:szCs w:val="28"/>
        </w:rPr>
        <w:t>областным</w:t>
      </w:r>
      <w:r w:rsidRPr="00D5257E">
        <w:rPr>
          <w:rFonts w:ascii="Times New Roman" w:hAnsi="Times New Roman"/>
          <w:sz w:val="28"/>
          <w:szCs w:val="28"/>
        </w:rPr>
        <w:t xml:space="preserve"> законодательством из средств соответствующих бюджетов.</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Значительные усилия и средства направляются на повышение уровня жизни семей с детьми, особенно многодетных семей; на повышение качества </w:t>
      </w:r>
      <w:r w:rsidRPr="00D5257E">
        <w:rPr>
          <w:rFonts w:ascii="Times New Roman" w:hAnsi="Times New Roman"/>
          <w:sz w:val="28"/>
          <w:szCs w:val="28"/>
        </w:rPr>
        <w:lastRenderedPageBreak/>
        <w:t>жизни граждан пожилого возраста.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Увеличивается сумма выплат, но вместе с тем сокращается количество граждан, которым оказывается социальная поддержка.</w:t>
      </w:r>
    </w:p>
    <w:p w:rsidR="00CF2A25" w:rsidRDefault="00CF2A25" w:rsidP="00D5257E">
      <w:pPr>
        <w:ind w:firstLine="709"/>
        <w:jc w:val="both"/>
        <w:rPr>
          <w:rFonts w:ascii="Times New Roman" w:hAnsi="Times New Roman"/>
          <w:sz w:val="28"/>
          <w:szCs w:val="28"/>
        </w:rPr>
      </w:pPr>
      <w:r w:rsidRPr="00D5257E">
        <w:rPr>
          <w:rFonts w:ascii="Times New Roman" w:hAnsi="Times New Roman"/>
          <w:sz w:val="28"/>
          <w:szCs w:val="28"/>
        </w:rPr>
        <w:t>Это является показателем того, что уменьшается общее количество обращений граждан.</w:t>
      </w:r>
    </w:p>
    <w:p w:rsidR="00CF2A25" w:rsidRPr="00D5257E" w:rsidRDefault="00CF2A25" w:rsidP="00D5257E">
      <w:pPr>
        <w:ind w:firstLine="709"/>
        <w:jc w:val="both"/>
        <w:rPr>
          <w:rFonts w:ascii="Times New Roman" w:hAnsi="Times New Roman"/>
          <w:sz w:val="28"/>
          <w:szCs w:val="28"/>
        </w:rPr>
      </w:pPr>
    </w:p>
    <w:p w:rsidR="00CF2A25" w:rsidRPr="00D5257E" w:rsidRDefault="00CF2A25" w:rsidP="00D5257E">
      <w:pPr>
        <w:shd w:val="clear" w:color="auto" w:fill="FFFFFF"/>
        <w:ind w:right="482"/>
        <w:jc w:val="center"/>
        <w:rPr>
          <w:rFonts w:ascii="Times New Roman" w:hAnsi="Times New Roman"/>
          <w:spacing w:val="-12"/>
          <w:sz w:val="28"/>
          <w:szCs w:val="28"/>
        </w:rPr>
      </w:pPr>
      <w:r w:rsidRPr="00D5257E">
        <w:rPr>
          <w:rFonts w:ascii="Times New Roman" w:hAnsi="Times New Roman"/>
          <w:spacing w:val="-12"/>
          <w:sz w:val="28"/>
          <w:szCs w:val="28"/>
        </w:rPr>
        <w:t>Количественный состав населения, нуждающегося в социальной помощи, чел.</w:t>
      </w:r>
    </w:p>
    <w:tbl>
      <w:tblPr>
        <w:tblW w:w="9771" w:type="dxa"/>
        <w:tblInd w:w="40" w:type="dxa"/>
        <w:tblLayout w:type="fixed"/>
        <w:tblCellMar>
          <w:left w:w="40" w:type="dxa"/>
          <w:right w:w="40" w:type="dxa"/>
        </w:tblCellMar>
        <w:tblLook w:val="0000" w:firstRow="0" w:lastRow="0" w:firstColumn="0" w:lastColumn="0" w:noHBand="0" w:noVBand="0"/>
      </w:tblPr>
      <w:tblGrid>
        <w:gridCol w:w="6521"/>
        <w:gridCol w:w="1080"/>
        <w:gridCol w:w="1085"/>
        <w:gridCol w:w="1085"/>
      </w:tblGrid>
      <w:tr w:rsidR="0033508B" w:rsidRPr="00D5257E" w:rsidTr="00D5257E">
        <w:trPr>
          <w:trHeight w:hRule="exact" w:val="293"/>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33508B" w:rsidRPr="00D5257E" w:rsidRDefault="0033508B" w:rsidP="00D5257E">
            <w:pPr>
              <w:shd w:val="clear" w:color="auto" w:fill="FFFFFF"/>
              <w:ind w:left="2462" w:firstLine="709"/>
              <w:jc w:val="both"/>
              <w:rPr>
                <w:rFonts w:ascii="Times New Roman" w:hAnsi="Times New Roman"/>
                <w:sz w:val="28"/>
                <w:szCs w:val="28"/>
              </w:rPr>
            </w:pPr>
            <w:r w:rsidRPr="00D5257E">
              <w:rPr>
                <w:rFonts w:ascii="Times New Roman" w:hAnsi="Times New Roman"/>
                <w:sz w:val="28"/>
                <w:szCs w:val="28"/>
              </w:rPr>
              <w:t>Категории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3508B" w:rsidRPr="00D5257E" w:rsidRDefault="0033508B" w:rsidP="00D5257E">
            <w:pPr>
              <w:shd w:val="clear" w:color="auto" w:fill="FFFFFF"/>
              <w:ind w:left="-40"/>
              <w:jc w:val="center"/>
              <w:rPr>
                <w:rFonts w:ascii="Times New Roman" w:hAnsi="Times New Roman"/>
                <w:sz w:val="28"/>
                <w:szCs w:val="28"/>
              </w:rPr>
            </w:pPr>
            <w:r w:rsidRPr="00D5257E">
              <w:rPr>
                <w:rFonts w:ascii="Times New Roman" w:hAnsi="Times New Roman"/>
                <w:sz w:val="28"/>
                <w:szCs w:val="28"/>
              </w:rPr>
              <w:t>2010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33508B" w:rsidRPr="00D5257E" w:rsidRDefault="0033508B" w:rsidP="00D5257E">
            <w:pPr>
              <w:shd w:val="clear" w:color="auto" w:fill="FFFFFF"/>
              <w:ind w:left="-40"/>
              <w:jc w:val="center"/>
              <w:rPr>
                <w:rFonts w:ascii="Times New Roman" w:hAnsi="Times New Roman"/>
                <w:sz w:val="28"/>
                <w:szCs w:val="28"/>
              </w:rPr>
            </w:pPr>
            <w:r w:rsidRPr="00D5257E">
              <w:rPr>
                <w:rFonts w:ascii="Times New Roman" w:hAnsi="Times New Roman"/>
                <w:sz w:val="28"/>
                <w:szCs w:val="28"/>
              </w:rPr>
              <w:t>2011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33508B" w:rsidRPr="00D5257E" w:rsidRDefault="0033508B" w:rsidP="00D5257E">
            <w:pPr>
              <w:shd w:val="clear" w:color="auto" w:fill="FFFFFF"/>
              <w:ind w:left="-40"/>
              <w:jc w:val="center"/>
              <w:rPr>
                <w:rFonts w:ascii="Times New Roman" w:hAnsi="Times New Roman"/>
                <w:sz w:val="28"/>
                <w:szCs w:val="28"/>
              </w:rPr>
            </w:pPr>
            <w:r w:rsidRPr="00D5257E">
              <w:rPr>
                <w:rFonts w:ascii="Times New Roman" w:hAnsi="Times New Roman"/>
                <w:sz w:val="28"/>
                <w:szCs w:val="28"/>
              </w:rPr>
              <w:t>2012</w:t>
            </w:r>
          </w:p>
        </w:tc>
      </w:tr>
      <w:tr w:rsidR="0033508B" w:rsidRPr="00D5257E" w:rsidTr="00D5257E">
        <w:trPr>
          <w:trHeight w:hRule="exact" w:val="698"/>
        </w:trPr>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33508B" w:rsidRPr="00D5257E" w:rsidRDefault="0033508B" w:rsidP="00D5257E">
            <w:pPr>
              <w:shd w:val="clear" w:color="auto" w:fill="FFFFFF"/>
              <w:rPr>
                <w:rFonts w:ascii="Times New Roman" w:hAnsi="Times New Roman"/>
                <w:sz w:val="28"/>
                <w:szCs w:val="28"/>
              </w:rPr>
            </w:pPr>
            <w:r w:rsidRPr="00D5257E">
              <w:rPr>
                <w:rFonts w:ascii="Times New Roman" w:hAnsi="Times New Roman"/>
                <w:sz w:val="28"/>
                <w:szCs w:val="28"/>
              </w:rPr>
              <w:t>Получатели, в т.ч. инвалиды</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3508B" w:rsidRPr="00D5257E" w:rsidRDefault="0033508B" w:rsidP="00D5257E">
            <w:pPr>
              <w:shd w:val="clear" w:color="auto" w:fill="FFFFFF"/>
              <w:ind w:left="-40"/>
              <w:jc w:val="center"/>
              <w:rPr>
                <w:rFonts w:ascii="Times New Roman" w:hAnsi="Times New Roman"/>
                <w:sz w:val="28"/>
                <w:szCs w:val="28"/>
              </w:rPr>
            </w:pPr>
            <w:r w:rsidRPr="00D5257E">
              <w:rPr>
                <w:rFonts w:ascii="Times New Roman" w:hAnsi="Times New Roman"/>
                <w:sz w:val="28"/>
                <w:szCs w:val="28"/>
              </w:rPr>
              <w:t>2158/</w:t>
            </w:r>
          </w:p>
          <w:p w:rsidR="0033508B" w:rsidRPr="00D5257E" w:rsidRDefault="0033508B" w:rsidP="00D5257E">
            <w:pPr>
              <w:shd w:val="clear" w:color="auto" w:fill="FFFFFF"/>
              <w:ind w:left="-40"/>
              <w:jc w:val="center"/>
              <w:rPr>
                <w:rFonts w:ascii="Times New Roman" w:hAnsi="Times New Roman"/>
                <w:sz w:val="28"/>
                <w:szCs w:val="28"/>
              </w:rPr>
            </w:pPr>
            <w:r w:rsidRPr="00D5257E">
              <w:rPr>
                <w:rFonts w:ascii="Times New Roman" w:hAnsi="Times New Roman"/>
                <w:sz w:val="28"/>
                <w:szCs w:val="28"/>
              </w:rPr>
              <w:t>879</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33508B" w:rsidRPr="00D5257E" w:rsidRDefault="0033508B" w:rsidP="00D5257E">
            <w:pPr>
              <w:shd w:val="clear" w:color="auto" w:fill="FFFFFF"/>
              <w:ind w:left="-40"/>
              <w:jc w:val="center"/>
              <w:rPr>
                <w:rFonts w:ascii="Times New Roman" w:hAnsi="Times New Roman"/>
                <w:sz w:val="28"/>
                <w:szCs w:val="28"/>
              </w:rPr>
            </w:pPr>
            <w:r w:rsidRPr="00D5257E">
              <w:rPr>
                <w:rFonts w:ascii="Times New Roman" w:hAnsi="Times New Roman"/>
                <w:sz w:val="28"/>
                <w:szCs w:val="28"/>
              </w:rPr>
              <w:t>2126/</w:t>
            </w:r>
          </w:p>
          <w:p w:rsidR="0033508B" w:rsidRPr="00D5257E" w:rsidRDefault="0033508B" w:rsidP="00D5257E">
            <w:pPr>
              <w:shd w:val="clear" w:color="auto" w:fill="FFFFFF"/>
              <w:ind w:left="-40"/>
              <w:jc w:val="center"/>
              <w:rPr>
                <w:rFonts w:ascii="Times New Roman" w:hAnsi="Times New Roman"/>
                <w:sz w:val="28"/>
                <w:szCs w:val="28"/>
              </w:rPr>
            </w:pPr>
            <w:r w:rsidRPr="00D5257E">
              <w:rPr>
                <w:rFonts w:ascii="Times New Roman" w:hAnsi="Times New Roman"/>
                <w:sz w:val="28"/>
                <w:szCs w:val="28"/>
              </w:rPr>
              <w:t>898</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33508B" w:rsidRPr="00D5257E" w:rsidRDefault="0033508B" w:rsidP="00D5257E">
            <w:pPr>
              <w:shd w:val="clear" w:color="auto" w:fill="FFFFFF"/>
              <w:ind w:left="-40"/>
              <w:jc w:val="center"/>
              <w:rPr>
                <w:rFonts w:ascii="Times New Roman" w:hAnsi="Times New Roman"/>
                <w:sz w:val="28"/>
                <w:szCs w:val="28"/>
              </w:rPr>
            </w:pPr>
            <w:r w:rsidRPr="00D5257E">
              <w:rPr>
                <w:rFonts w:ascii="Times New Roman" w:hAnsi="Times New Roman"/>
                <w:sz w:val="28"/>
                <w:szCs w:val="28"/>
              </w:rPr>
              <w:t>2084/</w:t>
            </w:r>
          </w:p>
          <w:p w:rsidR="0033508B" w:rsidRPr="00D5257E" w:rsidRDefault="0033508B" w:rsidP="00D5257E">
            <w:pPr>
              <w:shd w:val="clear" w:color="auto" w:fill="FFFFFF"/>
              <w:ind w:left="-40"/>
              <w:jc w:val="center"/>
              <w:rPr>
                <w:rFonts w:ascii="Times New Roman" w:hAnsi="Times New Roman"/>
                <w:sz w:val="28"/>
                <w:szCs w:val="28"/>
              </w:rPr>
            </w:pPr>
            <w:r w:rsidRPr="00D5257E">
              <w:rPr>
                <w:rFonts w:ascii="Times New Roman" w:hAnsi="Times New Roman"/>
                <w:sz w:val="28"/>
                <w:szCs w:val="28"/>
              </w:rPr>
              <w:t>904</w:t>
            </w:r>
          </w:p>
        </w:tc>
      </w:tr>
      <w:tr w:rsidR="0033508B" w:rsidRPr="00D5257E" w:rsidTr="00D5257E">
        <w:trPr>
          <w:trHeight w:hRule="exact" w:val="376"/>
        </w:trPr>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33508B" w:rsidRPr="00D5257E" w:rsidRDefault="0033508B" w:rsidP="00D5257E">
            <w:pPr>
              <w:shd w:val="clear" w:color="auto" w:fill="FFFFFF"/>
              <w:rPr>
                <w:rFonts w:ascii="Times New Roman" w:hAnsi="Times New Roman"/>
                <w:sz w:val="28"/>
                <w:szCs w:val="28"/>
              </w:rPr>
            </w:pPr>
            <w:r w:rsidRPr="00D5257E">
              <w:rPr>
                <w:rFonts w:ascii="Times New Roman" w:hAnsi="Times New Roman"/>
                <w:spacing w:val="-12"/>
                <w:sz w:val="28"/>
                <w:szCs w:val="28"/>
              </w:rPr>
              <w:t>Количество многодетных семей, в них - детей</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3508B" w:rsidRPr="00D5257E" w:rsidRDefault="0033508B" w:rsidP="00D5257E">
            <w:pPr>
              <w:shd w:val="clear" w:color="auto" w:fill="FFFFFF"/>
              <w:ind w:left="-40"/>
              <w:jc w:val="center"/>
              <w:rPr>
                <w:rFonts w:ascii="Times New Roman" w:hAnsi="Times New Roman"/>
                <w:sz w:val="28"/>
                <w:szCs w:val="28"/>
              </w:rPr>
            </w:pPr>
            <w:r w:rsidRPr="00D5257E">
              <w:rPr>
                <w:rFonts w:ascii="Times New Roman" w:hAnsi="Times New Roman"/>
                <w:sz w:val="28"/>
                <w:szCs w:val="28"/>
              </w:rPr>
              <w:t>76/248</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33508B" w:rsidRPr="00D5257E" w:rsidRDefault="0033508B" w:rsidP="00D5257E">
            <w:pPr>
              <w:shd w:val="clear" w:color="auto" w:fill="FFFFFF"/>
              <w:ind w:left="-40"/>
              <w:jc w:val="center"/>
              <w:rPr>
                <w:rFonts w:ascii="Times New Roman" w:hAnsi="Times New Roman"/>
                <w:sz w:val="28"/>
                <w:szCs w:val="28"/>
              </w:rPr>
            </w:pPr>
            <w:r w:rsidRPr="00D5257E">
              <w:rPr>
                <w:rFonts w:ascii="Times New Roman" w:hAnsi="Times New Roman"/>
                <w:sz w:val="28"/>
                <w:szCs w:val="28"/>
              </w:rPr>
              <w:t>88/285</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33508B" w:rsidRPr="00D5257E" w:rsidRDefault="0033508B" w:rsidP="00D5257E">
            <w:pPr>
              <w:shd w:val="clear" w:color="auto" w:fill="FFFFFF"/>
              <w:ind w:left="-40"/>
              <w:jc w:val="center"/>
              <w:rPr>
                <w:rFonts w:ascii="Times New Roman" w:hAnsi="Times New Roman"/>
                <w:sz w:val="28"/>
                <w:szCs w:val="28"/>
              </w:rPr>
            </w:pPr>
            <w:r w:rsidRPr="00D5257E">
              <w:rPr>
                <w:rFonts w:ascii="Times New Roman" w:hAnsi="Times New Roman"/>
                <w:sz w:val="28"/>
                <w:szCs w:val="28"/>
              </w:rPr>
              <w:t>106/338</w:t>
            </w:r>
          </w:p>
        </w:tc>
      </w:tr>
      <w:tr w:rsidR="0033508B" w:rsidRPr="00D5257E" w:rsidTr="00D5257E">
        <w:trPr>
          <w:trHeight w:hRule="exact" w:val="667"/>
        </w:trPr>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33508B" w:rsidRPr="00D5257E" w:rsidRDefault="0033508B" w:rsidP="00D5257E">
            <w:pPr>
              <w:shd w:val="clear" w:color="auto" w:fill="FFFFFF"/>
              <w:rPr>
                <w:rFonts w:ascii="Times New Roman" w:hAnsi="Times New Roman"/>
                <w:sz w:val="28"/>
                <w:szCs w:val="28"/>
              </w:rPr>
            </w:pPr>
            <w:r w:rsidRPr="00D5257E">
              <w:rPr>
                <w:rFonts w:ascii="Times New Roman" w:hAnsi="Times New Roman"/>
                <w:spacing w:val="-11"/>
                <w:sz w:val="28"/>
                <w:szCs w:val="28"/>
              </w:rPr>
              <w:t>Количество опекунских семей, в них - детей под опекой</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3508B" w:rsidRPr="00D5257E" w:rsidRDefault="0033508B" w:rsidP="00D5257E">
            <w:pPr>
              <w:shd w:val="clear" w:color="auto" w:fill="FFFFFF"/>
              <w:ind w:left="-40"/>
              <w:jc w:val="center"/>
              <w:rPr>
                <w:rFonts w:ascii="Times New Roman" w:hAnsi="Times New Roman"/>
                <w:sz w:val="28"/>
                <w:szCs w:val="28"/>
              </w:rPr>
            </w:pPr>
            <w:r w:rsidRPr="00D5257E">
              <w:rPr>
                <w:rFonts w:ascii="Times New Roman" w:hAnsi="Times New Roman"/>
                <w:sz w:val="28"/>
                <w:szCs w:val="28"/>
              </w:rPr>
              <w:t>77</w:t>
            </w:r>
            <w:r w:rsidR="00A949F2" w:rsidRPr="00D5257E">
              <w:rPr>
                <w:rFonts w:ascii="Times New Roman" w:hAnsi="Times New Roman"/>
                <w:sz w:val="28"/>
                <w:szCs w:val="28"/>
              </w:rPr>
              <w:t>/77</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33508B" w:rsidRPr="00D5257E" w:rsidRDefault="0033508B" w:rsidP="00D5257E">
            <w:pPr>
              <w:shd w:val="clear" w:color="auto" w:fill="FFFFFF"/>
              <w:ind w:left="-40"/>
              <w:jc w:val="center"/>
              <w:rPr>
                <w:rFonts w:ascii="Times New Roman" w:hAnsi="Times New Roman"/>
                <w:sz w:val="28"/>
                <w:szCs w:val="28"/>
              </w:rPr>
            </w:pPr>
            <w:r w:rsidRPr="00D5257E">
              <w:rPr>
                <w:rFonts w:ascii="Times New Roman" w:hAnsi="Times New Roman"/>
                <w:sz w:val="28"/>
                <w:szCs w:val="28"/>
              </w:rPr>
              <w:t>69/69</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33508B" w:rsidRPr="00D5257E" w:rsidRDefault="0033508B" w:rsidP="00D5257E">
            <w:pPr>
              <w:shd w:val="clear" w:color="auto" w:fill="FFFFFF"/>
              <w:ind w:left="-40"/>
              <w:jc w:val="center"/>
              <w:rPr>
                <w:rFonts w:ascii="Times New Roman" w:hAnsi="Times New Roman"/>
                <w:sz w:val="28"/>
                <w:szCs w:val="28"/>
              </w:rPr>
            </w:pPr>
            <w:r w:rsidRPr="00D5257E">
              <w:rPr>
                <w:rFonts w:ascii="Times New Roman" w:hAnsi="Times New Roman"/>
                <w:sz w:val="28"/>
                <w:szCs w:val="28"/>
              </w:rPr>
              <w:t>66/66</w:t>
            </w:r>
          </w:p>
        </w:tc>
      </w:tr>
      <w:tr w:rsidR="0033508B" w:rsidRPr="00D5257E" w:rsidTr="00D5257E">
        <w:trPr>
          <w:trHeight w:hRule="exact" w:val="566"/>
        </w:trPr>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33508B" w:rsidRPr="00D5257E" w:rsidRDefault="0033508B" w:rsidP="00D5257E">
            <w:pPr>
              <w:shd w:val="clear" w:color="auto" w:fill="FFFFFF"/>
              <w:rPr>
                <w:rFonts w:ascii="Times New Roman" w:hAnsi="Times New Roman"/>
                <w:sz w:val="28"/>
                <w:szCs w:val="28"/>
              </w:rPr>
            </w:pPr>
            <w:r w:rsidRPr="00D5257E">
              <w:rPr>
                <w:rFonts w:ascii="Times New Roman" w:hAnsi="Times New Roman"/>
                <w:spacing w:val="-8"/>
                <w:sz w:val="28"/>
                <w:szCs w:val="28"/>
              </w:rPr>
              <w:t>Детей-инвалидов</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3508B" w:rsidRPr="00D5257E" w:rsidRDefault="0033508B" w:rsidP="00D5257E">
            <w:pPr>
              <w:shd w:val="clear" w:color="auto" w:fill="FFFFFF"/>
              <w:ind w:left="-40"/>
              <w:jc w:val="center"/>
              <w:rPr>
                <w:rFonts w:ascii="Times New Roman" w:hAnsi="Times New Roman"/>
                <w:sz w:val="28"/>
                <w:szCs w:val="28"/>
              </w:rPr>
            </w:pPr>
            <w:r w:rsidRPr="00D5257E">
              <w:rPr>
                <w:rFonts w:ascii="Times New Roman" w:hAnsi="Times New Roman"/>
                <w:sz w:val="28"/>
                <w:szCs w:val="28"/>
              </w:rPr>
              <w:t>49</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33508B" w:rsidRPr="00D5257E" w:rsidRDefault="0033508B" w:rsidP="00D5257E">
            <w:pPr>
              <w:shd w:val="clear" w:color="auto" w:fill="FFFFFF"/>
              <w:ind w:left="-40"/>
              <w:jc w:val="center"/>
              <w:rPr>
                <w:rFonts w:ascii="Times New Roman" w:hAnsi="Times New Roman"/>
                <w:sz w:val="28"/>
                <w:szCs w:val="28"/>
              </w:rPr>
            </w:pPr>
            <w:r w:rsidRPr="00D5257E">
              <w:rPr>
                <w:rFonts w:ascii="Times New Roman" w:hAnsi="Times New Roman"/>
                <w:sz w:val="28"/>
                <w:szCs w:val="28"/>
              </w:rPr>
              <w:t>45</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33508B" w:rsidRPr="00D5257E" w:rsidRDefault="0033508B" w:rsidP="00D5257E">
            <w:pPr>
              <w:shd w:val="clear" w:color="auto" w:fill="FFFFFF"/>
              <w:ind w:left="-40"/>
              <w:jc w:val="center"/>
              <w:rPr>
                <w:rFonts w:ascii="Times New Roman" w:hAnsi="Times New Roman"/>
                <w:sz w:val="28"/>
                <w:szCs w:val="28"/>
              </w:rPr>
            </w:pPr>
            <w:r w:rsidRPr="00D5257E">
              <w:rPr>
                <w:rFonts w:ascii="Times New Roman" w:hAnsi="Times New Roman"/>
                <w:sz w:val="28"/>
                <w:szCs w:val="28"/>
              </w:rPr>
              <w:t>48</w:t>
            </w:r>
          </w:p>
        </w:tc>
      </w:tr>
    </w:tbl>
    <w:p w:rsidR="00DE1524" w:rsidRPr="00D5257E" w:rsidRDefault="00DE1524" w:rsidP="00D5257E">
      <w:pPr>
        <w:shd w:val="clear" w:color="auto" w:fill="FFFFFF"/>
        <w:ind w:left="1392" w:firstLine="709"/>
        <w:jc w:val="both"/>
        <w:rPr>
          <w:rFonts w:ascii="Times New Roman" w:hAnsi="Times New Roman"/>
          <w:spacing w:val="-5"/>
          <w:sz w:val="28"/>
          <w:szCs w:val="28"/>
        </w:rPr>
      </w:pPr>
    </w:p>
    <w:p w:rsidR="00CF2A25" w:rsidRPr="00D5257E" w:rsidRDefault="00CF2A25" w:rsidP="00D5257E">
      <w:pPr>
        <w:shd w:val="clear" w:color="auto" w:fill="FFFFFF"/>
        <w:jc w:val="center"/>
        <w:rPr>
          <w:rFonts w:ascii="Times New Roman" w:hAnsi="Times New Roman"/>
          <w:spacing w:val="-5"/>
          <w:sz w:val="28"/>
          <w:szCs w:val="28"/>
        </w:rPr>
      </w:pPr>
      <w:r w:rsidRPr="00D5257E">
        <w:rPr>
          <w:rFonts w:ascii="Times New Roman" w:hAnsi="Times New Roman"/>
          <w:spacing w:val="-5"/>
          <w:sz w:val="28"/>
          <w:szCs w:val="28"/>
        </w:rPr>
        <w:t>Количество получателей и объемы мер социальной поддержки</w:t>
      </w:r>
    </w:p>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pacing w:val="-12"/>
          <w:sz w:val="28"/>
          <w:szCs w:val="28"/>
        </w:rPr>
        <w:t xml:space="preserve">кол-во – чел.; объем расходов – </w:t>
      </w:r>
      <w:r w:rsidR="00A949F2" w:rsidRPr="00D5257E">
        <w:rPr>
          <w:rFonts w:ascii="Times New Roman" w:hAnsi="Times New Roman"/>
          <w:spacing w:val="-12"/>
          <w:sz w:val="28"/>
          <w:szCs w:val="28"/>
        </w:rPr>
        <w:t xml:space="preserve">тыс. </w:t>
      </w:r>
      <w:r w:rsidRPr="00D5257E">
        <w:rPr>
          <w:rFonts w:ascii="Times New Roman" w:hAnsi="Times New Roman"/>
          <w:spacing w:val="-12"/>
          <w:sz w:val="28"/>
          <w:szCs w:val="28"/>
        </w:rPr>
        <w:t>руб.</w:t>
      </w:r>
    </w:p>
    <w:tbl>
      <w:tblPr>
        <w:tblW w:w="9771" w:type="dxa"/>
        <w:tblInd w:w="40" w:type="dxa"/>
        <w:tblLayout w:type="fixed"/>
        <w:tblCellMar>
          <w:left w:w="40" w:type="dxa"/>
          <w:right w:w="40" w:type="dxa"/>
        </w:tblCellMar>
        <w:tblLook w:val="0000" w:firstRow="0" w:lastRow="0" w:firstColumn="0" w:lastColumn="0" w:noHBand="0" w:noVBand="0"/>
      </w:tblPr>
      <w:tblGrid>
        <w:gridCol w:w="6521"/>
        <w:gridCol w:w="1080"/>
        <w:gridCol w:w="1085"/>
        <w:gridCol w:w="1085"/>
      </w:tblGrid>
      <w:tr w:rsidR="0033508B" w:rsidRPr="00D5257E" w:rsidTr="00D5257E">
        <w:trPr>
          <w:trHeight w:hRule="exact" w:val="370"/>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33508B" w:rsidRPr="00D5257E" w:rsidRDefault="0033508B" w:rsidP="00D5257E">
            <w:pPr>
              <w:shd w:val="clear" w:color="auto" w:fill="FFFFFF"/>
              <w:ind w:left="2462" w:firstLine="709"/>
              <w:jc w:val="both"/>
              <w:rPr>
                <w:rFonts w:ascii="Times New Roman" w:hAnsi="Times New Roman"/>
                <w:sz w:val="28"/>
                <w:szCs w:val="28"/>
              </w:rPr>
            </w:pPr>
            <w:r w:rsidRPr="00D5257E">
              <w:rPr>
                <w:rFonts w:ascii="Times New Roman" w:hAnsi="Times New Roman"/>
                <w:sz w:val="28"/>
                <w:szCs w:val="28"/>
              </w:rPr>
              <w:t>Категории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3508B" w:rsidRPr="00D5257E" w:rsidRDefault="0033508B"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2010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33508B" w:rsidRPr="00D5257E" w:rsidRDefault="0033508B"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2011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33508B" w:rsidRPr="00D5257E" w:rsidRDefault="0033508B"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2012</w:t>
            </w:r>
          </w:p>
        </w:tc>
      </w:tr>
      <w:tr w:rsidR="00DE1524" w:rsidRPr="00D5257E" w:rsidTr="00D5257E">
        <w:trPr>
          <w:trHeight w:hRule="exact" w:val="542"/>
        </w:trPr>
        <w:tc>
          <w:tcPr>
            <w:tcW w:w="6521" w:type="dxa"/>
            <w:vMerge w:val="restart"/>
            <w:tcBorders>
              <w:top w:val="single" w:sz="6" w:space="0" w:color="auto"/>
              <w:left w:val="single" w:sz="6" w:space="0" w:color="auto"/>
              <w:right w:val="single" w:sz="6" w:space="0" w:color="auto"/>
            </w:tcBorders>
            <w:shd w:val="clear" w:color="auto" w:fill="FFFFFF"/>
            <w:vAlign w:val="center"/>
          </w:tcPr>
          <w:p w:rsidR="00DE1524" w:rsidRPr="00D5257E" w:rsidRDefault="00DE1524" w:rsidP="00D5257E">
            <w:pPr>
              <w:shd w:val="clear" w:color="auto" w:fill="FFFFFF"/>
              <w:ind w:right="350"/>
              <w:rPr>
                <w:rFonts w:ascii="Times New Roman" w:hAnsi="Times New Roman"/>
                <w:sz w:val="28"/>
                <w:szCs w:val="28"/>
              </w:rPr>
            </w:pPr>
            <w:r w:rsidRPr="00D5257E">
              <w:rPr>
                <w:rFonts w:ascii="Times New Roman" w:hAnsi="Times New Roman"/>
                <w:spacing w:val="-13"/>
                <w:sz w:val="28"/>
                <w:szCs w:val="28"/>
              </w:rPr>
              <w:t xml:space="preserve">Количество получателей мер социальной поддержки по </w:t>
            </w:r>
            <w:r w:rsidRPr="00D5257E">
              <w:rPr>
                <w:rFonts w:ascii="Times New Roman" w:hAnsi="Times New Roman"/>
                <w:spacing w:val="-15"/>
                <w:sz w:val="28"/>
                <w:szCs w:val="28"/>
              </w:rPr>
              <w:t>расходным обязательствам.</w:t>
            </w:r>
            <w:r w:rsidRPr="00D5257E">
              <w:rPr>
                <w:rFonts w:ascii="Times New Roman" w:hAnsi="Times New Roman"/>
                <w:spacing w:val="-15"/>
                <w:sz w:val="28"/>
                <w:szCs w:val="28"/>
                <w:vertAlign w:val="superscript"/>
              </w:rPr>
              <w:t xml:space="preserve">  </w:t>
            </w:r>
            <w:r w:rsidRPr="00D5257E">
              <w:rPr>
                <w:rFonts w:ascii="Times New Roman" w:hAnsi="Times New Roman"/>
                <w:sz w:val="28"/>
                <w:szCs w:val="28"/>
              </w:rPr>
              <w:t>Объем расходов.</w:t>
            </w:r>
          </w:p>
          <w:p w:rsidR="00DE1524" w:rsidRPr="00D5257E" w:rsidRDefault="00DE1524" w:rsidP="00D5257E">
            <w:pPr>
              <w:rPr>
                <w:rFonts w:ascii="Times New Roman" w:hAnsi="Times New Roman"/>
                <w:sz w:val="28"/>
                <w:szCs w:val="28"/>
              </w:rPr>
            </w:pPr>
          </w:p>
          <w:p w:rsidR="00DE1524" w:rsidRPr="00D5257E" w:rsidRDefault="00DE1524" w:rsidP="00D5257E">
            <w:pPr>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1524" w:rsidRPr="00D5257E" w:rsidRDefault="00DE1524"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2158</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DE1524" w:rsidRPr="00D5257E" w:rsidRDefault="00DE1524"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2126</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DE1524" w:rsidRPr="00D5257E" w:rsidRDefault="00DE1524"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2084</w:t>
            </w:r>
          </w:p>
        </w:tc>
      </w:tr>
      <w:tr w:rsidR="00DE1524" w:rsidRPr="00D5257E" w:rsidTr="00D5257E">
        <w:trPr>
          <w:trHeight w:hRule="exact" w:val="336"/>
        </w:trPr>
        <w:tc>
          <w:tcPr>
            <w:tcW w:w="6521" w:type="dxa"/>
            <w:vMerge/>
            <w:tcBorders>
              <w:left w:val="single" w:sz="6" w:space="0" w:color="auto"/>
              <w:bottom w:val="single" w:sz="6" w:space="0" w:color="auto"/>
              <w:right w:val="single" w:sz="6" w:space="0" w:color="auto"/>
            </w:tcBorders>
            <w:shd w:val="clear" w:color="auto" w:fill="FFFFFF"/>
            <w:vAlign w:val="center"/>
          </w:tcPr>
          <w:p w:rsidR="00DE1524" w:rsidRPr="00D5257E" w:rsidRDefault="00DE1524" w:rsidP="00D5257E">
            <w:pPr>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1524" w:rsidRPr="00D5257E" w:rsidRDefault="00270885"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36059,4</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DE1524" w:rsidRPr="00D5257E" w:rsidRDefault="00270885"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41528,5</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DE1524" w:rsidRPr="00D5257E" w:rsidRDefault="00270885"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42757,8</w:t>
            </w:r>
          </w:p>
        </w:tc>
      </w:tr>
      <w:tr w:rsidR="00FC7955" w:rsidRPr="00D5257E" w:rsidTr="00D5257E">
        <w:trPr>
          <w:trHeight w:hRule="exact" w:val="518"/>
        </w:trPr>
        <w:tc>
          <w:tcPr>
            <w:tcW w:w="6521" w:type="dxa"/>
            <w:vMerge w:val="restart"/>
            <w:tcBorders>
              <w:top w:val="single" w:sz="6" w:space="0" w:color="auto"/>
              <w:left w:val="single" w:sz="6" w:space="0" w:color="auto"/>
              <w:right w:val="single" w:sz="6" w:space="0" w:color="auto"/>
            </w:tcBorders>
            <w:shd w:val="clear" w:color="auto" w:fill="FFFFFF"/>
            <w:vAlign w:val="center"/>
          </w:tcPr>
          <w:p w:rsidR="00FC7955" w:rsidRPr="00D5257E" w:rsidRDefault="00FC7955" w:rsidP="00D5257E">
            <w:pPr>
              <w:shd w:val="clear" w:color="auto" w:fill="FFFFFF"/>
              <w:ind w:right="350"/>
              <w:rPr>
                <w:rFonts w:ascii="Times New Roman" w:hAnsi="Times New Roman"/>
                <w:sz w:val="28"/>
                <w:szCs w:val="28"/>
              </w:rPr>
            </w:pPr>
            <w:r w:rsidRPr="00D5257E">
              <w:rPr>
                <w:rFonts w:ascii="Times New Roman" w:hAnsi="Times New Roman"/>
                <w:spacing w:val="-13"/>
                <w:sz w:val="28"/>
                <w:szCs w:val="28"/>
              </w:rPr>
              <w:t xml:space="preserve">Количество получателей мер социальной поддержки по </w:t>
            </w:r>
            <w:r w:rsidR="003A3921" w:rsidRPr="00D5257E">
              <w:rPr>
                <w:rFonts w:ascii="Times New Roman" w:hAnsi="Times New Roman"/>
                <w:spacing w:val="-15"/>
                <w:sz w:val="28"/>
                <w:szCs w:val="28"/>
              </w:rPr>
              <w:t>содержанию ребенка, находящегося под опекой</w:t>
            </w:r>
            <w:r w:rsidR="00DE1524" w:rsidRPr="00D5257E">
              <w:rPr>
                <w:rFonts w:ascii="Times New Roman" w:hAnsi="Times New Roman"/>
                <w:spacing w:val="-15"/>
                <w:sz w:val="28"/>
                <w:szCs w:val="28"/>
              </w:rPr>
              <w:t xml:space="preserve">. </w:t>
            </w:r>
            <w:r w:rsidRPr="00D5257E">
              <w:rPr>
                <w:rFonts w:ascii="Times New Roman" w:hAnsi="Times New Roman"/>
                <w:sz w:val="28"/>
                <w:szCs w:val="28"/>
              </w:rPr>
              <w:t>Объем расходов</w:t>
            </w:r>
            <w:r w:rsidR="00DE1524" w:rsidRPr="00D5257E">
              <w:rPr>
                <w:rFonts w:ascii="Times New Roman" w:hAnsi="Times New Roman"/>
                <w:sz w:val="28"/>
                <w:szCs w:val="28"/>
              </w:rPr>
              <w:t>.</w:t>
            </w:r>
          </w:p>
          <w:p w:rsidR="00FC7955" w:rsidRPr="00D5257E" w:rsidRDefault="00FC7955" w:rsidP="00D5257E">
            <w:pPr>
              <w:rPr>
                <w:rFonts w:ascii="Times New Roman" w:hAnsi="Times New Roman"/>
                <w:sz w:val="28"/>
                <w:szCs w:val="28"/>
              </w:rPr>
            </w:pPr>
          </w:p>
          <w:p w:rsidR="00FC7955" w:rsidRPr="00D5257E" w:rsidRDefault="00FC7955" w:rsidP="00D5257E">
            <w:pPr>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C7955" w:rsidRPr="00D5257E" w:rsidRDefault="003A3921"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77</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7955" w:rsidRPr="00D5257E" w:rsidRDefault="003A3921"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69</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7955" w:rsidRPr="00D5257E" w:rsidRDefault="003A3921"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66</w:t>
            </w:r>
          </w:p>
        </w:tc>
      </w:tr>
      <w:tr w:rsidR="00FC7955" w:rsidRPr="00D5257E" w:rsidTr="00D5257E">
        <w:trPr>
          <w:trHeight w:hRule="exact" w:val="350"/>
        </w:trPr>
        <w:tc>
          <w:tcPr>
            <w:tcW w:w="6521" w:type="dxa"/>
            <w:vMerge/>
            <w:tcBorders>
              <w:left w:val="single" w:sz="6" w:space="0" w:color="auto"/>
              <w:bottom w:val="single" w:sz="6" w:space="0" w:color="auto"/>
              <w:right w:val="single" w:sz="6" w:space="0" w:color="auto"/>
            </w:tcBorders>
            <w:shd w:val="clear" w:color="auto" w:fill="FFFFFF"/>
            <w:vAlign w:val="center"/>
          </w:tcPr>
          <w:p w:rsidR="00FC7955" w:rsidRPr="00D5257E" w:rsidRDefault="00FC7955" w:rsidP="00D5257E">
            <w:pPr>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C7955" w:rsidRPr="00D5257E" w:rsidRDefault="003A3921"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5382,5</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7955" w:rsidRPr="00D5257E" w:rsidRDefault="003A3921"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5203,5</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7955" w:rsidRPr="00D5257E" w:rsidRDefault="003A3921"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5271,3</w:t>
            </w:r>
          </w:p>
        </w:tc>
      </w:tr>
      <w:tr w:rsidR="00DE1524" w:rsidRPr="00D5257E" w:rsidTr="00D5257E">
        <w:trPr>
          <w:trHeight w:hRule="exact" w:val="871"/>
        </w:trPr>
        <w:tc>
          <w:tcPr>
            <w:tcW w:w="6521" w:type="dxa"/>
            <w:vMerge w:val="restart"/>
            <w:tcBorders>
              <w:top w:val="single" w:sz="6" w:space="0" w:color="auto"/>
              <w:left w:val="single" w:sz="6" w:space="0" w:color="auto"/>
              <w:right w:val="single" w:sz="6" w:space="0" w:color="auto"/>
            </w:tcBorders>
            <w:shd w:val="clear" w:color="auto" w:fill="FFFFFF"/>
            <w:vAlign w:val="center"/>
          </w:tcPr>
          <w:p w:rsidR="00DE1524" w:rsidRPr="00D5257E" w:rsidRDefault="00DE1524" w:rsidP="00D5257E">
            <w:pPr>
              <w:shd w:val="clear" w:color="auto" w:fill="FFFFFF"/>
              <w:ind w:right="53"/>
              <w:rPr>
                <w:rFonts w:ascii="Times New Roman" w:hAnsi="Times New Roman"/>
                <w:sz w:val="28"/>
                <w:szCs w:val="28"/>
              </w:rPr>
            </w:pPr>
            <w:r w:rsidRPr="00D5257E">
              <w:rPr>
                <w:rFonts w:ascii="Times New Roman" w:hAnsi="Times New Roman"/>
                <w:spacing w:val="-13"/>
                <w:sz w:val="28"/>
                <w:szCs w:val="28"/>
              </w:rPr>
              <w:t xml:space="preserve">Количество получателей мер </w:t>
            </w:r>
            <w:proofErr w:type="spellStart"/>
            <w:r w:rsidRPr="00D5257E">
              <w:rPr>
                <w:rFonts w:ascii="Times New Roman" w:hAnsi="Times New Roman"/>
                <w:spacing w:val="-13"/>
                <w:sz w:val="28"/>
                <w:szCs w:val="28"/>
              </w:rPr>
              <w:t>соцподдержки</w:t>
            </w:r>
            <w:proofErr w:type="spellEnd"/>
            <w:r w:rsidRPr="00D5257E">
              <w:rPr>
                <w:rFonts w:ascii="Times New Roman" w:hAnsi="Times New Roman"/>
                <w:spacing w:val="-13"/>
                <w:sz w:val="28"/>
                <w:szCs w:val="28"/>
              </w:rPr>
              <w:t xml:space="preserve"> по </w:t>
            </w:r>
            <w:r w:rsidR="003A3921" w:rsidRPr="00D5257E">
              <w:rPr>
                <w:rFonts w:ascii="Times New Roman" w:hAnsi="Times New Roman"/>
                <w:spacing w:val="-13"/>
                <w:sz w:val="28"/>
                <w:szCs w:val="28"/>
              </w:rPr>
              <w:t>ежемесячному пособию на ребенка.</w:t>
            </w:r>
            <w:r w:rsidRPr="00D5257E">
              <w:rPr>
                <w:rFonts w:ascii="Times New Roman" w:hAnsi="Times New Roman"/>
                <w:sz w:val="28"/>
                <w:szCs w:val="28"/>
              </w:rPr>
              <w:t xml:space="preserve"> </w:t>
            </w:r>
            <w:r w:rsidRPr="00D5257E">
              <w:rPr>
                <w:rFonts w:ascii="Times New Roman" w:hAnsi="Times New Roman"/>
                <w:sz w:val="28"/>
                <w:szCs w:val="28"/>
                <w:vertAlign w:val="superscript"/>
              </w:rPr>
              <w:t xml:space="preserve"> </w:t>
            </w:r>
            <w:r w:rsidRPr="00D5257E">
              <w:rPr>
                <w:rFonts w:ascii="Times New Roman" w:hAnsi="Times New Roman"/>
                <w:sz w:val="28"/>
                <w:szCs w:val="28"/>
              </w:rPr>
              <w:t>Объем расходов</w:t>
            </w:r>
          </w:p>
          <w:p w:rsidR="00DE1524" w:rsidRPr="00D5257E" w:rsidRDefault="00DE1524" w:rsidP="00D5257E">
            <w:pPr>
              <w:rPr>
                <w:rFonts w:ascii="Times New Roman" w:hAnsi="Times New Roman"/>
                <w:sz w:val="28"/>
                <w:szCs w:val="28"/>
              </w:rPr>
            </w:pPr>
          </w:p>
          <w:p w:rsidR="00DE1524" w:rsidRPr="00D5257E" w:rsidRDefault="00DE1524" w:rsidP="00D5257E">
            <w:pPr>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1524" w:rsidRPr="00D5257E" w:rsidRDefault="003A3921"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716</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DE1524" w:rsidRPr="00D5257E" w:rsidRDefault="003A3921"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744</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DE1524" w:rsidRPr="00D5257E" w:rsidRDefault="003A3921"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707</w:t>
            </w:r>
          </w:p>
        </w:tc>
      </w:tr>
      <w:tr w:rsidR="00DE1524" w:rsidRPr="00D5257E" w:rsidTr="00D5257E">
        <w:trPr>
          <w:trHeight w:hRule="exact" w:val="904"/>
        </w:trPr>
        <w:tc>
          <w:tcPr>
            <w:tcW w:w="6521" w:type="dxa"/>
            <w:vMerge/>
            <w:tcBorders>
              <w:left w:val="single" w:sz="6" w:space="0" w:color="auto"/>
              <w:bottom w:val="single" w:sz="6" w:space="0" w:color="auto"/>
              <w:right w:val="single" w:sz="6" w:space="0" w:color="auto"/>
            </w:tcBorders>
            <w:shd w:val="clear" w:color="auto" w:fill="FFFFFF"/>
            <w:vAlign w:val="center"/>
          </w:tcPr>
          <w:p w:rsidR="00DE1524" w:rsidRPr="00D5257E" w:rsidRDefault="00DE1524" w:rsidP="00D5257E">
            <w:pPr>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1524" w:rsidRPr="00D5257E" w:rsidRDefault="003A3921"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8556,1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DE1524" w:rsidRPr="00D5257E" w:rsidRDefault="003A3921"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10100,0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DE1524" w:rsidRPr="00D5257E" w:rsidRDefault="003A3921"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11249,1</w:t>
            </w:r>
          </w:p>
        </w:tc>
      </w:tr>
      <w:tr w:rsidR="00DE1524" w:rsidRPr="00D5257E" w:rsidTr="00D5257E">
        <w:trPr>
          <w:trHeight w:hRule="exact" w:val="1081"/>
        </w:trPr>
        <w:tc>
          <w:tcPr>
            <w:tcW w:w="6521" w:type="dxa"/>
            <w:vMerge w:val="restart"/>
            <w:tcBorders>
              <w:top w:val="single" w:sz="6" w:space="0" w:color="auto"/>
              <w:left w:val="single" w:sz="6" w:space="0" w:color="auto"/>
              <w:right w:val="single" w:sz="6" w:space="0" w:color="auto"/>
            </w:tcBorders>
            <w:shd w:val="clear" w:color="auto" w:fill="FFFFFF"/>
            <w:vAlign w:val="center"/>
          </w:tcPr>
          <w:p w:rsidR="00DE1524" w:rsidRPr="00D5257E" w:rsidRDefault="00DE1524" w:rsidP="00D5257E">
            <w:pPr>
              <w:shd w:val="clear" w:color="auto" w:fill="FFFFFF"/>
              <w:ind w:right="350"/>
              <w:rPr>
                <w:rFonts w:ascii="Times New Roman" w:hAnsi="Times New Roman"/>
                <w:sz w:val="28"/>
                <w:szCs w:val="28"/>
              </w:rPr>
            </w:pPr>
            <w:r w:rsidRPr="00D5257E">
              <w:rPr>
                <w:rFonts w:ascii="Times New Roman" w:hAnsi="Times New Roman"/>
                <w:spacing w:val="-13"/>
                <w:sz w:val="28"/>
                <w:szCs w:val="28"/>
              </w:rPr>
              <w:t xml:space="preserve">Количество получателей мер социальной поддержки по </w:t>
            </w:r>
            <w:r w:rsidR="003A3921" w:rsidRPr="00D5257E">
              <w:rPr>
                <w:rFonts w:ascii="Times New Roman" w:hAnsi="Times New Roman"/>
                <w:spacing w:val="-12"/>
                <w:sz w:val="28"/>
                <w:szCs w:val="28"/>
              </w:rPr>
              <w:t>помощи малоимущим</w:t>
            </w:r>
            <w:r w:rsidR="005C2349" w:rsidRPr="00D5257E">
              <w:rPr>
                <w:rFonts w:ascii="Times New Roman" w:hAnsi="Times New Roman"/>
                <w:spacing w:val="-12"/>
                <w:sz w:val="28"/>
                <w:szCs w:val="28"/>
              </w:rPr>
              <w:t xml:space="preserve"> семьям, реабилитированным лицам. </w:t>
            </w:r>
            <w:r w:rsidRPr="00D5257E">
              <w:rPr>
                <w:rFonts w:ascii="Times New Roman" w:hAnsi="Times New Roman"/>
                <w:sz w:val="28"/>
                <w:szCs w:val="28"/>
              </w:rPr>
              <w:t>Объем расходов</w:t>
            </w:r>
          </w:p>
          <w:p w:rsidR="00DE1524" w:rsidRPr="00D5257E" w:rsidRDefault="00DE1524" w:rsidP="00D5257E">
            <w:pPr>
              <w:rPr>
                <w:rFonts w:ascii="Times New Roman" w:hAnsi="Times New Roman"/>
                <w:sz w:val="28"/>
                <w:szCs w:val="28"/>
              </w:rPr>
            </w:pPr>
          </w:p>
          <w:p w:rsidR="00DE1524" w:rsidRPr="00D5257E" w:rsidRDefault="00DE1524" w:rsidP="00D5257E">
            <w:pPr>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1524"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676</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DE1524"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470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DE1524"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811</w:t>
            </w:r>
          </w:p>
        </w:tc>
      </w:tr>
      <w:tr w:rsidR="00DE1524" w:rsidRPr="00D5257E" w:rsidTr="00D5257E">
        <w:trPr>
          <w:trHeight w:hRule="exact" w:val="403"/>
        </w:trPr>
        <w:tc>
          <w:tcPr>
            <w:tcW w:w="6521" w:type="dxa"/>
            <w:vMerge/>
            <w:tcBorders>
              <w:left w:val="single" w:sz="6" w:space="0" w:color="auto"/>
              <w:bottom w:val="single" w:sz="6" w:space="0" w:color="auto"/>
              <w:right w:val="single" w:sz="6" w:space="0" w:color="auto"/>
            </w:tcBorders>
            <w:shd w:val="clear" w:color="auto" w:fill="FFFFFF"/>
            <w:vAlign w:val="center"/>
          </w:tcPr>
          <w:p w:rsidR="00DE1524" w:rsidRPr="00D5257E" w:rsidRDefault="00DE1524" w:rsidP="00D5257E">
            <w:pPr>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1524"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5142,9</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DE1524"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5511,4</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DE1524"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5039,3</w:t>
            </w:r>
          </w:p>
        </w:tc>
      </w:tr>
      <w:tr w:rsidR="005C2349" w:rsidRPr="00D5257E" w:rsidTr="00D5257E">
        <w:trPr>
          <w:trHeight w:hRule="exact" w:val="720"/>
        </w:trPr>
        <w:tc>
          <w:tcPr>
            <w:tcW w:w="6521" w:type="dxa"/>
            <w:vMerge w:val="restart"/>
            <w:tcBorders>
              <w:top w:val="single" w:sz="6" w:space="0" w:color="auto"/>
              <w:left w:val="single" w:sz="6" w:space="0" w:color="auto"/>
              <w:right w:val="single" w:sz="6" w:space="0" w:color="auto"/>
            </w:tcBorders>
            <w:shd w:val="clear" w:color="auto" w:fill="FFFFFF"/>
            <w:vAlign w:val="center"/>
          </w:tcPr>
          <w:p w:rsidR="005C2349" w:rsidRPr="00D5257E" w:rsidRDefault="005C2349" w:rsidP="00D5257E">
            <w:pPr>
              <w:shd w:val="clear" w:color="auto" w:fill="FFFFFF"/>
              <w:ind w:right="350"/>
              <w:rPr>
                <w:rFonts w:ascii="Times New Roman" w:hAnsi="Times New Roman"/>
                <w:sz w:val="28"/>
                <w:szCs w:val="28"/>
              </w:rPr>
            </w:pPr>
            <w:r w:rsidRPr="00D5257E">
              <w:rPr>
                <w:rFonts w:ascii="Times New Roman" w:hAnsi="Times New Roman"/>
                <w:spacing w:val="-13"/>
                <w:sz w:val="28"/>
                <w:szCs w:val="28"/>
              </w:rPr>
              <w:t xml:space="preserve">Количество получателей мер социальной поддержки по </w:t>
            </w:r>
            <w:r w:rsidRPr="00D5257E">
              <w:rPr>
                <w:rFonts w:ascii="Times New Roman" w:hAnsi="Times New Roman"/>
                <w:spacing w:val="-12"/>
                <w:sz w:val="28"/>
                <w:szCs w:val="28"/>
              </w:rPr>
              <w:t xml:space="preserve">пособию на проезд (ежегодное/ежемесячное). </w:t>
            </w:r>
            <w:r w:rsidRPr="00D5257E">
              <w:rPr>
                <w:rFonts w:ascii="Times New Roman" w:hAnsi="Times New Roman"/>
                <w:sz w:val="28"/>
                <w:szCs w:val="28"/>
              </w:rPr>
              <w:t>Объем расходов</w:t>
            </w:r>
          </w:p>
          <w:p w:rsidR="005C2349" w:rsidRPr="00D5257E" w:rsidRDefault="005C2349" w:rsidP="00D5257E">
            <w:pPr>
              <w:rPr>
                <w:rFonts w:ascii="Times New Roman" w:hAnsi="Times New Roman"/>
                <w:sz w:val="28"/>
                <w:szCs w:val="28"/>
              </w:rPr>
            </w:pPr>
          </w:p>
          <w:p w:rsidR="005C2349" w:rsidRPr="00D5257E" w:rsidRDefault="005C2349" w:rsidP="00D5257E">
            <w:pPr>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5C2349"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982/</w:t>
            </w:r>
          </w:p>
          <w:p w:rsidR="005C2349"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1241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5C2349"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993/</w:t>
            </w:r>
          </w:p>
          <w:p w:rsidR="005C2349"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1271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5C2349"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989/</w:t>
            </w:r>
          </w:p>
          <w:p w:rsidR="005C2349"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1287</w:t>
            </w:r>
          </w:p>
        </w:tc>
      </w:tr>
      <w:tr w:rsidR="00DE1524" w:rsidRPr="00D5257E" w:rsidTr="00D5257E">
        <w:trPr>
          <w:trHeight w:hRule="exact" w:val="697"/>
        </w:trPr>
        <w:tc>
          <w:tcPr>
            <w:tcW w:w="6521" w:type="dxa"/>
            <w:vMerge/>
            <w:tcBorders>
              <w:left w:val="single" w:sz="6" w:space="0" w:color="auto"/>
              <w:bottom w:val="single" w:sz="6" w:space="0" w:color="auto"/>
              <w:right w:val="single" w:sz="6" w:space="0" w:color="auto"/>
            </w:tcBorders>
            <w:shd w:val="clear" w:color="auto" w:fill="FFFFFF"/>
            <w:vAlign w:val="center"/>
          </w:tcPr>
          <w:p w:rsidR="00DE1524" w:rsidRPr="00D5257E" w:rsidRDefault="00DE1524" w:rsidP="00D5257E">
            <w:pPr>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1524"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749,7/</w:t>
            </w:r>
          </w:p>
          <w:p w:rsidR="005C2349"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4543,8</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DE1524"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829,2/</w:t>
            </w:r>
          </w:p>
          <w:p w:rsidR="005C2349"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4787,8</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DE1524"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915,8/</w:t>
            </w:r>
          </w:p>
          <w:p w:rsidR="005C2349"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5038,4</w:t>
            </w:r>
          </w:p>
        </w:tc>
      </w:tr>
      <w:tr w:rsidR="005C2349" w:rsidRPr="00D5257E" w:rsidTr="00D5257E">
        <w:trPr>
          <w:trHeight w:hRule="exact" w:val="571"/>
        </w:trPr>
        <w:tc>
          <w:tcPr>
            <w:tcW w:w="6521" w:type="dxa"/>
            <w:vMerge w:val="restart"/>
            <w:tcBorders>
              <w:top w:val="single" w:sz="6" w:space="0" w:color="auto"/>
              <w:left w:val="single" w:sz="6" w:space="0" w:color="auto"/>
              <w:right w:val="single" w:sz="6" w:space="0" w:color="auto"/>
            </w:tcBorders>
            <w:shd w:val="clear" w:color="auto" w:fill="FFFFFF"/>
            <w:vAlign w:val="center"/>
          </w:tcPr>
          <w:p w:rsidR="005C2349" w:rsidRPr="00D5257E" w:rsidRDefault="005C2349" w:rsidP="00D5257E">
            <w:pPr>
              <w:shd w:val="clear" w:color="auto" w:fill="FFFFFF"/>
              <w:ind w:right="350"/>
              <w:rPr>
                <w:rFonts w:ascii="Times New Roman" w:hAnsi="Times New Roman"/>
                <w:sz w:val="28"/>
                <w:szCs w:val="28"/>
              </w:rPr>
            </w:pPr>
            <w:r w:rsidRPr="00D5257E">
              <w:rPr>
                <w:rFonts w:ascii="Times New Roman" w:hAnsi="Times New Roman"/>
                <w:spacing w:val="-13"/>
                <w:sz w:val="28"/>
                <w:szCs w:val="28"/>
              </w:rPr>
              <w:t>Количество получателей мер социальной поддержки многодетных семей</w:t>
            </w:r>
            <w:r w:rsidRPr="00D5257E">
              <w:rPr>
                <w:rFonts w:ascii="Times New Roman" w:hAnsi="Times New Roman"/>
                <w:spacing w:val="-12"/>
                <w:sz w:val="28"/>
                <w:szCs w:val="28"/>
              </w:rPr>
              <w:t xml:space="preserve">. </w:t>
            </w:r>
            <w:r w:rsidRPr="00D5257E">
              <w:rPr>
                <w:rFonts w:ascii="Times New Roman" w:hAnsi="Times New Roman"/>
                <w:sz w:val="28"/>
                <w:szCs w:val="28"/>
              </w:rPr>
              <w:t>Объем расходов</w:t>
            </w:r>
          </w:p>
          <w:p w:rsidR="005C2349" w:rsidRPr="00D5257E" w:rsidRDefault="005C2349" w:rsidP="00D5257E">
            <w:pPr>
              <w:rPr>
                <w:rFonts w:ascii="Times New Roman" w:hAnsi="Times New Roman"/>
                <w:sz w:val="28"/>
                <w:szCs w:val="28"/>
              </w:rPr>
            </w:pPr>
          </w:p>
          <w:p w:rsidR="005C2349" w:rsidRPr="00D5257E" w:rsidRDefault="005C2349" w:rsidP="00D5257E">
            <w:pPr>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5C2349"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59</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5C2349"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67</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5C2349"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109</w:t>
            </w:r>
          </w:p>
        </w:tc>
      </w:tr>
      <w:tr w:rsidR="00DE1524" w:rsidRPr="00D5257E" w:rsidTr="00D5257E">
        <w:trPr>
          <w:trHeight w:hRule="exact" w:val="423"/>
        </w:trPr>
        <w:tc>
          <w:tcPr>
            <w:tcW w:w="6521" w:type="dxa"/>
            <w:vMerge/>
            <w:tcBorders>
              <w:left w:val="single" w:sz="6" w:space="0" w:color="auto"/>
              <w:bottom w:val="single" w:sz="4" w:space="0" w:color="auto"/>
              <w:right w:val="single" w:sz="6" w:space="0" w:color="auto"/>
            </w:tcBorders>
            <w:shd w:val="clear" w:color="auto" w:fill="FFFFFF"/>
            <w:vAlign w:val="center"/>
          </w:tcPr>
          <w:p w:rsidR="00DE1524" w:rsidRPr="00D5257E" w:rsidRDefault="00DE1524" w:rsidP="00D5257E">
            <w:pPr>
              <w:rPr>
                <w:rFonts w:ascii="Times New Roman" w:hAnsi="Times New Roman"/>
                <w:sz w:val="28"/>
                <w:szCs w:val="28"/>
              </w:rPr>
            </w:pP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DE1524"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383,9</w:t>
            </w:r>
          </w:p>
        </w:tc>
        <w:tc>
          <w:tcPr>
            <w:tcW w:w="1085" w:type="dxa"/>
            <w:tcBorders>
              <w:top w:val="single" w:sz="6" w:space="0" w:color="auto"/>
              <w:left w:val="single" w:sz="6" w:space="0" w:color="auto"/>
              <w:bottom w:val="single" w:sz="4" w:space="0" w:color="auto"/>
              <w:right w:val="single" w:sz="6" w:space="0" w:color="auto"/>
            </w:tcBorders>
            <w:shd w:val="clear" w:color="auto" w:fill="FFFFFF"/>
            <w:vAlign w:val="center"/>
          </w:tcPr>
          <w:p w:rsidR="00DE1524"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466,4</w:t>
            </w:r>
          </w:p>
        </w:tc>
        <w:tc>
          <w:tcPr>
            <w:tcW w:w="1085" w:type="dxa"/>
            <w:tcBorders>
              <w:top w:val="single" w:sz="6" w:space="0" w:color="auto"/>
              <w:left w:val="single" w:sz="6" w:space="0" w:color="auto"/>
              <w:bottom w:val="single" w:sz="4" w:space="0" w:color="auto"/>
              <w:right w:val="single" w:sz="6" w:space="0" w:color="auto"/>
            </w:tcBorders>
            <w:shd w:val="clear" w:color="auto" w:fill="FFFFFF"/>
            <w:vAlign w:val="center"/>
          </w:tcPr>
          <w:p w:rsidR="00DE1524" w:rsidRPr="00D5257E" w:rsidRDefault="005C2349" w:rsidP="00D5257E">
            <w:pPr>
              <w:shd w:val="clear" w:color="auto" w:fill="FFFFFF"/>
              <w:ind w:left="-40" w:firstLine="40"/>
              <w:jc w:val="center"/>
              <w:rPr>
                <w:rFonts w:ascii="Times New Roman" w:hAnsi="Times New Roman"/>
                <w:sz w:val="28"/>
                <w:szCs w:val="28"/>
              </w:rPr>
            </w:pPr>
            <w:r w:rsidRPr="00D5257E">
              <w:rPr>
                <w:rFonts w:ascii="Times New Roman" w:hAnsi="Times New Roman"/>
                <w:sz w:val="28"/>
                <w:szCs w:val="28"/>
              </w:rPr>
              <w:t>532,2</w:t>
            </w:r>
          </w:p>
        </w:tc>
      </w:tr>
      <w:tr w:rsidR="005C2349" w:rsidRPr="00D5257E" w:rsidTr="00D5257E">
        <w:trPr>
          <w:trHeight w:val="1130"/>
        </w:trPr>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5C2349" w:rsidRPr="00D5257E" w:rsidRDefault="005C2349" w:rsidP="00D5257E">
            <w:pPr>
              <w:shd w:val="clear" w:color="auto" w:fill="FFFFFF"/>
              <w:ind w:right="2909"/>
              <w:rPr>
                <w:rFonts w:ascii="Times New Roman" w:hAnsi="Times New Roman"/>
                <w:sz w:val="28"/>
                <w:szCs w:val="28"/>
              </w:rPr>
            </w:pPr>
            <w:r w:rsidRPr="00D5257E">
              <w:rPr>
                <w:rFonts w:ascii="Times New Roman" w:hAnsi="Times New Roman"/>
                <w:sz w:val="28"/>
                <w:szCs w:val="28"/>
              </w:rPr>
              <w:lastRenderedPageBreak/>
              <w:t>Льготы на оплату жилищных и коммунальных услуг. Сумма.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C2349" w:rsidRPr="00D5257E" w:rsidRDefault="00270885" w:rsidP="00D5257E">
            <w:pPr>
              <w:ind w:left="-40" w:firstLine="40"/>
              <w:jc w:val="center"/>
              <w:rPr>
                <w:rFonts w:ascii="Times New Roman" w:hAnsi="Times New Roman"/>
                <w:sz w:val="28"/>
                <w:szCs w:val="28"/>
              </w:rPr>
            </w:pPr>
            <w:r w:rsidRPr="00D5257E">
              <w:rPr>
                <w:rFonts w:ascii="Times New Roman" w:hAnsi="Times New Roman"/>
                <w:sz w:val="28"/>
                <w:szCs w:val="28"/>
              </w:rPr>
              <w:t>12050,2</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C2349" w:rsidRPr="00D5257E" w:rsidRDefault="00270885" w:rsidP="00D5257E">
            <w:pPr>
              <w:ind w:left="-40" w:firstLine="40"/>
              <w:jc w:val="center"/>
              <w:rPr>
                <w:rFonts w:ascii="Times New Roman" w:hAnsi="Times New Roman"/>
                <w:sz w:val="28"/>
                <w:szCs w:val="28"/>
              </w:rPr>
            </w:pPr>
            <w:r w:rsidRPr="00D5257E">
              <w:rPr>
                <w:rFonts w:ascii="Times New Roman" w:hAnsi="Times New Roman"/>
                <w:sz w:val="28"/>
                <w:szCs w:val="28"/>
              </w:rPr>
              <w:t>15459,4</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C2349" w:rsidRPr="00D5257E" w:rsidRDefault="00270885" w:rsidP="00D5257E">
            <w:pPr>
              <w:ind w:left="-40" w:firstLine="40"/>
              <w:jc w:val="center"/>
              <w:rPr>
                <w:rFonts w:ascii="Times New Roman" w:hAnsi="Times New Roman"/>
                <w:sz w:val="28"/>
                <w:szCs w:val="28"/>
              </w:rPr>
            </w:pPr>
            <w:r w:rsidRPr="00D5257E">
              <w:rPr>
                <w:rFonts w:ascii="Times New Roman" w:hAnsi="Times New Roman"/>
                <w:sz w:val="28"/>
                <w:szCs w:val="28"/>
              </w:rPr>
              <w:t>15627,5</w:t>
            </w:r>
          </w:p>
        </w:tc>
      </w:tr>
    </w:tbl>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Вместе с тем остается ряд проблем в области социальной поддержки населения:</w:t>
      </w:r>
    </w:p>
    <w:p w:rsidR="00CF2A25" w:rsidRPr="00D5257E" w:rsidRDefault="00CF2A25" w:rsidP="00D5257E">
      <w:pPr>
        <w:ind w:firstLine="709"/>
        <w:jc w:val="both"/>
        <w:outlineLvl w:val="2"/>
        <w:rPr>
          <w:rFonts w:ascii="Times New Roman" w:hAnsi="Times New Roman"/>
          <w:sz w:val="28"/>
          <w:szCs w:val="28"/>
        </w:rPr>
      </w:pPr>
      <w:r w:rsidRPr="00D5257E">
        <w:rPr>
          <w:rFonts w:ascii="Times New Roman" w:hAnsi="Times New Roman"/>
          <w:sz w:val="28"/>
          <w:szCs w:val="28"/>
        </w:rPr>
        <w:t>недостаточная обеспеченность доступности среды, системы адаптации инвалидов к существующим условиям жизни;</w:t>
      </w:r>
    </w:p>
    <w:p w:rsidR="00CF2A25" w:rsidRPr="00D5257E" w:rsidRDefault="00CF2A25" w:rsidP="00D5257E">
      <w:pPr>
        <w:ind w:firstLine="709"/>
        <w:jc w:val="both"/>
        <w:outlineLvl w:val="2"/>
        <w:rPr>
          <w:rFonts w:ascii="Times New Roman" w:hAnsi="Times New Roman"/>
          <w:sz w:val="28"/>
          <w:szCs w:val="28"/>
        </w:rPr>
      </w:pPr>
      <w:r w:rsidRPr="00D5257E">
        <w:rPr>
          <w:rFonts w:ascii="Times New Roman" w:hAnsi="Times New Roman"/>
          <w:sz w:val="28"/>
          <w:szCs w:val="28"/>
        </w:rPr>
        <w:t>высокий удельный вес населения, в том числе трудоспособного, нуждающегося в различных формах социальной поддержки.</w:t>
      </w:r>
    </w:p>
    <w:p w:rsidR="00CF2A25" w:rsidRDefault="00CF2A25" w:rsidP="00D5257E">
      <w:pPr>
        <w:ind w:firstLine="709"/>
        <w:jc w:val="both"/>
        <w:outlineLvl w:val="2"/>
        <w:rPr>
          <w:rFonts w:ascii="Times New Roman" w:hAnsi="Times New Roman"/>
          <w:sz w:val="28"/>
          <w:szCs w:val="28"/>
        </w:rPr>
      </w:pPr>
    </w:p>
    <w:p w:rsidR="00D23E2D" w:rsidRPr="00D5257E" w:rsidRDefault="00D23E2D" w:rsidP="00D5257E">
      <w:pPr>
        <w:ind w:firstLine="709"/>
        <w:jc w:val="both"/>
        <w:outlineLvl w:val="2"/>
        <w:rPr>
          <w:rFonts w:ascii="Times New Roman" w:hAnsi="Times New Roman"/>
          <w:sz w:val="28"/>
          <w:szCs w:val="28"/>
        </w:rPr>
      </w:pPr>
    </w:p>
    <w:p w:rsidR="00CF2A25" w:rsidRPr="00D5257E" w:rsidRDefault="00CF2A25" w:rsidP="00D5257E">
      <w:pPr>
        <w:pStyle w:val="a7"/>
        <w:numPr>
          <w:ilvl w:val="2"/>
          <w:numId w:val="17"/>
        </w:numPr>
        <w:spacing w:after="0" w:line="240" w:lineRule="auto"/>
        <w:ind w:left="0" w:firstLine="0"/>
        <w:jc w:val="center"/>
        <w:rPr>
          <w:rFonts w:ascii="Times New Roman" w:hAnsi="Times New Roman"/>
          <w:i/>
          <w:sz w:val="28"/>
          <w:szCs w:val="28"/>
        </w:rPr>
      </w:pPr>
      <w:r w:rsidRPr="00D5257E">
        <w:rPr>
          <w:rFonts w:ascii="Times New Roman" w:hAnsi="Times New Roman"/>
          <w:i/>
          <w:sz w:val="28"/>
          <w:szCs w:val="28"/>
        </w:rPr>
        <w:t>Экологическая ситуация и природоохранная деятельность</w:t>
      </w:r>
    </w:p>
    <w:p w:rsidR="00CF2A25" w:rsidRPr="00D5257E" w:rsidRDefault="00270885" w:rsidP="00D5257E">
      <w:pPr>
        <w:ind w:firstLine="709"/>
        <w:jc w:val="both"/>
        <w:rPr>
          <w:rFonts w:ascii="Times New Roman" w:hAnsi="Times New Roman"/>
          <w:sz w:val="28"/>
          <w:szCs w:val="28"/>
        </w:rPr>
      </w:pPr>
      <w:r w:rsidRPr="00D5257E">
        <w:rPr>
          <w:rFonts w:ascii="Times New Roman" w:hAnsi="Times New Roman"/>
          <w:sz w:val="28"/>
          <w:szCs w:val="28"/>
        </w:rPr>
        <w:t>В экологической сфере Волчанского городского округа</w:t>
      </w:r>
      <w:r w:rsidR="00CF2A25" w:rsidRPr="00D5257E">
        <w:rPr>
          <w:rFonts w:ascii="Times New Roman" w:hAnsi="Times New Roman"/>
          <w:sz w:val="28"/>
          <w:szCs w:val="28"/>
        </w:rPr>
        <w:t xml:space="preserve">  имеются проблемы,  отражающиеся на качестве жизни людей. Основными проблемами в сфере экологической безопасности являются: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наличие водозаборных скважин с низким качеством питьевой воды;</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отсутствие инфраструктуры по сбору, переработке и утилизации отходов;</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низкая экологическая культура населения.</w:t>
      </w:r>
    </w:p>
    <w:p w:rsidR="00CF2A25" w:rsidRPr="00D5257E" w:rsidRDefault="00CF2A25" w:rsidP="00D5257E">
      <w:pPr>
        <w:pStyle w:val="a7"/>
        <w:spacing w:after="0" w:line="240" w:lineRule="auto"/>
        <w:ind w:left="1440" w:firstLine="709"/>
        <w:jc w:val="both"/>
        <w:rPr>
          <w:rFonts w:ascii="Times New Roman" w:hAnsi="Times New Roman"/>
          <w:sz w:val="28"/>
          <w:szCs w:val="28"/>
        </w:rPr>
      </w:pPr>
    </w:p>
    <w:p w:rsidR="00CF2A25" w:rsidRPr="00D5257E" w:rsidRDefault="00CF2A25" w:rsidP="00D5257E">
      <w:pPr>
        <w:pStyle w:val="a7"/>
        <w:numPr>
          <w:ilvl w:val="2"/>
          <w:numId w:val="17"/>
        </w:numPr>
        <w:spacing w:after="0" w:line="240" w:lineRule="auto"/>
        <w:ind w:left="0" w:firstLine="0"/>
        <w:jc w:val="center"/>
        <w:rPr>
          <w:rFonts w:ascii="Times New Roman" w:hAnsi="Times New Roman"/>
          <w:i/>
          <w:sz w:val="28"/>
          <w:szCs w:val="28"/>
        </w:rPr>
      </w:pPr>
      <w:r w:rsidRPr="00D5257E">
        <w:rPr>
          <w:rFonts w:ascii="Times New Roman" w:hAnsi="Times New Roman"/>
          <w:i/>
          <w:sz w:val="28"/>
          <w:szCs w:val="28"/>
        </w:rPr>
        <w:t>Обеспечение общественного порядка</w:t>
      </w:r>
    </w:p>
    <w:p w:rsidR="00CF2A25" w:rsidRPr="00D5257E" w:rsidRDefault="00CF2A25" w:rsidP="00D5257E">
      <w:pPr>
        <w:ind w:firstLine="709"/>
        <w:jc w:val="both"/>
        <w:rPr>
          <w:rFonts w:ascii="Times New Roman" w:hAnsi="Times New Roman"/>
        </w:rPr>
      </w:pPr>
      <w:r w:rsidRPr="00D5257E">
        <w:rPr>
          <w:rFonts w:ascii="Times New Roman" w:hAnsi="Times New Roman"/>
          <w:sz w:val="28"/>
          <w:szCs w:val="28"/>
        </w:rPr>
        <w:t xml:space="preserve">Целенаправленная деятельность по вопросам устойчивого развития  </w:t>
      </w:r>
      <w:r w:rsidR="00B30227"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позволила достичь приемлемого уровня обеспечения безопасности жизнедеятельности населения и объектов экономики и инфраструктуры </w:t>
      </w:r>
      <w:r w:rsidR="00B30227" w:rsidRPr="00D5257E">
        <w:rPr>
          <w:rFonts w:ascii="Times New Roman" w:hAnsi="Times New Roman"/>
          <w:sz w:val="28"/>
          <w:szCs w:val="28"/>
        </w:rPr>
        <w:t>города</w:t>
      </w:r>
      <w:r w:rsidRPr="00D5257E">
        <w:rPr>
          <w:rFonts w:ascii="Times New Roman" w:hAnsi="Times New Roman"/>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Основная проблема: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недостаточно эффективная профилактика правонарушений среди лиц,  склонных к противоправному поведению, профилактика пьянства и алкоголизма.</w:t>
      </w:r>
    </w:p>
    <w:p w:rsidR="00CF2A25" w:rsidRPr="00D5257E" w:rsidRDefault="00CF2A25" w:rsidP="00D5257E">
      <w:pPr>
        <w:ind w:left="720" w:firstLine="709"/>
        <w:jc w:val="both"/>
        <w:rPr>
          <w:rFonts w:ascii="Times New Roman" w:hAnsi="Times New Roman"/>
          <w:b/>
          <w:sz w:val="28"/>
          <w:szCs w:val="28"/>
        </w:rPr>
      </w:pPr>
    </w:p>
    <w:p w:rsidR="00CF2A25" w:rsidRPr="00D5257E" w:rsidRDefault="00CF2A25" w:rsidP="00D5257E">
      <w:pPr>
        <w:jc w:val="center"/>
        <w:rPr>
          <w:rFonts w:ascii="Times New Roman" w:hAnsi="Times New Roman"/>
          <w:b/>
          <w:i/>
          <w:sz w:val="28"/>
          <w:szCs w:val="28"/>
        </w:rPr>
      </w:pPr>
      <w:r w:rsidRPr="00D5257E">
        <w:rPr>
          <w:rFonts w:ascii="Times New Roman" w:hAnsi="Times New Roman"/>
          <w:b/>
          <w:i/>
          <w:sz w:val="28"/>
          <w:szCs w:val="28"/>
        </w:rPr>
        <w:t>1.3. Экономическое и инфраструктурное развитие</w:t>
      </w:r>
    </w:p>
    <w:p w:rsidR="00CF2A25" w:rsidRPr="00D5257E" w:rsidRDefault="00CF2A25" w:rsidP="00D5257E">
      <w:pPr>
        <w:ind w:left="720" w:firstLine="709"/>
        <w:jc w:val="both"/>
        <w:rPr>
          <w:rFonts w:ascii="Times New Roman" w:hAnsi="Times New Roman"/>
          <w:b/>
          <w:sz w:val="28"/>
          <w:szCs w:val="28"/>
        </w:rPr>
      </w:pPr>
    </w:p>
    <w:p w:rsidR="00CF2A25" w:rsidRPr="00D5257E" w:rsidRDefault="00CF2A25" w:rsidP="00D5257E">
      <w:pPr>
        <w:jc w:val="center"/>
        <w:rPr>
          <w:rFonts w:ascii="Times New Roman" w:hAnsi="Times New Roman"/>
          <w:i/>
          <w:sz w:val="28"/>
          <w:szCs w:val="28"/>
        </w:rPr>
      </w:pPr>
      <w:r w:rsidRPr="00D5257E">
        <w:rPr>
          <w:rFonts w:ascii="Times New Roman" w:hAnsi="Times New Roman"/>
          <w:i/>
          <w:sz w:val="28"/>
          <w:szCs w:val="28"/>
        </w:rPr>
        <w:t>1.3.1. Промышленность</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Основу промышленности </w:t>
      </w:r>
      <w:r w:rsidR="00244396"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составляют:</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 - </w:t>
      </w:r>
      <w:r w:rsidR="00244396" w:rsidRPr="00D5257E">
        <w:rPr>
          <w:rFonts w:ascii="Times New Roman" w:hAnsi="Times New Roman"/>
          <w:sz w:val="28"/>
          <w:szCs w:val="28"/>
        </w:rPr>
        <w:t>Волчанский механический завод – филиал открытого акционерного общества «Научно-производственная корпорация «Уралвагонзавод»</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 - </w:t>
      </w:r>
      <w:r w:rsidR="00244396" w:rsidRPr="00D5257E">
        <w:rPr>
          <w:rFonts w:ascii="Times New Roman" w:hAnsi="Times New Roman"/>
          <w:sz w:val="28"/>
          <w:szCs w:val="28"/>
        </w:rPr>
        <w:t>Волчанский разрез – филиал открытого акционерного общества «Волчанский уголь» (добыча угля открытым способом)</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Кроме того, имеются </w:t>
      </w:r>
      <w:r w:rsidR="00244396" w:rsidRPr="00D5257E">
        <w:rPr>
          <w:rFonts w:ascii="Times New Roman" w:hAnsi="Times New Roman"/>
          <w:sz w:val="28"/>
          <w:szCs w:val="28"/>
        </w:rPr>
        <w:t xml:space="preserve">сельхозпредприятие </w:t>
      </w:r>
      <w:r w:rsidRPr="00D5257E">
        <w:rPr>
          <w:rFonts w:ascii="Times New Roman" w:hAnsi="Times New Roman"/>
          <w:sz w:val="28"/>
          <w:szCs w:val="28"/>
        </w:rPr>
        <w:t xml:space="preserve"> и индивидуальны</w:t>
      </w:r>
      <w:r w:rsidR="00244396" w:rsidRPr="00D5257E">
        <w:rPr>
          <w:rFonts w:ascii="Times New Roman" w:hAnsi="Times New Roman"/>
          <w:sz w:val="28"/>
          <w:szCs w:val="28"/>
        </w:rPr>
        <w:t>е</w:t>
      </w:r>
      <w:r w:rsidRPr="00D5257E">
        <w:rPr>
          <w:rFonts w:ascii="Times New Roman" w:hAnsi="Times New Roman"/>
          <w:sz w:val="28"/>
          <w:szCs w:val="28"/>
        </w:rPr>
        <w:t xml:space="preserve"> предпринимател</w:t>
      </w:r>
      <w:r w:rsidR="00244396" w:rsidRPr="00D5257E">
        <w:rPr>
          <w:rFonts w:ascii="Times New Roman" w:hAnsi="Times New Roman"/>
          <w:sz w:val="28"/>
          <w:szCs w:val="28"/>
        </w:rPr>
        <w:t>и</w:t>
      </w:r>
      <w:r w:rsidRPr="00D5257E">
        <w:rPr>
          <w:rFonts w:ascii="Times New Roman" w:hAnsi="Times New Roman"/>
          <w:sz w:val="28"/>
          <w:szCs w:val="28"/>
        </w:rPr>
        <w:t xml:space="preserve">.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В структуре производства промышленной продукции  </w:t>
      </w:r>
      <w:r w:rsidR="00244396" w:rsidRPr="00D5257E">
        <w:rPr>
          <w:rFonts w:ascii="Times New Roman" w:hAnsi="Times New Roman"/>
          <w:sz w:val="28"/>
          <w:szCs w:val="28"/>
        </w:rPr>
        <w:t>города</w:t>
      </w:r>
      <w:r w:rsidRPr="00D5257E">
        <w:rPr>
          <w:rFonts w:ascii="Times New Roman" w:hAnsi="Times New Roman"/>
          <w:sz w:val="28"/>
          <w:szCs w:val="28"/>
        </w:rPr>
        <w:t xml:space="preserve"> основную долю  занимает </w:t>
      </w:r>
      <w:r w:rsidR="00244396" w:rsidRPr="00D5257E">
        <w:rPr>
          <w:rFonts w:ascii="Times New Roman" w:hAnsi="Times New Roman"/>
          <w:sz w:val="28"/>
          <w:szCs w:val="28"/>
        </w:rPr>
        <w:t>Волчанский механический завод – многопрофильное производство</w:t>
      </w:r>
      <w:r w:rsidRPr="00D5257E">
        <w:rPr>
          <w:rFonts w:ascii="Times New Roman" w:hAnsi="Times New Roman"/>
          <w:sz w:val="28"/>
          <w:szCs w:val="28"/>
        </w:rPr>
        <w:t xml:space="preserve"> -  более 70%.</w:t>
      </w:r>
      <w:r w:rsidR="00244396" w:rsidRPr="00D5257E">
        <w:rPr>
          <w:rFonts w:ascii="Times New Roman" w:hAnsi="Times New Roman"/>
          <w:sz w:val="28"/>
          <w:szCs w:val="28"/>
        </w:rPr>
        <w:t xml:space="preserve"> </w:t>
      </w:r>
      <w:r w:rsidRPr="00D5257E">
        <w:rPr>
          <w:rFonts w:ascii="Times New Roman" w:hAnsi="Times New Roman"/>
          <w:sz w:val="28"/>
          <w:szCs w:val="28"/>
        </w:rPr>
        <w:t xml:space="preserve">Основная номенклатура выпускаемой промышленной продукции: </w:t>
      </w:r>
      <w:r w:rsidR="00244396" w:rsidRPr="00D5257E">
        <w:rPr>
          <w:rFonts w:ascii="Times New Roman" w:hAnsi="Times New Roman"/>
          <w:sz w:val="28"/>
          <w:szCs w:val="28"/>
        </w:rPr>
        <w:t xml:space="preserve">газовые баллоны, узлы и детали для вагоностроения, стена торцевая для серийного и усиленного полувагона, крышка люка, рама для платформ, съемные крыши для полувагонов, </w:t>
      </w:r>
      <w:r w:rsidR="00244396" w:rsidRPr="00D5257E">
        <w:rPr>
          <w:rFonts w:ascii="Times New Roman" w:hAnsi="Times New Roman"/>
          <w:sz w:val="28"/>
          <w:szCs w:val="28"/>
        </w:rPr>
        <w:lastRenderedPageBreak/>
        <w:t>железнодорожных платформ,  вагон-лесовоз, мебель</w:t>
      </w:r>
      <w:r w:rsidRPr="00D5257E">
        <w:rPr>
          <w:rFonts w:ascii="Times New Roman" w:hAnsi="Times New Roman"/>
          <w:sz w:val="28"/>
          <w:szCs w:val="28"/>
        </w:rPr>
        <w:t>.</w:t>
      </w:r>
    </w:p>
    <w:p w:rsidR="00CF2A25" w:rsidRPr="00D5257E" w:rsidRDefault="00CF2A25" w:rsidP="00D5257E">
      <w:pPr>
        <w:shd w:val="clear" w:color="auto" w:fill="FFFFFF"/>
        <w:ind w:left="1633" w:right="1633" w:firstLine="709"/>
        <w:jc w:val="both"/>
        <w:rPr>
          <w:rFonts w:ascii="Times New Roman" w:hAnsi="Times New Roman"/>
          <w:sz w:val="28"/>
          <w:szCs w:val="28"/>
        </w:rPr>
      </w:pPr>
    </w:p>
    <w:p w:rsidR="00CF2A25" w:rsidRPr="00D5257E" w:rsidRDefault="00CF2A25" w:rsidP="00D23E2D">
      <w:pPr>
        <w:shd w:val="clear" w:color="auto" w:fill="FFFFFF"/>
        <w:ind w:right="1633"/>
        <w:jc w:val="center"/>
        <w:rPr>
          <w:rFonts w:ascii="Times New Roman" w:hAnsi="Times New Roman"/>
          <w:sz w:val="28"/>
          <w:szCs w:val="28"/>
        </w:rPr>
      </w:pPr>
      <w:r w:rsidRPr="00D5257E">
        <w:rPr>
          <w:rFonts w:ascii="Times New Roman" w:hAnsi="Times New Roman"/>
          <w:spacing w:val="-5"/>
          <w:sz w:val="28"/>
          <w:szCs w:val="28"/>
        </w:rPr>
        <w:t>Основные показатели развития промышленности</w:t>
      </w:r>
    </w:p>
    <w:tbl>
      <w:tblPr>
        <w:tblW w:w="0" w:type="auto"/>
        <w:tblInd w:w="40" w:type="dxa"/>
        <w:tblLayout w:type="fixed"/>
        <w:tblCellMar>
          <w:left w:w="40" w:type="dxa"/>
          <w:right w:w="40" w:type="dxa"/>
        </w:tblCellMar>
        <w:tblLook w:val="0000" w:firstRow="0" w:lastRow="0" w:firstColumn="0" w:lastColumn="0" w:noHBand="0" w:noVBand="0"/>
      </w:tblPr>
      <w:tblGrid>
        <w:gridCol w:w="5387"/>
        <w:gridCol w:w="1080"/>
        <w:gridCol w:w="1138"/>
        <w:gridCol w:w="1027"/>
        <w:gridCol w:w="1027"/>
      </w:tblGrid>
      <w:tr w:rsidR="00CF2A25" w:rsidRPr="00D5257E" w:rsidTr="00D5257E">
        <w:trPr>
          <w:trHeight w:hRule="exact" w:val="346"/>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left="2400" w:firstLine="709"/>
              <w:jc w:val="both"/>
              <w:rPr>
                <w:rFonts w:ascii="Times New Roman" w:hAnsi="Times New Roman"/>
                <w:sz w:val="28"/>
                <w:szCs w:val="28"/>
              </w:rPr>
            </w:pPr>
            <w:r w:rsidRPr="00D5257E">
              <w:rPr>
                <w:rFonts w:ascii="Times New Roman" w:hAnsi="Times New Roman"/>
                <w:sz w:val="28"/>
                <w:szCs w:val="28"/>
              </w:rPr>
              <w:t>Показатели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200</w:t>
            </w:r>
            <w:r w:rsidR="00244396" w:rsidRPr="00D5257E">
              <w:rPr>
                <w:rFonts w:ascii="Times New Roman" w:hAnsi="Times New Roman"/>
                <w:sz w:val="28"/>
                <w:szCs w:val="28"/>
              </w:rPr>
              <w:t>9</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20</w:t>
            </w:r>
            <w:r w:rsidR="00244396" w:rsidRPr="00D5257E">
              <w:rPr>
                <w:rFonts w:ascii="Times New Roman" w:hAnsi="Times New Roman"/>
                <w:sz w:val="28"/>
                <w:szCs w:val="28"/>
              </w:rPr>
              <w:t>10</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201</w:t>
            </w:r>
            <w:r w:rsidR="00244396" w:rsidRPr="00D5257E">
              <w:rPr>
                <w:rFonts w:ascii="Times New Roman" w:hAnsi="Times New Roman"/>
                <w:sz w:val="28"/>
                <w:szCs w:val="28"/>
              </w:rPr>
              <w:t>1</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z w:val="28"/>
                <w:szCs w:val="28"/>
              </w:rPr>
              <w:t>201</w:t>
            </w:r>
            <w:r w:rsidR="00244396" w:rsidRPr="00D5257E">
              <w:rPr>
                <w:rFonts w:ascii="Times New Roman" w:hAnsi="Times New Roman"/>
                <w:sz w:val="28"/>
                <w:szCs w:val="28"/>
              </w:rPr>
              <w:t>2</w:t>
            </w:r>
          </w:p>
        </w:tc>
      </w:tr>
      <w:tr w:rsidR="00CF2A25" w:rsidRPr="00D5257E" w:rsidTr="00D5257E">
        <w:trPr>
          <w:trHeight w:hRule="exact" w:val="945"/>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tabs>
                <w:tab w:val="left" w:pos="5307"/>
              </w:tabs>
              <w:rPr>
                <w:rFonts w:ascii="Times New Roman" w:hAnsi="Times New Roman"/>
                <w:sz w:val="28"/>
                <w:szCs w:val="28"/>
              </w:rPr>
            </w:pPr>
            <w:r w:rsidRPr="00D5257E">
              <w:rPr>
                <w:rFonts w:ascii="Times New Roman" w:hAnsi="Times New Roman"/>
                <w:spacing w:val="-13"/>
                <w:sz w:val="28"/>
                <w:szCs w:val="28"/>
              </w:rPr>
              <w:t xml:space="preserve">Объем производства промышленной продукции по </w:t>
            </w:r>
            <w:r w:rsidRPr="00D5257E">
              <w:rPr>
                <w:rFonts w:ascii="Times New Roman" w:hAnsi="Times New Roman"/>
                <w:sz w:val="28"/>
                <w:szCs w:val="28"/>
              </w:rPr>
              <w:t>полному кругу предприятий</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p>
        </w:tc>
      </w:tr>
      <w:tr w:rsidR="00CF2A25" w:rsidRPr="00D5257E" w:rsidTr="00D5257E">
        <w:trPr>
          <w:trHeight w:hRule="exact" w:val="480"/>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tabs>
                <w:tab w:val="left" w:pos="5307"/>
              </w:tabs>
              <w:rPr>
                <w:rFonts w:ascii="Times New Roman" w:hAnsi="Times New Roman"/>
                <w:sz w:val="28"/>
                <w:szCs w:val="28"/>
              </w:rPr>
            </w:pPr>
            <w:r w:rsidRPr="00D5257E">
              <w:rPr>
                <w:rFonts w:ascii="Times New Roman" w:hAnsi="Times New Roman"/>
                <w:spacing w:val="-10"/>
                <w:sz w:val="28"/>
                <w:szCs w:val="28"/>
              </w:rPr>
              <w:t>- в действующих ценах каждого года, тыс.</w:t>
            </w:r>
            <w:r w:rsidR="00157D28" w:rsidRPr="00D5257E">
              <w:rPr>
                <w:rFonts w:ascii="Times New Roman" w:hAnsi="Times New Roman"/>
                <w:spacing w:val="-10"/>
                <w:sz w:val="28"/>
                <w:szCs w:val="28"/>
              </w:rPr>
              <w:t xml:space="preserve"> </w:t>
            </w:r>
            <w:r w:rsidRPr="00D5257E">
              <w:rPr>
                <w:rFonts w:ascii="Times New Roman" w:hAnsi="Times New Roman"/>
                <w:spacing w:val="-10"/>
                <w:sz w:val="28"/>
                <w:szCs w:val="28"/>
              </w:rPr>
              <w:t>руб.</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7D28" w:rsidP="00D5257E">
            <w:pPr>
              <w:shd w:val="clear" w:color="auto" w:fill="FFFFFF"/>
              <w:jc w:val="center"/>
              <w:rPr>
                <w:rFonts w:ascii="Times New Roman" w:hAnsi="Times New Roman"/>
                <w:sz w:val="28"/>
                <w:szCs w:val="28"/>
              </w:rPr>
            </w:pPr>
            <w:r w:rsidRPr="00D5257E">
              <w:rPr>
                <w:rFonts w:ascii="Times New Roman" w:hAnsi="Times New Roman"/>
                <w:sz w:val="28"/>
                <w:szCs w:val="28"/>
              </w:rPr>
              <w:t>1483,1</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7D28" w:rsidP="00D5257E">
            <w:pPr>
              <w:shd w:val="clear" w:color="auto" w:fill="FFFFFF"/>
              <w:jc w:val="center"/>
              <w:rPr>
                <w:rFonts w:ascii="Times New Roman" w:hAnsi="Times New Roman"/>
                <w:sz w:val="28"/>
                <w:szCs w:val="28"/>
              </w:rPr>
            </w:pPr>
            <w:r w:rsidRPr="00D5257E">
              <w:rPr>
                <w:rFonts w:ascii="Times New Roman" w:hAnsi="Times New Roman"/>
                <w:sz w:val="28"/>
                <w:szCs w:val="28"/>
              </w:rPr>
              <w:t>1927,0</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544C0" w:rsidP="00D5257E">
            <w:pPr>
              <w:shd w:val="clear" w:color="auto" w:fill="FFFFFF"/>
              <w:jc w:val="center"/>
              <w:rPr>
                <w:rFonts w:ascii="Times New Roman" w:hAnsi="Times New Roman"/>
                <w:sz w:val="28"/>
                <w:szCs w:val="28"/>
              </w:rPr>
            </w:pPr>
            <w:r>
              <w:rPr>
                <w:rFonts w:ascii="Times New Roman" w:hAnsi="Times New Roman"/>
                <w:sz w:val="28"/>
                <w:szCs w:val="28"/>
              </w:rPr>
              <w:t>3097,0</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544C0" w:rsidP="00D5257E">
            <w:pPr>
              <w:shd w:val="clear" w:color="auto" w:fill="FFFFFF"/>
              <w:jc w:val="center"/>
              <w:rPr>
                <w:rFonts w:ascii="Times New Roman" w:hAnsi="Times New Roman"/>
                <w:sz w:val="28"/>
                <w:szCs w:val="28"/>
              </w:rPr>
            </w:pPr>
            <w:r>
              <w:rPr>
                <w:rFonts w:ascii="Times New Roman" w:hAnsi="Times New Roman"/>
                <w:sz w:val="28"/>
                <w:szCs w:val="28"/>
              </w:rPr>
              <w:t>4133,3</w:t>
            </w:r>
          </w:p>
        </w:tc>
      </w:tr>
      <w:tr w:rsidR="00CF2A25" w:rsidRPr="00D5257E" w:rsidTr="00D5257E">
        <w:trPr>
          <w:trHeight w:hRule="exact" w:val="366"/>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tabs>
                <w:tab w:val="left" w:pos="5307"/>
              </w:tabs>
              <w:rPr>
                <w:rFonts w:ascii="Times New Roman" w:hAnsi="Times New Roman"/>
                <w:sz w:val="28"/>
                <w:szCs w:val="28"/>
              </w:rPr>
            </w:pPr>
            <w:r w:rsidRPr="00D5257E">
              <w:rPr>
                <w:rFonts w:ascii="Times New Roman" w:hAnsi="Times New Roman"/>
                <w:sz w:val="28"/>
                <w:szCs w:val="28"/>
              </w:rPr>
              <w:t>- в сопоставимых ценах, %</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7D28" w:rsidP="00D5257E">
            <w:pPr>
              <w:shd w:val="clear" w:color="auto" w:fill="FFFFFF"/>
              <w:jc w:val="center"/>
              <w:rPr>
                <w:rFonts w:ascii="Times New Roman" w:hAnsi="Times New Roman"/>
                <w:sz w:val="28"/>
                <w:szCs w:val="28"/>
              </w:rPr>
            </w:pPr>
            <w:r w:rsidRPr="00D5257E">
              <w:rPr>
                <w:rFonts w:ascii="Times New Roman" w:hAnsi="Times New Roman"/>
                <w:sz w:val="28"/>
                <w:szCs w:val="28"/>
              </w:rPr>
              <w:t>104,7</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7D28" w:rsidP="00D5257E">
            <w:pPr>
              <w:shd w:val="clear" w:color="auto" w:fill="FFFFFF"/>
              <w:jc w:val="center"/>
              <w:rPr>
                <w:rFonts w:ascii="Times New Roman" w:hAnsi="Times New Roman"/>
                <w:sz w:val="28"/>
                <w:szCs w:val="28"/>
              </w:rPr>
            </w:pPr>
            <w:r w:rsidRPr="00D5257E">
              <w:rPr>
                <w:rFonts w:ascii="Times New Roman" w:hAnsi="Times New Roman"/>
                <w:sz w:val="28"/>
                <w:szCs w:val="28"/>
              </w:rPr>
              <w:t>129,9</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7D28" w:rsidP="00D5257E">
            <w:pPr>
              <w:shd w:val="clear" w:color="auto" w:fill="FFFFFF"/>
              <w:jc w:val="center"/>
              <w:rPr>
                <w:rFonts w:ascii="Times New Roman" w:hAnsi="Times New Roman"/>
                <w:sz w:val="28"/>
                <w:szCs w:val="28"/>
              </w:rPr>
            </w:pPr>
            <w:r w:rsidRPr="00D5257E">
              <w:rPr>
                <w:rFonts w:ascii="Times New Roman" w:hAnsi="Times New Roman"/>
                <w:sz w:val="28"/>
                <w:szCs w:val="28"/>
              </w:rPr>
              <w:t>156,8</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7D28" w:rsidP="00D5257E">
            <w:pPr>
              <w:shd w:val="clear" w:color="auto" w:fill="FFFFFF"/>
              <w:jc w:val="center"/>
              <w:rPr>
                <w:rFonts w:ascii="Times New Roman" w:hAnsi="Times New Roman"/>
                <w:sz w:val="28"/>
                <w:szCs w:val="28"/>
              </w:rPr>
            </w:pPr>
            <w:r w:rsidRPr="00D5257E">
              <w:rPr>
                <w:rFonts w:ascii="Times New Roman" w:hAnsi="Times New Roman"/>
                <w:sz w:val="28"/>
                <w:szCs w:val="28"/>
              </w:rPr>
              <w:t>139,1</w:t>
            </w:r>
          </w:p>
        </w:tc>
      </w:tr>
      <w:tr w:rsidR="00CF2A25" w:rsidRPr="00D5257E" w:rsidTr="00D5257E">
        <w:trPr>
          <w:trHeight w:hRule="exact" w:val="760"/>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tabs>
                <w:tab w:val="left" w:pos="5307"/>
              </w:tabs>
              <w:rPr>
                <w:rFonts w:ascii="Times New Roman" w:hAnsi="Times New Roman"/>
                <w:sz w:val="28"/>
                <w:szCs w:val="28"/>
              </w:rPr>
            </w:pPr>
            <w:r w:rsidRPr="00D5257E">
              <w:rPr>
                <w:rFonts w:ascii="Times New Roman" w:hAnsi="Times New Roman"/>
                <w:spacing w:val="-12"/>
                <w:sz w:val="28"/>
                <w:szCs w:val="28"/>
              </w:rPr>
              <w:t xml:space="preserve">Среднесписочная численность работников по крупным и </w:t>
            </w:r>
            <w:r w:rsidRPr="00D5257E">
              <w:rPr>
                <w:rFonts w:ascii="Times New Roman" w:hAnsi="Times New Roman"/>
                <w:sz w:val="28"/>
                <w:szCs w:val="28"/>
              </w:rPr>
              <w:t>средним предприятиям, чел.</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7D28" w:rsidP="00D5257E">
            <w:pPr>
              <w:shd w:val="clear" w:color="auto" w:fill="FFFFFF"/>
              <w:jc w:val="center"/>
              <w:rPr>
                <w:rFonts w:ascii="Times New Roman" w:hAnsi="Times New Roman"/>
                <w:sz w:val="28"/>
                <w:szCs w:val="28"/>
              </w:rPr>
            </w:pPr>
            <w:r w:rsidRPr="00D5257E">
              <w:rPr>
                <w:rFonts w:ascii="Times New Roman" w:hAnsi="Times New Roman"/>
                <w:sz w:val="28"/>
                <w:szCs w:val="28"/>
              </w:rPr>
              <w:t>2307</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7D28" w:rsidP="00D5257E">
            <w:pPr>
              <w:shd w:val="clear" w:color="auto" w:fill="FFFFFF"/>
              <w:jc w:val="center"/>
              <w:rPr>
                <w:rFonts w:ascii="Times New Roman" w:hAnsi="Times New Roman"/>
                <w:sz w:val="28"/>
                <w:szCs w:val="28"/>
              </w:rPr>
            </w:pPr>
            <w:r w:rsidRPr="00D5257E">
              <w:rPr>
                <w:rFonts w:ascii="Times New Roman" w:hAnsi="Times New Roman"/>
                <w:sz w:val="28"/>
                <w:szCs w:val="28"/>
              </w:rPr>
              <w:t>1903</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7D28" w:rsidP="00D5257E">
            <w:pPr>
              <w:shd w:val="clear" w:color="auto" w:fill="FFFFFF"/>
              <w:jc w:val="center"/>
              <w:rPr>
                <w:rFonts w:ascii="Times New Roman" w:hAnsi="Times New Roman"/>
                <w:sz w:val="28"/>
                <w:szCs w:val="28"/>
              </w:rPr>
            </w:pPr>
            <w:r w:rsidRPr="00D5257E">
              <w:rPr>
                <w:rFonts w:ascii="Times New Roman" w:hAnsi="Times New Roman"/>
                <w:sz w:val="28"/>
                <w:szCs w:val="28"/>
              </w:rPr>
              <w:t>1942</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7D28" w:rsidP="00D5257E">
            <w:pPr>
              <w:shd w:val="clear" w:color="auto" w:fill="FFFFFF"/>
              <w:jc w:val="center"/>
              <w:rPr>
                <w:rFonts w:ascii="Times New Roman" w:hAnsi="Times New Roman"/>
                <w:sz w:val="28"/>
                <w:szCs w:val="28"/>
              </w:rPr>
            </w:pPr>
            <w:r w:rsidRPr="00D5257E">
              <w:rPr>
                <w:rFonts w:ascii="Times New Roman" w:hAnsi="Times New Roman"/>
                <w:sz w:val="28"/>
                <w:szCs w:val="28"/>
              </w:rPr>
              <w:t>1847</w:t>
            </w:r>
          </w:p>
        </w:tc>
      </w:tr>
      <w:tr w:rsidR="00CF2A25" w:rsidRPr="00D5257E" w:rsidTr="00D5257E">
        <w:trPr>
          <w:trHeight w:hRule="exact" w:val="903"/>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tabs>
                <w:tab w:val="left" w:pos="5307"/>
              </w:tabs>
              <w:rPr>
                <w:rFonts w:ascii="Times New Roman" w:hAnsi="Times New Roman"/>
                <w:sz w:val="28"/>
                <w:szCs w:val="28"/>
              </w:rPr>
            </w:pPr>
            <w:r w:rsidRPr="00D5257E">
              <w:rPr>
                <w:rFonts w:ascii="Times New Roman" w:hAnsi="Times New Roman"/>
                <w:spacing w:val="-14"/>
                <w:sz w:val="28"/>
                <w:szCs w:val="28"/>
              </w:rPr>
              <w:t xml:space="preserve">Среднемесячная начисленная заработная плата одного </w:t>
            </w:r>
            <w:r w:rsidRPr="00D5257E">
              <w:rPr>
                <w:rFonts w:ascii="Times New Roman" w:hAnsi="Times New Roman"/>
                <w:spacing w:val="-10"/>
                <w:sz w:val="28"/>
                <w:szCs w:val="28"/>
              </w:rPr>
              <w:t>работника по кругу крупных и средних предприятий, руб.</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7D28" w:rsidP="00D5257E">
            <w:pPr>
              <w:shd w:val="clear" w:color="auto" w:fill="FFFFFF"/>
              <w:jc w:val="center"/>
              <w:rPr>
                <w:rFonts w:ascii="Times New Roman" w:hAnsi="Times New Roman"/>
                <w:sz w:val="28"/>
                <w:szCs w:val="28"/>
              </w:rPr>
            </w:pPr>
            <w:r w:rsidRPr="00D5257E">
              <w:rPr>
                <w:rFonts w:ascii="Times New Roman" w:hAnsi="Times New Roman"/>
                <w:sz w:val="28"/>
                <w:szCs w:val="28"/>
              </w:rPr>
              <w:t>12244,9</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7D28" w:rsidP="00D5257E">
            <w:pPr>
              <w:shd w:val="clear" w:color="auto" w:fill="FFFFFF"/>
              <w:jc w:val="center"/>
              <w:rPr>
                <w:rFonts w:ascii="Times New Roman" w:hAnsi="Times New Roman"/>
                <w:sz w:val="28"/>
                <w:szCs w:val="28"/>
              </w:rPr>
            </w:pPr>
            <w:r w:rsidRPr="00D5257E">
              <w:rPr>
                <w:rFonts w:ascii="Times New Roman" w:hAnsi="Times New Roman"/>
                <w:sz w:val="28"/>
                <w:szCs w:val="28"/>
              </w:rPr>
              <w:t>14425</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7D28" w:rsidP="00D5257E">
            <w:pPr>
              <w:shd w:val="clear" w:color="auto" w:fill="FFFFFF"/>
              <w:jc w:val="center"/>
              <w:rPr>
                <w:rFonts w:ascii="Times New Roman" w:hAnsi="Times New Roman"/>
                <w:sz w:val="28"/>
                <w:szCs w:val="28"/>
              </w:rPr>
            </w:pPr>
            <w:r w:rsidRPr="00D5257E">
              <w:rPr>
                <w:rFonts w:ascii="Times New Roman" w:hAnsi="Times New Roman"/>
                <w:sz w:val="28"/>
                <w:szCs w:val="28"/>
              </w:rPr>
              <w:t>19498</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157D28" w:rsidP="00D5257E">
            <w:pPr>
              <w:shd w:val="clear" w:color="auto" w:fill="FFFFFF"/>
              <w:jc w:val="center"/>
              <w:rPr>
                <w:rFonts w:ascii="Times New Roman" w:hAnsi="Times New Roman"/>
                <w:sz w:val="28"/>
                <w:szCs w:val="28"/>
              </w:rPr>
            </w:pPr>
            <w:r w:rsidRPr="00D5257E">
              <w:rPr>
                <w:rFonts w:ascii="Times New Roman" w:hAnsi="Times New Roman"/>
                <w:sz w:val="28"/>
                <w:szCs w:val="28"/>
              </w:rPr>
              <w:t>22113</w:t>
            </w:r>
          </w:p>
        </w:tc>
      </w:tr>
    </w:tbl>
    <w:p w:rsidR="00D23E2D" w:rsidRDefault="00D23E2D" w:rsidP="00D5257E">
      <w:pPr>
        <w:ind w:firstLine="709"/>
        <w:jc w:val="both"/>
        <w:rPr>
          <w:rFonts w:ascii="Times New Roman" w:hAnsi="Times New Roman"/>
          <w:sz w:val="28"/>
          <w:szCs w:val="28"/>
        </w:rPr>
      </w:pP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Положительная динамика развития промышленности </w:t>
      </w:r>
      <w:r w:rsidR="00157D28" w:rsidRPr="00D5257E">
        <w:rPr>
          <w:rFonts w:ascii="Times New Roman" w:hAnsi="Times New Roman"/>
          <w:sz w:val="28"/>
          <w:szCs w:val="28"/>
        </w:rPr>
        <w:t xml:space="preserve">Волчанского </w:t>
      </w:r>
      <w:r w:rsidR="00352B79" w:rsidRPr="00D5257E">
        <w:rPr>
          <w:rFonts w:ascii="Times New Roman" w:hAnsi="Times New Roman"/>
          <w:sz w:val="28"/>
          <w:szCs w:val="28"/>
        </w:rPr>
        <w:t>городского округа</w:t>
      </w:r>
      <w:r w:rsidRPr="00D5257E">
        <w:rPr>
          <w:rFonts w:ascii="Times New Roman" w:hAnsi="Times New Roman"/>
          <w:sz w:val="28"/>
          <w:szCs w:val="28"/>
        </w:rPr>
        <w:t xml:space="preserve"> обусловлена, в основном,  увеличением объемов производства </w:t>
      </w:r>
      <w:r w:rsidR="00352B79" w:rsidRPr="00D5257E">
        <w:rPr>
          <w:rFonts w:ascii="Times New Roman" w:hAnsi="Times New Roman"/>
          <w:sz w:val="28"/>
          <w:szCs w:val="28"/>
        </w:rPr>
        <w:t>Волчанского механического завода</w:t>
      </w:r>
      <w:r w:rsidRPr="00D5257E">
        <w:rPr>
          <w:rFonts w:ascii="Times New Roman" w:hAnsi="Times New Roman"/>
          <w:sz w:val="28"/>
          <w:szCs w:val="28"/>
        </w:rPr>
        <w:t xml:space="preserve"> в результате реконструкции цехов, внедрения новых технологий, обновления основных фондов и увеличения производительности труда, а также за счет увеличения спроса на рынке.</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Среднесписочная численность работников по кругу крупных и средних предприятий в производстве и распределении газа и воды в  201</w:t>
      </w:r>
      <w:r w:rsidR="00352B79" w:rsidRPr="00D5257E">
        <w:rPr>
          <w:rFonts w:ascii="Times New Roman" w:hAnsi="Times New Roman"/>
          <w:sz w:val="28"/>
          <w:szCs w:val="28"/>
        </w:rPr>
        <w:t>2</w:t>
      </w:r>
      <w:r w:rsidRPr="00D5257E">
        <w:rPr>
          <w:rFonts w:ascii="Times New Roman" w:hAnsi="Times New Roman"/>
          <w:sz w:val="28"/>
          <w:szCs w:val="28"/>
        </w:rPr>
        <w:t xml:space="preserve"> году составила </w:t>
      </w:r>
      <w:r w:rsidR="00352B79" w:rsidRPr="00D5257E">
        <w:rPr>
          <w:rFonts w:ascii="Times New Roman" w:hAnsi="Times New Roman"/>
          <w:sz w:val="28"/>
          <w:szCs w:val="28"/>
        </w:rPr>
        <w:t>1847</w:t>
      </w:r>
      <w:r w:rsidRPr="00D5257E">
        <w:rPr>
          <w:rFonts w:ascii="Times New Roman" w:hAnsi="Times New Roman"/>
          <w:sz w:val="28"/>
          <w:szCs w:val="28"/>
        </w:rPr>
        <w:t xml:space="preserve"> человек или </w:t>
      </w:r>
      <w:r w:rsidR="00352B79" w:rsidRPr="00D5257E">
        <w:rPr>
          <w:rFonts w:ascii="Times New Roman" w:hAnsi="Times New Roman"/>
          <w:sz w:val="28"/>
          <w:szCs w:val="28"/>
        </w:rPr>
        <w:t xml:space="preserve">49,4 </w:t>
      </w:r>
      <w:r w:rsidRPr="00D5257E">
        <w:rPr>
          <w:rFonts w:ascii="Times New Roman" w:hAnsi="Times New Roman"/>
          <w:sz w:val="28"/>
          <w:szCs w:val="28"/>
        </w:rPr>
        <w:t xml:space="preserve">% от всех работающих в экономике </w:t>
      </w:r>
      <w:r w:rsidR="00352B79" w:rsidRPr="00D5257E">
        <w:rPr>
          <w:rFonts w:ascii="Times New Roman" w:hAnsi="Times New Roman"/>
          <w:sz w:val="28"/>
          <w:szCs w:val="28"/>
        </w:rPr>
        <w:t>города</w:t>
      </w:r>
      <w:r w:rsidRPr="00D5257E">
        <w:rPr>
          <w:rFonts w:ascii="Times New Roman" w:hAnsi="Times New Roman"/>
          <w:sz w:val="28"/>
          <w:szCs w:val="28"/>
        </w:rPr>
        <w:t>, среднемесячная заработная плата одного работника за 200</w:t>
      </w:r>
      <w:r w:rsidR="00352B79" w:rsidRPr="00D5257E">
        <w:rPr>
          <w:rFonts w:ascii="Times New Roman" w:hAnsi="Times New Roman"/>
          <w:sz w:val="28"/>
          <w:szCs w:val="28"/>
        </w:rPr>
        <w:t>9</w:t>
      </w:r>
      <w:r w:rsidRPr="00D5257E">
        <w:rPr>
          <w:rFonts w:ascii="Times New Roman" w:hAnsi="Times New Roman"/>
          <w:sz w:val="28"/>
          <w:szCs w:val="28"/>
        </w:rPr>
        <w:t>-201</w:t>
      </w:r>
      <w:r w:rsidR="00352B79" w:rsidRPr="00D5257E">
        <w:rPr>
          <w:rFonts w:ascii="Times New Roman" w:hAnsi="Times New Roman"/>
          <w:sz w:val="28"/>
          <w:szCs w:val="28"/>
        </w:rPr>
        <w:t>2</w:t>
      </w:r>
      <w:r w:rsidRPr="00D5257E">
        <w:rPr>
          <w:rFonts w:ascii="Times New Roman" w:hAnsi="Times New Roman"/>
          <w:sz w:val="28"/>
          <w:szCs w:val="28"/>
        </w:rPr>
        <w:t xml:space="preserve"> годы увеличилась на  </w:t>
      </w:r>
      <w:r w:rsidR="00352B79" w:rsidRPr="00D5257E">
        <w:rPr>
          <w:rFonts w:ascii="Times New Roman" w:hAnsi="Times New Roman"/>
          <w:sz w:val="28"/>
          <w:szCs w:val="28"/>
        </w:rPr>
        <w:t xml:space="preserve">180,6 </w:t>
      </w:r>
      <w:r w:rsidRPr="00D5257E">
        <w:rPr>
          <w:rFonts w:ascii="Times New Roman" w:hAnsi="Times New Roman"/>
          <w:sz w:val="28"/>
          <w:szCs w:val="28"/>
        </w:rPr>
        <w:t xml:space="preserve">% и составила </w:t>
      </w:r>
      <w:r w:rsidR="00352B79" w:rsidRPr="00D5257E">
        <w:rPr>
          <w:rFonts w:ascii="Times New Roman" w:hAnsi="Times New Roman"/>
          <w:sz w:val="28"/>
          <w:szCs w:val="28"/>
        </w:rPr>
        <w:t>22113</w:t>
      </w:r>
      <w:r w:rsidRPr="00D5257E">
        <w:rPr>
          <w:rFonts w:ascii="Times New Roman" w:hAnsi="Times New Roman"/>
          <w:sz w:val="28"/>
          <w:szCs w:val="28"/>
        </w:rPr>
        <w:t xml:space="preserve"> рублей.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Наличие полезных ископаемых (глина, песок)  на </w:t>
      </w:r>
      <w:r w:rsidR="00352B79" w:rsidRPr="00D5257E">
        <w:rPr>
          <w:rFonts w:ascii="Times New Roman" w:hAnsi="Times New Roman"/>
          <w:sz w:val="28"/>
          <w:szCs w:val="28"/>
        </w:rPr>
        <w:t>площадях Волчанского разреза</w:t>
      </w:r>
      <w:r w:rsidRPr="00D5257E">
        <w:rPr>
          <w:rFonts w:ascii="Times New Roman" w:hAnsi="Times New Roman"/>
          <w:sz w:val="28"/>
          <w:szCs w:val="28"/>
        </w:rPr>
        <w:t xml:space="preserve"> предполагает  возможность развития произво</w:t>
      </w:r>
      <w:proofErr w:type="gramStart"/>
      <w:r w:rsidRPr="00D5257E">
        <w:rPr>
          <w:rFonts w:ascii="Times New Roman" w:hAnsi="Times New Roman"/>
          <w:sz w:val="28"/>
          <w:szCs w:val="28"/>
        </w:rPr>
        <w:t>дств стр</w:t>
      </w:r>
      <w:proofErr w:type="gramEnd"/>
      <w:r w:rsidRPr="00D5257E">
        <w:rPr>
          <w:rFonts w:ascii="Times New Roman" w:hAnsi="Times New Roman"/>
          <w:sz w:val="28"/>
          <w:szCs w:val="28"/>
        </w:rPr>
        <w:t xml:space="preserve">оительных материалов.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Есть условия для развития перерабатывающих  продукцию сельского хозяйства предприятий.</w:t>
      </w:r>
    </w:p>
    <w:p w:rsidR="00CF2A25" w:rsidRPr="00D5257E" w:rsidRDefault="00CF2A25" w:rsidP="00D5257E">
      <w:pPr>
        <w:ind w:left="720" w:firstLine="709"/>
        <w:jc w:val="both"/>
        <w:rPr>
          <w:rFonts w:ascii="Times New Roman" w:hAnsi="Times New Roman"/>
          <w:sz w:val="28"/>
          <w:szCs w:val="28"/>
        </w:rPr>
      </w:pPr>
    </w:p>
    <w:p w:rsidR="00CF2A25" w:rsidRPr="00D5257E" w:rsidRDefault="00CF2A25" w:rsidP="00D5257E">
      <w:pPr>
        <w:jc w:val="center"/>
        <w:rPr>
          <w:rFonts w:ascii="Times New Roman" w:hAnsi="Times New Roman"/>
          <w:i/>
          <w:sz w:val="28"/>
          <w:szCs w:val="28"/>
        </w:rPr>
      </w:pPr>
      <w:r w:rsidRPr="00D5257E">
        <w:rPr>
          <w:rFonts w:ascii="Times New Roman" w:hAnsi="Times New Roman"/>
          <w:i/>
          <w:sz w:val="28"/>
          <w:szCs w:val="28"/>
        </w:rPr>
        <w:t>1.3.2. Сельское хозяйство</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Сельское хозяйство занимает </w:t>
      </w:r>
      <w:r w:rsidR="00352B79" w:rsidRPr="00D5257E">
        <w:rPr>
          <w:rFonts w:ascii="Times New Roman" w:hAnsi="Times New Roman"/>
          <w:sz w:val="28"/>
          <w:szCs w:val="28"/>
        </w:rPr>
        <w:t xml:space="preserve">одно из </w:t>
      </w:r>
      <w:r w:rsidRPr="00D5257E">
        <w:rPr>
          <w:rFonts w:ascii="Times New Roman" w:hAnsi="Times New Roman"/>
          <w:sz w:val="28"/>
          <w:szCs w:val="28"/>
        </w:rPr>
        <w:t>приоритетн</w:t>
      </w:r>
      <w:r w:rsidR="00352B79" w:rsidRPr="00D5257E">
        <w:rPr>
          <w:rFonts w:ascii="Times New Roman" w:hAnsi="Times New Roman"/>
          <w:sz w:val="28"/>
          <w:szCs w:val="28"/>
        </w:rPr>
        <w:t>ых мест</w:t>
      </w:r>
      <w:r w:rsidRPr="00D5257E">
        <w:rPr>
          <w:rFonts w:ascii="Times New Roman" w:hAnsi="Times New Roman"/>
          <w:sz w:val="28"/>
          <w:szCs w:val="28"/>
        </w:rPr>
        <w:t xml:space="preserve"> в экономике </w:t>
      </w:r>
      <w:r w:rsidR="00352B79"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По  надою молока на 1 корову </w:t>
      </w:r>
      <w:r w:rsidR="00352B79" w:rsidRPr="00D5257E">
        <w:rPr>
          <w:rFonts w:ascii="Times New Roman" w:hAnsi="Times New Roman"/>
          <w:sz w:val="28"/>
          <w:szCs w:val="28"/>
        </w:rPr>
        <w:t>ОАО «Волчанское» занимает второе место в Северном управленческом округе.</w:t>
      </w:r>
    </w:p>
    <w:p w:rsidR="00CF2A25" w:rsidRPr="00D5257E" w:rsidRDefault="00025042" w:rsidP="00D5257E">
      <w:pPr>
        <w:ind w:firstLine="709"/>
        <w:jc w:val="both"/>
        <w:rPr>
          <w:rFonts w:ascii="Times New Roman" w:hAnsi="Times New Roman"/>
          <w:sz w:val="28"/>
          <w:szCs w:val="28"/>
        </w:rPr>
      </w:pPr>
      <w:r w:rsidRPr="00D5257E">
        <w:rPr>
          <w:rFonts w:ascii="Times New Roman" w:hAnsi="Times New Roman"/>
          <w:sz w:val="28"/>
          <w:szCs w:val="28"/>
        </w:rPr>
        <w:t xml:space="preserve">ОАО «Волчанское» получает стабильную </w:t>
      </w:r>
      <w:r w:rsidR="00CF2A25" w:rsidRPr="00D5257E">
        <w:rPr>
          <w:rFonts w:ascii="Times New Roman" w:hAnsi="Times New Roman"/>
          <w:sz w:val="28"/>
          <w:szCs w:val="28"/>
        </w:rPr>
        <w:t xml:space="preserve">урожайность зерновых культур на протяжении последних трех лет. </w:t>
      </w:r>
    </w:p>
    <w:p w:rsidR="00CF2A25" w:rsidRPr="00D5257E" w:rsidRDefault="00025042" w:rsidP="00D5257E">
      <w:pPr>
        <w:ind w:firstLine="709"/>
        <w:jc w:val="both"/>
        <w:rPr>
          <w:rFonts w:ascii="Times New Roman" w:hAnsi="Times New Roman"/>
          <w:sz w:val="28"/>
          <w:szCs w:val="28"/>
        </w:rPr>
      </w:pPr>
      <w:r w:rsidRPr="00D5257E">
        <w:rPr>
          <w:rFonts w:ascii="Times New Roman" w:hAnsi="Times New Roman"/>
          <w:sz w:val="28"/>
          <w:szCs w:val="28"/>
        </w:rPr>
        <w:t xml:space="preserve">Предприятие </w:t>
      </w:r>
      <w:r w:rsidR="00CF2A25" w:rsidRPr="00D5257E">
        <w:rPr>
          <w:rFonts w:ascii="Times New Roman" w:hAnsi="Times New Roman"/>
          <w:sz w:val="28"/>
          <w:szCs w:val="28"/>
        </w:rPr>
        <w:t xml:space="preserve"> занимается молочным животноводством. </w:t>
      </w:r>
      <w:r w:rsidRPr="00D5257E">
        <w:rPr>
          <w:rFonts w:ascii="Times New Roman" w:hAnsi="Times New Roman"/>
          <w:sz w:val="28"/>
          <w:szCs w:val="28"/>
        </w:rPr>
        <w:t>В хозяйствах</w:t>
      </w:r>
      <w:r w:rsidR="00CF2A25" w:rsidRPr="00D5257E">
        <w:rPr>
          <w:rFonts w:ascii="Times New Roman" w:hAnsi="Times New Roman"/>
          <w:sz w:val="28"/>
          <w:szCs w:val="28"/>
        </w:rPr>
        <w:t xml:space="preserve"> содержится  </w:t>
      </w:r>
      <w:r w:rsidRPr="00D5257E">
        <w:rPr>
          <w:rFonts w:ascii="Times New Roman" w:hAnsi="Times New Roman"/>
          <w:sz w:val="28"/>
          <w:szCs w:val="28"/>
        </w:rPr>
        <w:t>566</w:t>
      </w:r>
      <w:r w:rsidR="00CF2A25" w:rsidRPr="00D5257E">
        <w:rPr>
          <w:rFonts w:ascii="Times New Roman" w:hAnsi="Times New Roman"/>
          <w:sz w:val="28"/>
          <w:szCs w:val="28"/>
        </w:rPr>
        <w:t xml:space="preserve"> голов крупного рогатого скота, в том числе - </w:t>
      </w:r>
      <w:r w:rsidRPr="00D5257E">
        <w:rPr>
          <w:rFonts w:ascii="Times New Roman" w:hAnsi="Times New Roman"/>
          <w:sz w:val="28"/>
          <w:szCs w:val="28"/>
        </w:rPr>
        <w:t>265 голов</w:t>
      </w:r>
      <w:r w:rsidR="00CF2A25" w:rsidRPr="00D5257E">
        <w:rPr>
          <w:rFonts w:ascii="Times New Roman" w:hAnsi="Times New Roman"/>
          <w:sz w:val="28"/>
          <w:szCs w:val="28"/>
        </w:rPr>
        <w:t xml:space="preserve"> коров. Продуктивность дойного стада </w:t>
      </w:r>
      <w:r w:rsidR="002E5AF5" w:rsidRPr="00D5257E">
        <w:rPr>
          <w:rFonts w:ascii="Times New Roman" w:hAnsi="Times New Roman"/>
          <w:sz w:val="28"/>
          <w:szCs w:val="28"/>
        </w:rPr>
        <w:t>составляет</w:t>
      </w:r>
      <w:r w:rsidRPr="00D5257E">
        <w:rPr>
          <w:rFonts w:ascii="Times New Roman" w:hAnsi="Times New Roman"/>
          <w:sz w:val="28"/>
          <w:szCs w:val="28"/>
        </w:rPr>
        <w:t xml:space="preserve"> 1473 тонн</w:t>
      </w:r>
      <w:r w:rsidR="002E5AF5" w:rsidRPr="00D5257E">
        <w:rPr>
          <w:rFonts w:ascii="Times New Roman" w:hAnsi="Times New Roman"/>
          <w:sz w:val="28"/>
          <w:szCs w:val="28"/>
        </w:rPr>
        <w:t xml:space="preserve"> молока в год</w:t>
      </w:r>
      <w:r w:rsidR="00CF2A25" w:rsidRPr="00D5257E">
        <w:rPr>
          <w:rFonts w:ascii="Times New Roman" w:hAnsi="Times New Roman"/>
          <w:sz w:val="28"/>
          <w:szCs w:val="28"/>
        </w:rPr>
        <w:t xml:space="preserve">.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Сельское хозяйство становится </w:t>
      </w:r>
      <w:proofErr w:type="spellStart"/>
      <w:r w:rsidRPr="00D5257E">
        <w:rPr>
          <w:rFonts w:ascii="Times New Roman" w:hAnsi="Times New Roman"/>
          <w:sz w:val="28"/>
          <w:szCs w:val="28"/>
        </w:rPr>
        <w:t>инвестиционно</w:t>
      </w:r>
      <w:proofErr w:type="spellEnd"/>
      <w:r w:rsidRPr="00D5257E">
        <w:rPr>
          <w:rFonts w:ascii="Times New Roman" w:hAnsi="Times New Roman"/>
          <w:sz w:val="28"/>
          <w:szCs w:val="28"/>
        </w:rPr>
        <w:t xml:space="preserve"> привлекательным видом экономической деятельности. Если ранее основным источником инвестирования в основной капитал являлись собственные средства </w:t>
      </w:r>
      <w:r w:rsidRPr="00D5257E">
        <w:rPr>
          <w:rFonts w:ascii="Times New Roman" w:hAnsi="Times New Roman"/>
          <w:sz w:val="28"/>
          <w:szCs w:val="28"/>
        </w:rPr>
        <w:lastRenderedPageBreak/>
        <w:t xml:space="preserve">сельскохозяйственных предприятий, то в последние годы в производственную сферу АПК </w:t>
      </w:r>
      <w:r w:rsidR="002E5AF5" w:rsidRPr="00D5257E">
        <w:rPr>
          <w:rFonts w:ascii="Times New Roman" w:hAnsi="Times New Roman"/>
          <w:sz w:val="28"/>
          <w:szCs w:val="28"/>
        </w:rPr>
        <w:t>есть возможность привлекать</w:t>
      </w:r>
      <w:r w:rsidRPr="00D5257E">
        <w:rPr>
          <w:rFonts w:ascii="Times New Roman" w:hAnsi="Times New Roman"/>
          <w:sz w:val="28"/>
          <w:szCs w:val="28"/>
        </w:rPr>
        <w:t xml:space="preserve"> кредитные ресурсы. Продолжает осуществляться государственная поддержка сельского хозяйства. </w:t>
      </w:r>
    </w:p>
    <w:p w:rsidR="00CF2A25" w:rsidRPr="00D5257E" w:rsidRDefault="00CF2A25" w:rsidP="00D5257E">
      <w:pPr>
        <w:shd w:val="clear" w:color="auto" w:fill="FFFFFF"/>
        <w:ind w:left="1690" w:right="1690" w:firstLine="709"/>
        <w:jc w:val="both"/>
        <w:rPr>
          <w:rFonts w:ascii="Times New Roman" w:hAnsi="Times New Roman"/>
          <w:spacing w:val="-7"/>
          <w:sz w:val="28"/>
          <w:szCs w:val="28"/>
        </w:rPr>
      </w:pPr>
    </w:p>
    <w:p w:rsidR="00CF2A25" w:rsidRPr="00D5257E" w:rsidRDefault="00CF2A25" w:rsidP="00D5257E">
      <w:pPr>
        <w:shd w:val="clear" w:color="auto" w:fill="FFFFFF"/>
        <w:ind w:left="1690" w:right="1690" w:firstLine="709"/>
        <w:jc w:val="both"/>
        <w:rPr>
          <w:rFonts w:ascii="Times New Roman" w:hAnsi="Times New Roman"/>
          <w:spacing w:val="-7"/>
          <w:sz w:val="28"/>
          <w:szCs w:val="28"/>
        </w:rPr>
      </w:pPr>
      <w:r w:rsidRPr="00D5257E">
        <w:rPr>
          <w:rFonts w:ascii="Times New Roman" w:hAnsi="Times New Roman"/>
          <w:spacing w:val="-7"/>
          <w:sz w:val="28"/>
          <w:szCs w:val="28"/>
        </w:rPr>
        <w:t>Общие показатели развития сельского хозяйства</w:t>
      </w:r>
    </w:p>
    <w:tbl>
      <w:tblPr>
        <w:tblW w:w="9356" w:type="dxa"/>
        <w:tblInd w:w="40" w:type="dxa"/>
        <w:tblLayout w:type="fixed"/>
        <w:tblCellMar>
          <w:left w:w="40" w:type="dxa"/>
          <w:right w:w="40" w:type="dxa"/>
        </w:tblCellMar>
        <w:tblLook w:val="0000" w:firstRow="0" w:lastRow="0" w:firstColumn="0" w:lastColumn="0" w:noHBand="0" w:noVBand="0"/>
      </w:tblPr>
      <w:tblGrid>
        <w:gridCol w:w="4253"/>
        <w:gridCol w:w="1134"/>
        <w:gridCol w:w="992"/>
        <w:gridCol w:w="992"/>
        <w:gridCol w:w="993"/>
        <w:gridCol w:w="992"/>
      </w:tblGrid>
      <w:tr w:rsidR="00CF2A25" w:rsidRPr="00D5257E" w:rsidTr="00D5257E">
        <w:trPr>
          <w:trHeight w:hRule="exact" w:val="293"/>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left="1862" w:firstLine="709"/>
              <w:jc w:val="both"/>
              <w:rPr>
                <w:rFonts w:ascii="Times New Roman" w:hAnsi="Times New Roman"/>
                <w:sz w:val="28"/>
                <w:szCs w:val="28"/>
              </w:rPr>
            </w:pPr>
            <w:r w:rsidRPr="00D5257E">
              <w:rPr>
                <w:rFonts w:ascii="Times New Roman" w:hAnsi="Times New Roman"/>
                <w:sz w:val="28"/>
                <w:szCs w:val="28"/>
              </w:rPr>
              <w:t>Показатели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pacing w:val="-8"/>
                <w:sz w:val="28"/>
                <w:szCs w:val="28"/>
              </w:rPr>
              <w:t>Ед. изм.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182"/>
              <w:jc w:val="center"/>
              <w:rPr>
                <w:rFonts w:ascii="Times New Roman" w:hAnsi="Times New Roman"/>
                <w:sz w:val="28"/>
                <w:szCs w:val="28"/>
              </w:rPr>
            </w:pPr>
            <w:r w:rsidRPr="00D5257E">
              <w:rPr>
                <w:rFonts w:ascii="Times New Roman" w:hAnsi="Times New Roman"/>
                <w:sz w:val="28"/>
                <w:szCs w:val="28"/>
              </w:rPr>
              <w:t>200</w:t>
            </w:r>
            <w:r w:rsidR="002E5AF5" w:rsidRPr="00D5257E">
              <w:rPr>
                <w:rFonts w:ascii="Times New Roman" w:hAnsi="Times New Roman"/>
                <w:sz w:val="28"/>
                <w:szCs w:val="28"/>
              </w:rPr>
              <w:t>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182"/>
              <w:jc w:val="center"/>
              <w:rPr>
                <w:rFonts w:ascii="Times New Roman" w:hAnsi="Times New Roman"/>
                <w:sz w:val="28"/>
                <w:szCs w:val="28"/>
              </w:rPr>
            </w:pPr>
            <w:r w:rsidRPr="00D5257E">
              <w:rPr>
                <w:rFonts w:ascii="Times New Roman" w:hAnsi="Times New Roman"/>
                <w:sz w:val="28"/>
                <w:szCs w:val="28"/>
              </w:rPr>
              <w:t>20</w:t>
            </w:r>
            <w:r w:rsidR="002E5AF5" w:rsidRPr="00D5257E">
              <w:rPr>
                <w:rFonts w:ascii="Times New Roman" w:hAnsi="Times New Roman"/>
                <w:sz w:val="28"/>
                <w:szCs w:val="28"/>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182"/>
              <w:jc w:val="center"/>
              <w:rPr>
                <w:rFonts w:ascii="Times New Roman" w:hAnsi="Times New Roman"/>
                <w:sz w:val="28"/>
                <w:szCs w:val="28"/>
              </w:rPr>
            </w:pPr>
            <w:r w:rsidRPr="00D5257E">
              <w:rPr>
                <w:rFonts w:ascii="Times New Roman" w:hAnsi="Times New Roman"/>
                <w:sz w:val="28"/>
                <w:szCs w:val="28"/>
              </w:rPr>
              <w:t>201</w:t>
            </w:r>
            <w:r w:rsidR="002E5AF5" w:rsidRPr="00D5257E">
              <w:rPr>
                <w:rFonts w:ascii="Times New Roman" w:hAnsi="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182"/>
              <w:jc w:val="center"/>
              <w:rPr>
                <w:rFonts w:ascii="Times New Roman" w:hAnsi="Times New Roman"/>
                <w:sz w:val="28"/>
                <w:szCs w:val="28"/>
              </w:rPr>
            </w:pPr>
            <w:r w:rsidRPr="00D5257E">
              <w:rPr>
                <w:rFonts w:ascii="Times New Roman" w:hAnsi="Times New Roman"/>
                <w:sz w:val="28"/>
                <w:szCs w:val="28"/>
              </w:rPr>
              <w:t>201</w:t>
            </w:r>
            <w:r w:rsidR="002E5AF5" w:rsidRPr="00D5257E">
              <w:rPr>
                <w:rFonts w:ascii="Times New Roman" w:hAnsi="Times New Roman"/>
                <w:sz w:val="28"/>
                <w:szCs w:val="28"/>
              </w:rPr>
              <w:t>2</w:t>
            </w:r>
          </w:p>
        </w:tc>
      </w:tr>
      <w:tr w:rsidR="00CF2A25" w:rsidRPr="00D5257E" w:rsidTr="00D5257E">
        <w:trPr>
          <w:trHeight w:hRule="exact" w:val="765"/>
        </w:trPr>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rPr>
                <w:rFonts w:ascii="Times New Roman" w:hAnsi="Times New Roman"/>
                <w:sz w:val="28"/>
                <w:szCs w:val="28"/>
              </w:rPr>
            </w:pPr>
            <w:r w:rsidRPr="00D5257E">
              <w:rPr>
                <w:rFonts w:ascii="Times New Roman" w:hAnsi="Times New Roman"/>
                <w:spacing w:val="-13"/>
                <w:sz w:val="28"/>
                <w:szCs w:val="28"/>
              </w:rPr>
              <w:t xml:space="preserve">Валовая продукция сельского хозяйства в </w:t>
            </w:r>
            <w:r w:rsidRPr="00D5257E">
              <w:rPr>
                <w:rFonts w:ascii="Times New Roman" w:hAnsi="Times New Roman"/>
                <w:sz w:val="28"/>
                <w:szCs w:val="28"/>
              </w:rPr>
              <w:t>действующих ценах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r w:rsidRPr="00D5257E">
              <w:rPr>
                <w:rFonts w:ascii="Times New Roman" w:hAnsi="Times New Roman"/>
                <w:spacing w:val="-11"/>
                <w:sz w:val="28"/>
                <w:szCs w:val="28"/>
              </w:rPr>
              <w:t>тыс</w:t>
            </w:r>
            <w:proofErr w:type="gramStart"/>
            <w:r w:rsidRPr="00D5257E">
              <w:rPr>
                <w:rFonts w:ascii="Times New Roman" w:hAnsi="Times New Roman"/>
                <w:spacing w:val="-11"/>
                <w:sz w:val="28"/>
                <w:szCs w:val="28"/>
              </w:rPr>
              <w:t>.р</w:t>
            </w:r>
            <w:proofErr w:type="gramEnd"/>
            <w:r w:rsidRPr="00D5257E">
              <w:rPr>
                <w:rFonts w:ascii="Times New Roman" w:hAnsi="Times New Roman"/>
                <w:spacing w:val="-11"/>
                <w:sz w:val="28"/>
                <w:szCs w:val="28"/>
              </w:rPr>
              <w:t>уб.</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312F75" w:rsidP="00D5257E">
            <w:pPr>
              <w:shd w:val="clear" w:color="auto" w:fill="FFFFFF"/>
              <w:jc w:val="center"/>
              <w:rPr>
                <w:rFonts w:ascii="Times New Roman" w:hAnsi="Times New Roman"/>
                <w:sz w:val="28"/>
                <w:szCs w:val="28"/>
              </w:rPr>
            </w:pPr>
            <w:r w:rsidRPr="00D5257E">
              <w:rPr>
                <w:rFonts w:ascii="Times New Roman" w:hAnsi="Times New Roman"/>
                <w:sz w:val="28"/>
                <w:szCs w:val="28"/>
              </w:rPr>
              <w:t>36,5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312F75" w:rsidP="00D5257E">
            <w:pPr>
              <w:shd w:val="clear" w:color="auto" w:fill="FFFFFF"/>
              <w:jc w:val="center"/>
              <w:rPr>
                <w:rFonts w:ascii="Times New Roman" w:hAnsi="Times New Roman"/>
                <w:sz w:val="28"/>
                <w:szCs w:val="28"/>
              </w:rPr>
            </w:pPr>
            <w:r w:rsidRPr="00D5257E">
              <w:rPr>
                <w:rFonts w:ascii="Times New Roman" w:hAnsi="Times New Roman"/>
                <w:sz w:val="28"/>
                <w:szCs w:val="28"/>
              </w:rPr>
              <w:t>36,2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312F75" w:rsidP="00D5257E">
            <w:pPr>
              <w:shd w:val="clear" w:color="auto" w:fill="FFFFFF"/>
              <w:jc w:val="center"/>
              <w:rPr>
                <w:rFonts w:ascii="Times New Roman" w:hAnsi="Times New Roman"/>
                <w:sz w:val="28"/>
                <w:szCs w:val="28"/>
              </w:rPr>
            </w:pPr>
            <w:r w:rsidRPr="00D5257E">
              <w:rPr>
                <w:rFonts w:ascii="Times New Roman" w:hAnsi="Times New Roman"/>
                <w:sz w:val="28"/>
                <w:szCs w:val="28"/>
              </w:rPr>
              <w:t>49,5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312F75" w:rsidP="00D5257E">
            <w:pPr>
              <w:shd w:val="clear" w:color="auto" w:fill="FFFFFF"/>
              <w:jc w:val="center"/>
              <w:rPr>
                <w:rFonts w:ascii="Times New Roman" w:hAnsi="Times New Roman"/>
                <w:sz w:val="28"/>
                <w:szCs w:val="28"/>
              </w:rPr>
            </w:pPr>
            <w:r w:rsidRPr="00D5257E">
              <w:rPr>
                <w:rFonts w:ascii="Times New Roman" w:hAnsi="Times New Roman"/>
                <w:sz w:val="28"/>
                <w:szCs w:val="28"/>
              </w:rPr>
              <w:t>38,5</w:t>
            </w:r>
          </w:p>
        </w:tc>
      </w:tr>
      <w:tr w:rsidR="00CF2A25" w:rsidRPr="00D5257E" w:rsidTr="00D5257E">
        <w:trPr>
          <w:trHeight w:hRule="exact" w:val="706"/>
        </w:trPr>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322"/>
              <w:rPr>
                <w:rFonts w:ascii="Times New Roman" w:hAnsi="Times New Roman"/>
                <w:sz w:val="28"/>
                <w:szCs w:val="28"/>
              </w:rPr>
            </w:pPr>
            <w:r w:rsidRPr="00D5257E">
              <w:rPr>
                <w:rFonts w:ascii="Times New Roman" w:hAnsi="Times New Roman"/>
                <w:sz w:val="28"/>
                <w:szCs w:val="28"/>
              </w:rPr>
              <w:t>темп роста к предыдущему году</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326"/>
              <w:jc w:val="center"/>
              <w:rPr>
                <w:rFonts w:ascii="Times New Roman" w:hAnsi="Times New Roman"/>
                <w:sz w:val="28"/>
                <w:szCs w:val="28"/>
              </w:rPr>
            </w:pPr>
            <w:r w:rsidRPr="00D5257E">
              <w:rPr>
                <w:rFonts w:ascii="Times New Roman" w:hAnsi="Times New Roman"/>
                <w:sz w:val="28"/>
                <w:szCs w:val="28"/>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320A6" w:rsidP="00D5257E">
            <w:pPr>
              <w:shd w:val="clear" w:color="auto" w:fill="FFFFFF"/>
              <w:jc w:val="center"/>
              <w:rPr>
                <w:rFonts w:ascii="Times New Roman" w:hAnsi="Times New Roman"/>
                <w:sz w:val="28"/>
                <w:szCs w:val="28"/>
              </w:rPr>
            </w:pPr>
            <w:r>
              <w:rPr>
                <w:rFonts w:ascii="Times New Roman" w:hAnsi="Times New Roman"/>
                <w:sz w:val="28"/>
                <w:szCs w:val="28"/>
              </w:rPr>
              <w:t>106,7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D5257E" w:rsidP="00D5257E">
            <w:pPr>
              <w:shd w:val="clear" w:color="auto" w:fill="FFFFFF"/>
              <w:jc w:val="center"/>
              <w:rPr>
                <w:rFonts w:ascii="Times New Roman" w:hAnsi="Times New Roman"/>
                <w:sz w:val="28"/>
                <w:szCs w:val="28"/>
              </w:rPr>
            </w:pPr>
            <w:r>
              <w:rPr>
                <w:rFonts w:ascii="Times New Roman" w:hAnsi="Times New Roman"/>
                <w:sz w:val="28"/>
                <w:szCs w:val="28"/>
              </w:rPr>
              <w:t>99,2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320A6" w:rsidP="00D5257E">
            <w:pPr>
              <w:shd w:val="clear" w:color="auto" w:fill="FFFFFF"/>
              <w:jc w:val="center"/>
              <w:rPr>
                <w:rFonts w:ascii="Times New Roman" w:hAnsi="Times New Roman"/>
                <w:sz w:val="28"/>
                <w:szCs w:val="28"/>
              </w:rPr>
            </w:pPr>
            <w:r>
              <w:rPr>
                <w:rFonts w:ascii="Times New Roman" w:hAnsi="Times New Roman"/>
                <w:sz w:val="28"/>
                <w:szCs w:val="28"/>
              </w:rPr>
              <w:t>136,7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320A6" w:rsidP="00D5257E">
            <w:pPr>
              <w:shd w:val="clear" w:color="auto" w:fill="FFFFFF"/>
              <w:jc w:val="center"/>
              <w:rPr>
                <w:rFonts w:ascii="Times New Roman" w:hAnsi="Times New Roman"/>
                <w:sz w:val="28"/>
                <w:szCs w:val="28"/>
              </w:rPr>
            </w:pPr>
            <w:r>
              <w:rPr>
                <w:rFonts w:ascii="Times New Roman" w:hAnsi="Times New Roman"/>
                <w:sz w:val="28"/>
                <w:szCs w:val="28"/>
              </w:rPr>
              <w:t>77,8</w:t>
            </w:r>
          </w:p>
        </w:tc>
      </w:tr>
      <w:tr w:rsidR="00CF2A25" w:rsidRPr="00D5257E" w:rsidTr="00D5257E">
        <w:trPr>
          <w:trHeight w:hRule="exact" w:val="331"/>
        </w:trPr>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rPr>
                <w:rFonts w:ascii="Times New Roman" w:hAnsi="Times New Roman"/>
                <w:sz w:val="28"/>
                <w:szCs w:val="28"/>
              </w:rPr>
            </w:pPr>
            <w:r w:rsidRPr="00D5257E">
              <w:rPr>
                <w:rFonts w:ascii="Times New Roman" w:hAnsi="Times New Roman"/>
                <w:sz w:val="28"/>
                <w:szCs w:val="28"/>
              </w:rPr>
              <w:t xml:space="preserve">Поголовье скота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E5AF5" w:rsidP="00D5257E">
            <w:pPr>
              <w:shd w:val="clear" w:color="auto" w:fill="FFFFFF"/>
              <w:jc w:val="center"/>
              <w:rPr>
                <w:rFonts w:ascii="Times New Roman" w:hAnsi="Times New Roman"/>
                <w:sz w:val="28"/>
                <w:szCs w:val="28"/>
              </w:rPr>
            </w:pPr>
            <w:r w:rsidRPr="00D5257E">
              <w:rPr>
                <w:rFonts w:ascii="Times New Roman" w:hAnsi="Times New Roman"/>
                <w:sz w:val="28"/>
                <w:szCs w:val="28"/>
              </w:rPr>
              <w:t>голов</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312F75" w:rsidP="00D5257E">
            <w:pPr>
              <w:shd w:val="clear" w:color="auto" w:fill="FFFFFF"/>
              <w:jc w:val="center"/>
              <w:rPr>
                <w:rFonts w:ascii="Times New Roman" w:hAnsi="Times New Roman"/>
                <w:sz w:val="28"/>
                <w:szCs w:val="28"/>
              </w:rPr>
            </w:pPr>
            <w:r w:rsidRPr="00D5257E">
              <w:rPr>
                <w:rFonts w:ascii="Times New Roman" w:hAnsi="Times New Roman"/>
                <w:sz w:val="28"/>
                <w:szCs w:val="28"/>
              </w:rPr>
              <w:t>553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312F75" w:rsidP="00D5257E">
            <w:pPr>
              <w:shd w:val="clear" w:color="auto" w:fill="FFFFFF"/>
              <w:jc w:val="center"/>
              <w:rPr>
                <w:rFonts w:ascii="Times New Roman" w:hAnsi="Times New Roman"/>
                <w:sz w:val="28"/>
                <w:szCs w:val="28"/>
              </w:rPr>
            </w:pPr>
            <w:r w:rsidRPr="00D5257E">
              <w:rPr>
                <w:rFonts w:ascii="Times New Roman" w:hAnsi="Times New Roman"/>
                <w:sz w:val="28"/>
                <w:szCs w:val="28"/>
              </w:rPr>
              <w:t>506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312F75" w:rsidP="00D5257E">
            <w:pPr>
              <w:shd w:val="clear" w:color="auto" w:fill="FFFFFF"/>
              <w:jc w:val="center"/>
              <w:rPr>
                <w:rFonts w:ascii="Times New Roman" w:hAnsi="Times New Roman"/>
                <w:sz w:val="28"/>
                <w:szCs w:val="28"/>
              </w:rPr>
            </w:pPr>
            <w:r w:rsidRPr="00D5257E">
              <w:rPr>
                <w:rFonts w:ascii="Times New Roman" w:hAnsi="Times New Roman"/>
                <w:sz w:val="28"/>
                <w:szCs w:val="28"/>
              </w:rPr>
              <w:t>551</w:t>
            </w:r>
          </w:p>
        </w:tc>
      </w:tr>
      <w:tr w:rsidR="00CF2A25" w:rsidRPr="00D5257E" w:rsidTr="00D5257E">
        <w:trPr>
          <w:trHeight w:hRule="exact" w:val="288"/>
        </w:trPr>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rPr>
                <w:rFonts w:ascii="Times New Roman" w:hAnsi="Times New Roman"/>
                <w:sz w:val="28"/>
                <w:szCs w:val="28"/>
              </w:rPr>
            </w:pPr>
            <w:r w:rsidRPr="00D5257E">
              <w:rPr>
                <w:rFonts w:ascii="Times New Roman" w:hAnsi="Times New Roman"/>
                <w:sz w:val="28"/>
                <w:szCs w:val="28"/>
              </w:rPr>
              <w:t>Производство продукции: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jc w:val="center"/>
              <w:rPr>
                <w:rFonts w:ascii="Times New Roman" w:hAnsi="Times New Roman"/>
                <w:sz w:val="28"/>
                <w:szCs w:val="28"/>
              </w:rPr>
            </w:pPr>
          </w:p>
        </w:tc>
      </w:tr>
      <w:tr w:rsidR="00CF2A25" w:rsidRPr="00D5257E" w:rsidTr="00D5257E">
        <w:trPr>
          <w:trHeight w:hRule="exact" w:val="283"/>
        </w:trPr>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rPr>
                <w:rFonts w:ascii="Times New Roman" w:hAnsi="Times New Roman"/>
                <w:sz w:val="28"/>
                <w:szCs w:val="28"/>
              </w:rPr>
            </w:pPr>
            <w:r w:rsidRPr="00D5257E">
              <w:rPr>
                <w:rFonts w:ascii="Times New Roman" w:hAnsi="Times New Roman"/>
                <w:spacing w:val="-10"/>
                <w:sz w:val="28"/>
                <w:szCs w:val="28"/>
              </w:rPr>
              <w:t>Скот на убой (в живом весе) - всего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182"/>
              <w:jc w:val="center"/>
              <w:rPr>
                <w:rFonts w:ascii="Times New Roman" w:hAnsi="Times New Roman"/>
                <w:sz w:val="28"/>
                <w:szCs w:val="28"/>
              </w:rPr>
            </w:pPr>
            <w:r w:rsidRPr="00D5257E">
              <w:rPr>
                <w:rFonts w:ascii="Times New Roman" w:hAnsi="Times New Roman"/>
                <w:sz w:val="28"/>
                <w:szCs w:val="28"/>
              </w:rPr>
              <w:t>тонн</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312F75" w:rsidP="00D5257E">
            <w:pPr>
              <w:shd w:val="clear" w:color="auto" w:fill="FFFFFF"/>
              <w:jc w:val="center"/>
              <w:rPr>
                <w:rFonts w:ascii="Times New Roman" w:hAnsi="Times New Roman"/>
                <w:sz w:val="28"/>
                <w:szCs w:val="28"/>
              </w:rPr>
            </w:pPr>
            <w:r w:rsidRPr="00D5257E">
              <w:rPr>
                <w:rFonts w:ascii="Times New Roman" w:hAnsi="Times New Roman"/>
                <w:sz w:val="28"/>
                <w:szCs w:val="28"/>
              </w:rPr>
              <w:t>70,1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312F75" w:rsidP="00D5257E">
            <w:pPr>
              <w:shd w:val="clear" w:color="auto" w:fill="FFFFFF"/>
              <w:jc w:val="center"/>
              <w:rPr>
                <w:rFonts w:ascii="Times New Roman" w:hAnsi="Times New Roman"/>
                <w:sz w:val="28"/>
                <w:szCs w:val="28"/>
              </w:rPr>
            </w:pPr>
            <w:r w:rsidRPr="00D5257E">
              <w:rPr>
                <w:rFonts w:ascii="Times New Roman" w:hAnsi="Times New Roman"/>
                <w:sz w:val="28"/>
                <w:szCs w:val="28"/>
              </w:rPr>
              <w:t>63,6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312F75" w:rsidP="00D5257E">
            <w:pPr>
              <w:shd w:val="clear" w:color="auto" w:fill="FFFFFF"/>
              <w:jc w:val="center"/>
              <w:rPr>
                <w:rFonts w:ascii="Times New Roman" w:hAnsi="Times New Roman"/>
                <w:sz w:val="28"/>
                <w:szCs w:val="28"/>
              </w:rPr>
            </w:pPr>
            <w:r w:rsidRPr="00D5257E">
              <w:rPr>
                <w:rFonts w:ascii="Times New Roman" w:hAnsi="Times New Roman"/>
                <w:sz w:val="28"/>
                <w:szCs w:val="28"/>
              </w:rPr>
              <w:t>63,5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312F75" w:rsidP="00D5257E">
            <w:pPr>
              <w:shd w:val="clear" w:color="auto" w:fill="FFFFFF"/>
              <w:jc w:val="center"/>
              <w:rPr>
                <w:rFonts w:ascii="Times New Roman" w:hAnsi="Times New Roman"/>
                <w:sz w:val="28"/>
                <w:szCs w:val="28"/>
              </w:rPr>
            </w:pPr>
            <w:r w:rsidRPr="00D5257E">
              <w:rPr>
                <w:rFonts w:ascii="Times New Roman" w:hAnsi="Times New Roman"/>
                <w:sz w:val="28"/>
                <w:szCs w:val="28"/>
              </w:rPr>
              <w:t>63,3</w:t>
            </w:r>
          </w:p>
        </w:tc>
      </w:tr>
      <w:tr w:rsidR="00CF2A25" w:rsidRPr="00D5257E" w:rsidTr="00D5257E">
        <w:trPr>
          <w:trHeight w:hRule="exact" w:val="288"/>
        </w:trPr>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rPr>
                <w:rFonts w:ascii="Times New Roman" w:hAnsi="Times New Roman"/>
                <w:sz w:val="28"/>
                <w:szCs w:val="28"/>
              </w:rPr>
            </w:pPr>
            <w:r w:rsidRPr="00D5257E">
              <w:rPr>
                <w:rFonts w:ascii="Times New Roman" w:hAnsi="Times New Roman"/>
                <w:sz w:val="28"/>
                <w:szCs w:val="28"/>
              </w:rPr>
              <w:t>Молоко – всего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182"/>
              <w:jc w:val="center"/>
              <w:rPr>
                <w:rFonts w:ascii="Times New Roman" w:hAnsi="Times New Roman"/>
                <w:sz w:val="28"/>
                <w:szCs w:val="28"/>
              </w:rPr>
            </w:pPr>
            <w:r w:rsidRPr="00D5257E">
              <w:rPr>
                <w:rFonts w:ascii="Times New Roman" w:hAnsi="Times New Roman"/>
                <w:sz w:val="28"/>
                <w:szCs w:val="28"/>
              </w:rPr>
              <w:t>тонн</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312F75" w:rsidP="00D5257E">
            <w:pPr>
              <w:shd w:val="clear" w:color="auto" w:fill="FFFFFF"/>
              <w:jc w:val="center"/>
              <w:rPr>
                <w:rFonts w:ascii="Times New Roman" w:hAnsi="Times New Roman"/>
                <w:sz w:val="28"/>
                <w:szCs w:val="28"/>
              </w:rPr>
            </w:pPr>
            <w:r w:rsidRPr="00D5257E">
              <w:rPr>
                <w:rFonts w:ascii="Times New Roman" w:hAnsi="Times New Roman"/>
                <w:sz w:val="28"/>
                <w:szCs w:val="28"/>
              </w:rPr>
              <w:t>1406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312F75" w:rsidP="00D5257E">
            <w:pPr>
              <w:shd w:val="clear" w:color="auto" w:fill="FFFFFF"/>
              <w:jc w:val="center"/>
              <w:rPr>
                <w:rFonts w:ascii="Times New Roman" w:hAnsi="Times New Roman"/>
                <w:sz w:val="28"/>
                <w:szCs w:val="28"/>
              </w:rPr>
            </w:pPr>
            <w:r w:rsidRPr="00D5257E">
              <w:rPr>
                <w:rFonts w:ascii="Times New Roman" w:hAnsi="Times New Roman"/>
                <w:sz w:val="28"/>
                <w:szCs w:val="28"/>
              </w:rPr>
              <w:t>1499</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312F75" w:rsidP="00D5257E">
            <w:pPr>
              <w:shd w:val="clear" w:color="auto" w:fill="FFFFFF"/>
              <w:jc w:val="center"/>
              <w:rPr>
                <w:rFonts w:ascii="Times New Roman" w:hAnsi="Times New Roman"/>
                <w:sz w:val="28"/>
                <w:szCs w:val="28"/>
              </w:rPr>
            </w:pPr>
            <w:r w:rsidRPr="00D5257E">
              <w:rPr>
                <w:rFonts w:ascii="Times New Roman" w:hAnsi="Times New Roman"/>
                <w:sz w:val="28"/>
                <w:szCs w:val="28"/>
              </w:rPr>
              <w:t>1472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312F75" w:rsidP="00D5257E">
            <w:pPr>
              <w:shd w:val="clear" w:color="auto" w:fill="FFFFFF"/>
              <w:jc w:val="center"/>
              <w:rPr>
                <w:rFonts w:ascii="Times New Roman" w:hAnsi="Times New Roman"/>
                <w:sz w:val="28"/>
                <w:szCs w:val="28"/>
              </w:rPr>
            </w:pPr>
            <w:r w:rsidRPr="00D5257E">
              <w:rPr>
                <w:rFonts w:ascii="Times New Roman" w:hAnsi="Times New Roman"/>
                <w:sz w:val="28"/>
                <w:szCs w:val="28"/>
              </w:rPr>
              <w:t>1433,6</w:t>
            </w:r>
          </w:p>
        </w:tc>
      </w:tr>
      <w:tr w:rsidR="00CF2A25" w:rsidRPr="00D5257E" w:rsidTr="00D5257E">
        <w:trPr>
          <w:trHeight w:hRule="exact" w:val="302"/>
        </w:trPr>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rPr>
                <w:rFonts w:ascii="Times New Roman" w:hAnsi="Times New Roman"/>
                <w:sz w:val="28"/>
                <w:szCs w:val="28"/>
              </w:rPr>
            </w:pPr>
            <w:r w:rsidRPr="00D5257E">
              <w:rPr>
                <w:rFonts w:ascii="Times New Roman" w:hAnsi="Times New Roman"/>
                <w:sz w:val="28"/>
                <w:szCs w:val="28"/>
              </w:rPr>
              <w:t>Надой молока на 1 корову</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D5257E">
            <w:pPr>
              <w:shd w:val="clear" w:color="auto" w:fill="FFFFFF"/>
              <w:ind w:left="317"/>
              <w:jc w:val="center"/>
              <w:rPr>
                <w:rFonts w:ascii="Times New Roman" w:hAnsi="Times New Roman"/>
                <w:sz w:val="28"/>
                <w:szCs w:val="28"/>
              </w:rPr>
            </w:pPr>
            <w:r w:rsidRPr="00D5257E">
              <w:rPr>
                <w:rFonts w:ascii="Times New Roman" w:hAnsi="Times New Roman"/>
                <w:sz w:val="28"/>
                <w:szCs w:val="28"/>
              </w:rPr>
              <w:t>кг</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312F75" w:rsidP="00D5257E">
            <w:pPr>
              <w:shd w:val="clear" w:color="auto" w:fill="FFFFFF"/>
              <w:jc w:val="center"/>
              <w:rPr>
                <w:rFonts w:ascii="Times New Roman" w:hAnsi="Times New Roman"/>
                <w:sz w:val="28"/>
                <w:szCs w:val="28"/>
              </w:rPr>
            </w:pPr>
            <w:r w:rsidRPr="00D5257E">
              <w:rPr>
                <w:rFonts w:ascii="Times New Roman" w:hAnsi="Times New Roman"/>
                <w:sz w:val="28"/>
                <w:szCs w:val="28"/>
              </w:rPr>
              <w:t>5305,7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312F75" w:rsidP="00D5257E">
            <w:pPr>
              <w:shd w:val="clear" w:color="auto" w:fill="FFFFFF"/>
              <w:jc w:val="center"/>
              <w:rPr>
                <w:rFonts w:ascii="Times New Roman" w:hAnsi="Times New Roman"/>
                <w:sz w:val="28"/>
                <w:szCs w:val="28"/>
              </w:rPr>
            </w:pPr>
            <w:r w:rsidRPr="00D5257E">
              <w:rPr>
                <w:rFonts w:ascii="Times New Roman" w:hAnsi="Times New Roman"/>
                <w:sz w:val="28"/>
                <w:szCs w:val="28"/>
              </w:rPr>
              <w:t>5656,6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312F75" w:rsidP="00D5257E">
            <w:pPr>
              <w:shd w:val="clear" w:color="auto" w:fill="FFFFFF"/>
              <w:jc w:val="center"/>
              <w:rPr>
                <w:rFonts w:ascii="Times New Roman" w:hAnsi="Times New Roman"/>
                <w:sz w:val="28"/>
                <w:szCs w:val="28"/>
              </w:rPr>
            </w:pPr>
            <w:r w:rsidRPr="00D5257E">
              <w:rPr>
                <w:rFonts w:ascii="Times New Roman" w:hAnsi="Times New Roman"/>
                <w:sz w:val="28"/>
                <w:szCs w:val="28"/>
              </w:rPr>
              <w:t>5554,7</w:t>
            </w:r>
          </w:p>
          <w:p w:rsidR="00312F75" w:rsidRPr="00D5257E" w:rsidRDefault="00312F75" w:rsidP="00D5257E">
            <w:pPr>
              <w:shd w:val="clear" w:color="auto" w:fill="FFFFFF"/>
              <w:jc w:val="center"/>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312F75" w:rsidP="00D5257E">
            <w:pPr>
              <w:shd w:val="clear" w:color="auto" w:fill="FFFFFF"/>
              <w:jc w:val="center"/>
              <w:rPr>
                <w:rFonts w:ascii="Times New Roman" w:hAnsi="Times New Roman"/>
                <w:sz w:val="28"/>
                <w:szCs w:val="28"/>
              </w:rPr>
            </w:pPr>
            <w:r w:rsidRPr="00D5257E">
              <w:rPr>
                <w:rFonts w:ascii="Times New Roman" w:hAnsi="Times New Roman"/>
                <w:sz w:val="28"/>
                <w:szCs w:val="28"/>
              </w:rPr>
              <w:t>5409,8</w:t>
            </w:r>
          </w:p>
        </w:tc>
      </w:tr>
    </w:tbl>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Вместе с тем в отрасли сохраняется ряд проблем:</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низкая обеспеченность сельскохозяйственн</w:t>
      </w:r>
      <w:r w:rsidR="00312F75" w:rsidRPr="00D5257E">
        <w:rPr>
          <w:rFonts w:ascii="Times New Roman" w:hAnsi="Times New Roman"/>
          <w:sz w:val="28"/>
          <w:szCs w:val="28"/>
        </w:rPr>
        <w:t>ого</w:t>
      </w:r>
      <w:r w:rsidRPr="00D5257E">
        <w:rPr>
          <w:rFonts w:ascii="Times New Roman" w:hAnsi="Times New Roman"/>
          <w:sz w:val="28"/>
          <w:szCs w:val="28"/>
        </w:rPr>
        <w:t xml:space="preserve"> предприяти</w:t>
      </w:r>
      <w:r w:rsidR="00312F75" w:rsidRPr="00D5257E">
        <w:rPr>
          <w:rFonts w:ascii="Times New Roman" w:hAnsi="Times New Roman"/>
          <w:sz w:val="28"/>
          <w:szCs w:val="28"/>
        </w:rPr>
        <w:t>я</w:t>
      </w:r>
      <w:r w:rsidRPr="00D5257E">
        <w:rPr>
          <w:rFonts w:ascii="Times New Roman" w:hAnsi="Times New Roman"/>
          <w:sz w:val="28"/>
          <w:szCs w:val="28"/>
        </w:rPr>
        <w:t xml:space="preserve"> квалифицированными кадрами;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несмотря на продолжающийся рост среднемесячной заработной платы, ее уровень в сельском хозяйстве остается одним из самых низких;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недостаточные темпы технологической модернизации аграрного сектора экономики;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недостаточный уровень развития страхования рисков в сельском хозяйстве;</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низкий уровень инновационной активности </w:t>
      </w:r>
      <w:proofErr w:type="spellStart"/>
      <w:r w:rsidRPr="00D5257E">
        <w:rPr>
          <w:rFonts w:ascii="Times New Roman" w:hAnsi="Times New Roman"/>
          <w:sz w:val="28"/>
          <w:szCs w:val="28"/>
        </w:rPr>
        <w:t>сельхозтоваропроизводит</w:t>
      </w:r>
      <w:r w:rsidR="00221115" w:rsidRPr="00D5257E">
        <w:rPr>
          <w:rFonts w:ascii="Times New Roman" w:hAnsi="Times New Roman"/>
          <w:sz w:val="28"/>
          <w:szCs w:val="28"/>
        </w:rPr>
        <w:t>ел</w:t>
      </w:r>
      <w:r w:rsidR="00312F75" w:rsidRPr="00D5257E">
        <w:rPr>
          <w:rFonts w:ascii="Times New Roman" w:hAnsi="Times New Roman"/>
          <w:sz w:val="28"/>
          <w:szCs w:val="28"/>
        </w:rPr>
        <w:t>я</w:t>
      </w:r>
      <w:proofErr w:type="spellEnd"/>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p>
    <w:p w:rsidR="00CF2A25" w:rsidRPr="009320A6" w:rsidRDefault="00CF2A25" w:rsidP="009320A6">
      <w:pPr>
        <w:jc w:val="center"/>
        <w:rPr>
          <w:rFonts w:ascii="Times New Roman" w:hAnsi="Times New Roman"/>
          <w:i/>
          <w:sz w:val="28"/>
          <w:szCs w:val="28"/>
        </w:rPr>
      </w:pPr>
      <w:bookmarkStart w:id="1" w:name="sub_2316"/>
      <w:r w:rsidRPr="009320A6">
        <w:rPr>
          <w:rFonts w:ascii="Times New Roman" w:hAnsi="Times New Roman"/>
          <w:i/>
          <w:sz w:val="28"/>
          <w:szCs w:val="28"/>
        </w:rPr>
        <w:t xml:space="preserve">1.3.3. Строительство / </w:t>
      </w:r>
      <w:bookmarkEnd w:id="1"/>
      <w:r w:rsidRPr="009320A6">
        <w:rPr>
          <w:rFonts w:ascii="Times New Roman" w:hAnsi="Times New Roman"/>
          <w:i/>
          <w:sz w:val="28"/>
          <w:szCs w:val="28"/>
        </w:rPr>
        <w:t>Жилищное строительство</w:t>
      </w:r>
    </w:p>
    <w:p w:rsidR="00312F75" w:rsidRPr="00D5257E" w:rsidRDefault="00CF2A25" w:rsidP="00D5257E">
      <w:pPr>
        <w:pStyle w:val="aff7"/>
        <w:ind w:firstLine="709"/>
        <w:jc w:val="both"/>
        <w:rPr>
          <w:rFonts w:ascii="Times New Roman" w:hAnsi="Times New Roman" w:cs="Times New Roman"/>
          <w:sz w:val="28"/>
          <w:szCs w:val="28"/>
        </w:rPr>
      </w:pPr>
      <w:r w:rsidRPr="00D5257E">
        <w:rPr>
          <w:rFonts w:ascii="Times New Roman" w:hAnsi="Times New Roman" w:cs="Times New Roman"/>
          <w:sz w:val="28"/>
          <w:szCs w:val="28"/>
        </w:rPr>
        <w:t xml:space="preserve">Обеспеченность жильем на  1 жителя в </w:t>
      </w:r>
      <w:r w:rsidR="00312F75" w:rsidRPr="00D5257E">
        <w:rPr>
          <w:rFonts w:ascii="Times New Roman" w:hAnsi="Times New Roman" w:cs="Times New Roman"/>
          <w:sz w:val="28"/>
          <w:szCs w:val="28"/>
        </w:rPr>
        <w:t>городе</w:t>
      </w:r>
      <w:r w:rsidRPr="00D5257E">
        <w:rPr>
          <w:rFonts w:ascii="Times New Roman" w:hAnsi="Times New Roman" w:cs="Times New Roman"/>
          <w:sz w:val="28"/>
          <w:szCs w:val="28"/>
        </w:rPr>
        <w:t xml:space="preserve">  составляет </w:t>
      </w:r>
      <w:r w:rsidR="00312F75" w:rsidRPr="00D5257E">
        <w:rPr>
          <w:rFonts w:ascii="Times New Roman" w:hAnsi="Times New Roman" w:cs="Times New Roman"/>
          <w:sz w:val="28"/>
          <w:szCs w:val="28"/>
        </w:rPr>
        <w:t>29,1</w:t>
      </w:r>
      <w:r w:rsidRPr="00D5257E">
        <w:rPr>
          <w:rFonts w:ascii="Times New Roman" w:hAnsi="Times New Roman" w:cs="Times New Roman"/>
          <w:sz w:val="28"/>
          <w:szCs w:val="28"/>
        </w:rPr>
        <w:t xml:space="preserve"> квадратных метров.</w:t>
      </w:r>
    </w:p>
    <w:p w:rsidR="00CF2A25" w:rsidRPr="00D5257E" w:rsidRDefault="00312F75" w:rsidP="00D5257E">
      <w:pPr>
        <w:ind w:firstLine="709"/>
        <w:jc w:val="both"/>
        <w:rPr>
          <w:rFonts w:ascii="Times New Roman" w:hAnsi="Times New Roman"/>
          <w:sz w:val="28"/>
          <w:szCs w:val="28"/>
        </w:rPr>
      </w:pPr>
      <w:r w:rsidRPr="00D5257E">
        <w:rPr>
          <w:rFonts w:ascii="Times New Roman" w:hAnsi="Times New Roman"/>
          <w:sz w:val="28"/>
          <w:szCs w:val="28"/>
        </w:rPr>
        <w:t>На территории работают муниципальные целевые программы по обеспечению жильем молодых семей, молодых специалистов на селе, переселение из ветхого и аварийного жилого фонда.</w:t>
      </w:r>
    </w:p>
    <w:p w:rsidR="00CF2A25" w:rsidRPr="00D5257E" w:rsidRDefault="00312F75" w:rsidP="00D5257E">
      <w:pPr>
        <w:ind w:firstLine="709"/>
        <w:jc w:val="both"/>
        <w:rPr>
          <w:rFonts w:ascii="Times New Roman" w:hAnsi="Times New Roman"/>
          <w:sz w:val="28"/>
          <w:szCs w:val="28"/>
        </w:rPr>
      </w:pPr>
      <w:r w:rsidRPr="00D5257E">
        <w:rPr>
          <w:rFonts w:ascii="Times New Roman" w:hAnsi="Times New Roman"/>
          <w:sz w:val="28"/>
          <w:szCs w:val="28"/>
        </w:rPr>
        <w:t xml:space="preserve">Приобретение </w:t>
      </w:r>
      <w:r w:rsidR="00CF2A25" w:rsidRPr="00D5257E">
        <w:rPr>
          <w:rFonts w:ascii="Times New Roman" w:hAnsi="Times New Roman"/>
          <w:sz w:val="28"/>
          <w:szCs w:val="28"/>
        </w:rPr>
        <w:t>и строительство жилья на практике пока остается доступны лишь ограниченному кругу семей из-за  высокой стоимости строительства жилья</w:t>
      </w:r>
      <w:r w:rsidR="003B12E6" w:rsidRPr="00D5257E">
        <w:rPr>
          <w:rFonts w:ascii="Times New Roman" w:hAnsi="Times New Roman"/>
          <w:sz w:val="28"/>
          <w:szCs w:val="28"/>
        </w:rPr>
        <w:t xml:space="preserve"> и низкой платежеспособности населения Волчанского городского округа</w:t>
      </w:r>
      <w:r w:rsidR="00CF2A25" w:rsidRPr="00D5257E">
        <w:rPr>
          <w:rFonts w:ascii="Times New Roman" w:hAnsi="Times New Roman"/>
          <w:sz w:val="28"/>
          <w:szCs w:val="28"/>
        </w:rPr>
        <w:t>.</w:t>
      </w:r>
    </w:p>
    <w:p w:rsidR="00CF2A25" w:rsidRPr="00D5257E" w:rsidRDefault="00CF2A25" w:rsidP="00D5257E">
      <w:pPr>
        <w:ind w:left="720" w:firstLine="709"/>
        <w:jc w:val="both"/>
        <w:rPr>
          <w:rFonts w:ascii="Times New Roman" w:hAnsi="Times New Roman"/>
          <w:sz w:val="28"/>
          <w:szCs w:val="28"/>
        </w:rPr>
      </w:pPr>
    </w:p>
    <w:p w:rsidR="00CF2A25" w:rsidRPr="009320A6" w:rsidRDefault="00CF2A25" w:rsidP="009320A6">
      <w:pPr>
        <w:pStyle w:val="a7"/>
        <w:spacing w:after="0" w:line="240" w:lineRule="auto"/>
        <w:ind w:left="0"/>
        <w:jc w:val="center"/>
        <w:rPr>
          <w:rFonts w:ascii="Times New Roman" w:hAnsi="Times New Roman"/>
          <w:i/>
          <w:sz w:val="28"/>
          <w:szCs w:val="28"/>
        </w:rPr>
      </w:pPr>
      <w:r w:rsidRPr="009320A6">
        <w:rPr>
          <w:rFonts w:ascii="Times New Roman" w:hAnsi="Times New Roman"/>
          <w:i/>
          <w:sz w:val="28"/>
          <w:szCs w:val="28"/>
        </w:rPr>
        <w:t>1.3.4. Транспорт, связь, дорожное хозяйство</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Транспортные услуги населению оказываются  индивидуальными предпринимателями  легковым транспортом и автобусами.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На территории </w:t>
      </w:r>
      <w:r w:rsidR="00CC1360"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функционирует сотовая связь Билайн, МТС, </w:t>
      </w:r>
      <w:r w:rsidR="00CC1360" w:rsidRPr="00D5257E">
        <w:rPr>
          <w:rFonts w:ascii="Times New Roman" w:hAnsi="Times New Roman"/>
          <w:sz w:val="28"/>
          <w:szCs w:val="28"/>
        </w:rPr>
        <w:t xml:space="preserve">Мегафон, Мотив, </w:t>
      </w:r>
      <w:proofErr w:type="spellStart"/>
      <w:r w:rsidR="00CC1360" w:rsidRPr="00D5257E">
        <w:rPr>
          <w:rFonts w:ascii="Times New Roman" w:hAnsi="Times New Roman"/>
          <w:sz w:val="28"/>
          <w:szCs w:val="28"/>
        </w:rPr>
        <w:t>Ютэл</w:t>
      </w:r>
      <w:proofErr w:type="spellEnd"/>
      <w:r w:rsidR="00CC1360"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kern w:val="32"/>
          <w:sz w:val="28"/>
          <w:szCs w:val="28"/>
        </w:rPr>
      </w:pPr>
      <w:r w:rsidRPr="00D5257E">
        <w:rPr>
          <w:rFonts w:ascii="Times New Roman" w:hAnsi="Times New Roman"/>
          <w:kern w:val="32"/>
          <w:sz w:val="28"/>
          <w:szCs w:val="28"/>
        </w:rPr>
        <w:t xml:space="preserve">Проводную связь  обеспечивают  ОАО « Ростелеком» </w:t>
      </w:r>
      <w:r w:rsidR="00CC1360" w:rsidRPr="00D5257E">
        <w:rPr>
          <w:rFonts w:ascii="Times New Roman" w:hAnsi="Times New Roman"/>
          <w:kern w:val="32"/>
          <w:sz w:val="28"/>
          <w:szCs w:val="28"/>
        </w:rPr>
        <w:t xml:space="preserve"> </w:t>
      </w:r>
      <w:proofErr w:type="gramStart"/>
      <w:r w:rsidR="00CC1360" w:rsidRPr="00D5257E">
        <w:rPr>
          <w:rFonts w:ascii="Times New Roman" w:hAnsi="Times New Roman"/>
          <w:kern w:val="32"/>
          <w:sz w:val="28"/>
          <w:szCs w:val="28"/>
        </w:rPr>
        <w:t>и ООО</w:t>
      </w:r>
      <w:proofErr w:type="gramEnd"/>
      <w:r w:rsidR="00CC1360" w:rsidRPr="00D5257E">
        <w:rPr>
          <w:rFonts w:ascii="Times New Roman" w:hAnsi="Times New Roman"/>
          <w:kern w:val="32"/>
          <w:sz w:val="28"/>
          <w:szCs w:val="28"/>
        </w:rPr>
        <w:t xml:space="preserve"> «УТК-Запад»</w:t>
      </w:r>
      <w:r w:rsidRPr="00D5257E">
        <w:rPr>
          <w:rFonts w:ascii="Times New Roman" w:hAnsi="Times New Roman"/>
          <w:kern w:val="32"/>
          <w:sz w:val="28"/>
          <w:szCs w:val="28"/>
        </w:rPr>
        <w:t>. Он</w:t>
      </w:r>
      <w:r w:rsidR="00CC1360" w:rsidRPr="00D5257E">
        <w:rPr>
          <w:rFonts w:ascii="Times New Roman" w:hAnsi="Times New Roman"/>
          <w:kern w:val="32"/>
          <w:sz w:val="28"/>
          <w:szCs w:val="28"/>
        </w:rPr>
        <w:t>и</w:t>
      </w:r>
      <w:r w:rsidRPr="00D5257E">
        <w:rPr>
          <w:rFonts w:ascii="Times New Roman" w:hAnsi="Times New Roman"/>
          <w:kern w:val="32"/>
          <w:sz w:val="28"/>
          <w:szCs w:val="28"/>
        </w:rPr>
        <w:t xml:space="preserve"> предоставляет услуги междугородней и международной связи.  </w:t>
      </w:r>
      <w:r w:rsidR="00CC1360" w:rsidRPr="00D5257E">
        <w:rPr>
          <w:rFonts w:ascii="Times New Roman" w:hAnsi="Times New Roman"/>
          <w:kern w:val="32"/>
          <w:sz w:val="28"/>
          <w:szCs w:val="28"/>
        </w:rPr>
        <w:t xml:space="preserve">Растет </w:t>
      </w:r>
      <w:r w:rsidRPr="00D5257E">
        <w:rPr>
          <w:rFonts w:ascii="Times New Roman" w:hAnsi="Times New Roman"/>
          <w:kern w:val="32"/>
          <w:sz w:val="28"/>
          <w:szCs w:val="28"/>
        </w:rPr>
        <w:t>трафик Интернет.</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lastRenderedPageBreak/>
        <w:t>Цель по обеспечению населения связью: полное и качественное обеспечение  услуг связи.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Задачи: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обеспечение роста номерной мощности телефонной сети;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обеспечение продвижения новых услуг связи « Интернет».</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bCs/>
          <w:iCs/>
          <w:sz w:val="28"/>
          <w:szCs w:val="28"/>
        </w:rPr>
        <w:t>Транспортная инфраструктура</w:t>
      </w:r>
      <w:r w:rsidRPr="00D5257E">
        <w:rPr>
          <w:rFonts w:ascii="Times New Roman" w:hAnsi="Times New Roman"/>
          <w:sz w:val="28"/>
          <w:szCs w:val="28"/>
        </w:rPr>
        <w:t xml:space="preserve"> </w:t>
      </w:r>
      <w:r w:rsidR="00CC1360"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представлена сетью автомобильных дорог</w:t>
      </w:r>
      <w:r w:rsidR="00CC1360" w:rsidRPr="00D5257E">
        <w:rPr>
          <w:rFonts w:ascii="Times New Roman" w:hAnsi="Times New Roman"/>
          <w:sz w:val="28"/>
          <w:szCs w:val="28"/>
        </w:rPr>
        <w:t xml:space="preserve"> местного значения</w:t>
      </w:r>
      <w:r w:rsidRPr="00D5257E">
        <w:rPr>
          <w:rFonts w:ascii="Times New Roman" w:hAnsi="Times New Roman"/>
          <w:sz w:val="28"/>
          <w:szCs w:val="28"/>
        </w:rPr>
        <w:t xml:space="preserve">, участками </w:t>
      </w:r>
      <w:r w:rsidR="00CC1360" w:rsidRPr="00D5257E">
        <w:rPr>
          <w:rFonts w:ascii="Times New Roman" w:hAnsi="Times New Roman"/>
          <w:sz w:val="28"/>
          <w:szCs w:val="28"/>
        </w:rPr>
        <w:t>автомобильных дорог регионального значения</w:t>
      </w:r>
      <w:r w:rsidRPr="00D5257E">
        <w:rPr>
          <w:rFonts w:ascii="Times New Roman" w:hAnsi="Times New Roman"/>
          <w:sz w:val="28"/>
          <w:szCs w:val="28"/>
        </w:rPr>
        <w:t xml:space="preserve"> «</w:t>
      </w:r>
      <w:r w:rsidR="00CC1360" w:rsidRPr="00D5257E">
        <w:rPr>
          <w:rFonts w:ascii="Times New Roman" w:hAnsi="Times New Roman"/>
          <w:sz w:val="28"/>
          <w:szCs w:val="28"/>
        </w:rPr>
        <w:t xml:space="preserve">город Серов-город Североуральск-город </w:t>
      </w:r>
      <w:proofErr w:type="spellStart"/>
      <w:r w:rsidR="00CC1360" w:rsidRPr="00D5257E">
        <w:rPr>
          <w:rFonts w:ascii="Times New Roman" w:hAnsi="Times New Roman"/>
          <w:sz w:val="28"/>
          <w:szCs w:val="28"/>
        </w:rPr>
        <w:t>Ивдель</w:t>
      </w:r>
      <w:proofErr w:type="spellEnd"/>
      <w:r w:rsidR="00CC1360" w:rsidRPr="00D5257E">
        <w:rPr>
          <w:rFonts w:ascii="Times New Roman" w:hAnsi="Times New Roman"/>
          <w:sz w:val="28"/>
          <w:szCs w:val="28"/>
        </w:rPr>
        <w:t>», «</w:t>
      </w:r>
      <w:r w:rsidR="00C152BC" w:rsidRPr="00D5257E">
        <w:rPr>
          <w:rFonts w:ascii="Times New Roman" w:hAnsi="Times New Roman"/>
          <w:sz w:val="28"/>
          <w:szCs w:val="28"/>
        </w:rPr>
        <w:t>Северный подъезд к городу Волчанску»</w:t>
      </w:r>
      <w:r w:rsidRPr="00D5257E">
        <w:rPr>
          <w:rFonts w:ascii="Times New Roman" w:hAnsi="Times New Roman"/>
          <w:sz w:val="28"/>
          <w:szCs w:val="28"/>
        </w:rPr>
        <w:t>.</w:t>
      </w:r>
    </w:p>
    <w:p w:rsidR="00CF2A25" w:rsidRPr="00D5257E" w:rsidRDefault="00CF2A25" w:rsidP="00D5257E">
      <w:pPr>
        <w:pStyle w:val="aa"/>
        <w:spacing w:after="0"/>
        <w:ind w:left="0" w:firstLine="709"/>
        <w:jc w:val="both"/>
        <w:rPr>
          <w:rFonts w:ascii="Times New Roman" w:hAnsi="Times New Roman"/>
          <w:sz w:val="28"/>
          <w:szCs w:val="28"/>
        </w:rPr>
      </w:pPr>
      <w:r w:rsidRPr="00D5257E">
        <w:rPr>
          <w:rFonts w:ascii="Times New Roman" w:hAnsi="Times New Roman"/>
          <w:sz w:val="28"/>
          <w:szCs w:val="28"/>
        </w:rPr>
        <w:t xml:space="preserve"> Протяженность дорог общего пользования, находящихся на территории </w:t>
      </w:r>
      <w:r w:rsidR="00C152BC"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составляет </w:t>
      </w:r>
      <w:r w:rsidR="00C152BC" w:rsidRPr="00D5257E">
        <w:rPr>
          <w:rFonts w:ascii="Times New Roman" w:hAnsi="Times New Roman"/>
          <w:sz w:val="28"/>
          <w:szCs w:val="28"/>
        </w:rPr>
        <w:t>80,3</w:t>
      </w:r>
      <w:r w:rsidRPr="00D5257E">
        <w:rPr>
          <w:rFonts w:ascii="Times New Roman" w:hAnsi="Times New Roman"/>
          <w:sz w:val="28"/>
          <w:szCs w:val="28"/>
        </w:rPr>
        <w:t xml:space="preserve"> км, в том числе с </w:t>
      </w:r>
      <w:r w:rsidR="00C152BC" w:rsidRPr="00D5257E">
        <w:rPr>
          <w:rFonts w:ascii="Times New Roman" w:hAnsi="Times New Roman"/>
          <w:sz w:val="28"/>
          <w:szCs w:val="28"/>
        </w:rPr>
        <w:t>твердым</w:t>
      </w:r>
      <w:r w:rsidRPr="00D5257E">
        <w:rPr>
          <w:rFonts w:ascii="Times New Roman" w:hAnsi="Times New Roman"/>
          <w:sz w:val="28"/>
          <w:szCs w:val="28"/>
        </w:rPr>
        <w:t xml:space="preserve"> покрытием </w:t>
      </w:r>
      <w:r w:rsidR="00C152BC" w:rsidRPr="00D5257E">
        <w:rPr>
          <w:rFonts w:ascii="Times New Roman" w:hAnsi="Times New Roman"/>
          <w:sz w:val="28"/>
          <w:szCs w:val="28"/>
        </w:rPr>
        <w:t xml:space="preserve">48,53 </w:t>
      </w:r>
      <w:r w:rsidRPr="00D5257E">
        <w:rPr>
          <w:rFonts w:ascii="Times New Roman" w:hAnsi="Times New Roman"/>
          <w:sz w:val="28"/>
          <w:szCs w:val="28"/>
        </w:rPr>
        <w:t xml:space="preserve">км. Удельный вес автомобильных дорог с твердым покрытием в общей протяженности автомобильных дорог общего пользования составляет </w:t>
      </w:r>
      <w:r w:rsidR="00C152BC" w:rsidRPr="00D5257E">
        <w:rPr>
          <w:rFonts w:ascii="Times New Roman" w:hAnsi="Times New Roman"/>
          <w:sz w:val="28"/>
          <w:szCs w:val="28"/>
        </w:rPr>
        <w:t>60,4 %</w:t>
      </w:r>
      <w:r w:rsidRPr="00D5257E">
        <w:rPr>
          <w:rFonts w:ascii="Times New Roman" w:hAnsi="Times New Roman"/>
          <w:sz w:val="28"/>
          <w:szCs w:val="28"/>
        </w:rPr>
        <w:t>.</w:t>
      </w:r>
    </w:p>
    <w:p w:rsidR="00CF2A25" w:rsidRPr="00D5257E" w:rsidRDefault="00CF2A25" w:rsidP="00D5257E">
      <w:pPr>
        <w:tabs>
          <w:tab w:val="left" w:pos="10080"/>
        </w:tabs>
        <w:ind w:firstLine="709"/>
        <w:jc w:val="both"/>
        <w:rPr>
          <w:rFonts w:ascii="Times New Roman" w:hAnsi="Times New Roman"/>
          <w:sz w:val="28"/>
          <w:szCs w:val="28"/>
        </w:rPr>
      </w:pPr>
      <w:r w:rsidRPr="00D5257E">
        <w:rPr>
          <w:rFonts w:ascii="Times New Roman" w:hAnsi="Times New Roman"/>
          <w:sz w:val="28"/>
          <w:szCs w:val="28"/>
        </w:rPr>
        <w:t>Строительством, ремонтом и содержанием автомобильных дорог и сооружений</w:t>
      </w:r>
      <w:r w:rsidR="00C152BC" w:rsidRPr="00D5257E">
        <w:rPr>
          <w:rFonts w:ascii="Times New Roman" w:hAnsi="Times New Roman"/>
          <w:sz w:val="28"/>
          <w:szCs w:val="28"/>
        </w:rPr>
        <w:t xml:space="preserve"> на них</w:t>
      </w:r>
      <w:r w:rsidRPr="00D5257E">
        <w:rPr>
          <w:rFonts w:ascii="Times New Roman" w:hAnsi="Times New Roman"/>
          <w:sz w:val="28"/>
          <w:szCs w:val="28"/>
        </w:rPr>
        <w:t xml:space="preserve"> в </w:t>
      </w:r>
      <w:r w:rsidR="00C152BC" w:rsidRPr="00D5257E">
        <w:rPr>
          <w:rFonts w:ascii="Times New Roman" w:hAnsi="Times New Roman"/>
          <w:sz w:val="28"/>
          <w:szCs w:val="28"/>
        </w:rPr>
        <w:t>городе</w:t>
      </w:r>
      <w:r w:rsidRPr="00D5257E">
        <w:rPr>
          <w:rFonts w:ascii="Times New Roman" w:hAnsi="Times New Roman"/>
          <w:sz w:val="28"/>
          <w:szCs w:val="28"/>
        </w:rPr>
        <w:t xml:space="preserve"> занимается </w:t>
      </w:r>
      <w:r w:rsidR="00C152BC" w:rsidRPr="00D5257E">
        <w:rPr>
          <w:rFonts w:ascii="Times New Roman" w:hAnsi="Times New Roman"/>
          <w:sz w:val="28"/>
          <w:szCs w:val="28"/>
        </w:rPr>
        <w:t>муниципальное казенное учреждение «Управление городского хозяйства»</w:t>
      </w:r>
      <w:r w:rsidRPr="00D5257E">
        <w:rPr>
          <w:rFonts w:ascii="Times New Roman" w:hAnsi="Times New Roman"/>
          <w:sz w:val="28"/>
          <w:szCs w:val="28"/>
        </w:rPr>
        <w:t>.</w:t>
      </w:r>
    </w:p>
    <w:p w:rsidR="00CF2A25" w:rsidRPr="00D5257E" w:rsidRDefault="00CF2A25" w:rsidP="00D5257E">
      <w:pPr>
        <w:pStyle w:val="24"/>
        <w:ind w:firstLine="709"/>
        <w:rPr>
          <w:rFonts w:eastAsia="Times New Roman"/>
        </w:rPr>
      </w:pPr>
      <w:r w:rsidRPr="00D5257E">
        <w:rPr>
          <w:rFonts w:eastAsia="Times New Roman"/>
        </w:rPr>
        <w:t>Проблемы:</w:t>
      </w:r>
    </w:p>
    <w:p w:rsidR="00CF2A25" w:rsidRPr="00D5257E" w:rsidRDefault="00CF2A25" w:rsidP="00D5257E">
      <w:pPr>
        <w:pStyle w:val="24"/>
        <w:ind w:firstLine="709"/>
        <w:rPr>
          <w:rFonts w:eastAsia="Times New Roman"/>
        </w:rPr>
      </w:pPr>
      <w:r w:rsidRPr="00D5257E">
        <w:rPr>
          <w:rFonts w:eastAsia="Times New Roman"/>
        </w:rPr>
        <w:t>отставание реальных потребительских свойств автомобильных дорог от нормативных требований;</w:t>
      </w:r>
    </w:p>
    <w:p w:rsidR="00CF2A25" w:rsidRPr="00D5257E" w:rsidRDefault="00CF2A25" w:rsidP="00D5257E">
      <w:pPr>
        <w:pStyle w:val="24"/>
        <w:ind w:firstLine="709"/>
        <w:rPr>
          <w:rFonts w:eastAsia="Times New Roman"/>
        </w:rPr>
      </w:pPr>
      <w:r w:rsidRPr="00D5257E">
        <w:rPr>
          <w:rFonts w:eastAsia="Times New Roman"/>
        </w:rPr>
        <w:t>выпадающи</w:t>
      </w:r>
      <w:r w:rsidR="00C152BC" w:rsidRPr="00D5257E">
        <w:rPr>
          <w:rFonts w:eastAsia="Times New Roman"/>
        </w:rPr>
        <w:t>е</w:t>
      </w:r>
      <w:r w:rsidRPr="00D5257E">
        <w:rPr>
          <w:rFonts w:eastAsia="Times New Roman"/>
        </w:rPr>
        <w:t xml:space="preserve"> доход</w:t>
      </w:r>
      <w:r w:rsidR="00C152BC" w:rsidRPr="00D5257E">
        <w:rPr>
          <w:rFonts w:eastAsia="Times New Roman"/>
        </w:rPr>
        <w:t>ы</w:t>
      </w:r>
      <w:r w:rsidRPr="00D5257E">
        <w:rPr>
          <w:rFonts w:eastAsia="Times New Roman"/>
        </w:rPr>
        <w:t xml:space="preserve"> перевозчиков, возникающи</w:t>
      </w:r>
      <w:r w:rsidR="00C152BC" w:rsidRPr="00D5257E">
        <w:rPr>
          <w:rFonts w:eastAsia="Times New Roman"/>
        </w:rPr>
        <w:t>е</w:t>
      </w:r>
      <w:r w:rsidRPr="00D5257E">
        <w:rPr>
          <w:rFonts w:eastAsia="Times New Roman"/>
        </w:rPr>
        <w:t xml:space="preserve"> вследствие государственного регулирования тарифов;</w:t>
      </w:r>
    </w:p>
    <w:p w:rsidR="00CF2A25" w:rsidRPr="00D5257E" w:rsidRDefault="00CF2A25" w:rsidP="00D5257E">
      <w:pPr>
        <w:pStyle w:val="24"/>
        <w:ind w:firstLine="709"/>
        <w:rPr>
          <w:rFonts w:eastAsia="Times New Roman"/>
        </w:rPr>
      </w:pPr>
      <w:r w:rsidRPr="00D5257E">
        <w:rPr>
          <w:rFonts w:eastAsia="Times New Roman"/>
        </w:rPr>
        <w:t>износ основных фондов, инфраструктуры и подвижного состава;</w:t>
      </w:r>
    </w:p>
    <w:p w:rsidR="00CF2A25" w:rsidRPr="00D5257E" w:rsidRDefault="00CF2A25" w:rsidP="00D5257E">
      <w:pPr>
        <w:pStyle w:val="24"/>
        <w:ind w:firstLine="709"/>
        <w:rPr>
          <w:rFonts w:eastAsia="Times New Roman"/>
        </w:rPr>
      </w:pPr>
      <w:r w:rsidRPr="00D5257E">
        <w:rPr>
          <w:rFonts w:eastAsia="Times New Roman"/>
        </w:rPr>
        <w:t>несоответствие выделяемых на содержание, ремонт и строительство (реконструкцию) средств нормативной потребности.</w:t>
      </w:r>
    </w:p>
    <w:p w:rsidR="00CF2A25" w:rsidRPr="00D5257E" w:rsidRDefault="00CF2A25" w:rsidP="00D5257E">
      <w:pPr>
        <w:pStyle w:val="24"/>
        <w:ind w:firstLine="709"/>
        <w:rPr>
          <w:rFonts w:eastAsia="Times New Roman"/>
        </w:rPr>
      </w:pPr>
      <w:r w:rsidRPr="00D5257E">
        <w:rPr>
          <w:rFonts w:eastAsia="Times New Roman"/>
        </w:rPr>
        <w:t>Цель - удовлетворение потребностей развития экономики и общества в качественных транспортных услугах.</w:t>
      </w:r>
    </w:p>
    <w:p w:rsidR="00CF2A25" w:rsidRPr="00D5257E" w:rsidRDefault="00CF2A25" w:rsidP="00D5257E">
      <w:pPr>
        <w:pStyle w:val="24"/>
        <w:ind w:firstLine="709"/>
        <w:rPr>
          <w:rFonts w:eastAsia="Times New Roman"/>
        </w:rPr>
      </w:pPr>
      <w:r w:rsidRPr="00D5257E">
        <w:rPr>
          <w:rFonts w:eastAsia="Times New Roman"/>
        </w:rPr>
        <w:t>Задачи:</w:t>
      </w:r>
    </w:p>
    <w:p w:rsidR="00CF2A25" w:rsidRPr="00D5257E" w:rsidRDefault="00CF2A25" w:rsidP="00D5257E">
      <w:pPr>
        <w:pStyle w:val="24"/>
        <w:ind w:firstLine="709"/>
        <w:rPr>
          <w:rFonts w:eastAsia="Times New Roman"/>
        </w:rPr>
      </w:pPr>
      <w:r w:rsidRPr="00D5257E">
        <w:rPr>
          <w:rFonts w:eastAsia="Times New Roman"/>
        </w:rPr>
        <w:t>сохранение и развитие существующей дорожной сети общего пользования;</w:t>
      </w:r>
    </w:p>
    <w:p w:rsidR="00CF2A25" w:rsidRPr="00D5257E" w:rsidRDefault="00CF2A25" w:rsidP="00D5257E">
      <w:pPr>
        <w:pStyle w:val="24"/>
        <w:ind w:firstLine="709"/>
        <w:rPr>
          <w:rFonts w:eastAsia="Times New Roman"/>
        </w:rPr>
      </w:pPr>
      <w:r w:rsidRPr="00D5257E">
        <w:rPr>
          <w:rFonts w:eastAsia="Times New Roman"/>
        </w:rPr>
        <w:t xml:space="preserve">обеспечение </w:t>
      </w:r>
      <w:r w:rsidR="00C152BC" w:rsidRPr="00D5257E">
        <w:rPr>
          <w:rFonts w:eastAsia="Times New Roman"/>
        </w:rPr>
        <w:t>населения</w:t>
      </w:r>
      <w:r w:rsidRPr="00D5257E">
        <w:rPr>
          <w:rFonts w:eastAsia="Times New Roman"/>
        </w:rPr>
        <w:t xml:space="preserve"> постоянной круглогодичной связью с сетью автомобильных дорог общего пользования по дорогам с твердым покрытием;</w:t>
      </w:r>
    </w:p>
    <w:p w:rsidR="00CF2A25" w:rsidRPr="00D5257E" w:rsidRDefault="00CF2A25" w:rsidP="00D5257E">
      <w:pPr>
        <w:pStyle w:val="24"/>
        <w:ind w:firstLine="709"/>
        <w:rPr>
          <w:rFonts w:eastAsia="Times New Roman"/>
        </w:rPr>
      </w:pPr>
      <w:r w:rsidRPr="00D5257E">
        <w:rPr>
          <w:rFonts w:eastAsia="Times New Roman"/>
        </w:rPr>
        <w:t>повышение комплексной безопасности населения на транспорте.</w:t>
      </w:r>
    </w:p>
    <w:p w:rsidR="00CF2A25" w:rsidRPr="00D5257E" w:rsidRDefault="00CF2A25" w:rsidP="00D5257E">
      <w:pPr>
        <w:pStyle w:val="24"/>
        <w:ind w:firstLine="709"/>
        <w:rPr>
          <w:rFonts w:eastAsia="Times New Roman"/>
        </w:rPr>
      </w:pPr>
      <w:r w:rsidRPr="00D5257E">
        <w:rPr>
          <w:rFonts w:eastAsia="Times New Roman"/>
        </w:rPr>
        <w:t>Мероприятия:</w:t>
      </w:r>
    </w:p>
    <w:p w:rsidR="00CF2A25" w:rsidRPr="00D5257E" w:rsidRDefault="00CF2A25" w:rsidP="00D5257E">
      <w:pPr>
        <w:pStyle w:val="24"/>
        <w:ind w:firstLine="709"/>
        <w:rPr>
          <w:rFonts w:eastAsia="Times New Roman"/>
        </w:rPr>
      </w:pPr>
      <w:r w:rsidRPr="00D5257E">
        <w:rPr>
          <w:rFonts w:eastAsia="Times New Roman"/>
        </w:rPr>
        <w:t xml:space="preserve">строительство, ремонт и содержание автомобильных дорог в границах </w:t>
      </w:r>
      <w:r w:rsidR="00C152BC" w:rsidRPr="00D5257E">
        <w:rPr>
          <w:rFonts w:eastAsia="Times New Roman"/>
        </w:rPr>
        <w:t>Волчанского городского округа</w:t>
      </w:r>
      <w:r w:rsidRPr="00D5257E">
        <w:rPr>
          <w:rFonts w:eastAsia="Times New Roman"/>
        </w:rPr>
        <w:t xml:space="preserve"> и искусственных сооружений, расположенных на них;</w:t>
      </w:r>
    </w:p>
    <w:p w:rsidR="00CF2A25" w:rsidRPr="00D5257E" w:rsidRDefault="00CF2A25" w:rsidP="00D5257E">
      <w:pPr>
        <w:pStyle w:val="24"/>
        <w:ind w:firstLine="709"/>
        <w:rPr>
          <w:rFonts w:eastAsia="Times New Roman"/>
        </w:rPr>
      </w:pPr>
      <w:r w:rsidRPr="00D5257E">
        <w:rPr>
          <w:rFonts w:eastAsia="Times New Roman"/>
        </w:rPr>
        <w:t>обновление парков транспортных средств.</w:t>
      </w:r>
    </w:p>
    <w:p w:rsidR="00CF2A25" w:rsidRPr="00D5257E" w:rsidRDefault="00CF2A25" w:rsidP="00D5257E">
      <w:pPr>
        <w:pStyle w:val="24"/>
        <w:ind w:firstLine="709"/>
        <w:rPr>
          <w:rFonts w:eastAsia="Times New Roman"/>
        </w:rPr>
      </w:pPr>
      <w:r w:rsidRPr="00D5257E">
        <w:rPr>
          <w:rFonts w:eastAsia="Times New Roman"/>
        </w:rPr>
        <w:t>Ожидаемые результаты:</w:t>
      </w:r>
    </w:p>
    <w:p w:rsidR="00CF2A25" w:rsidRPr="00D5257E" w:rsidRDefault="002E163F" w:rsidP="00D5257E">
      <w:pPr>
        <w:ind w:firstLine="709"/>
        <w:jc w:val="both"/>
        <w:rPr>
          <w:rFonts w:ascii="Times New Roman" w:hAnsi="Times New Roman"/>
          <w:sz w:val="28"/>
          <w:szCs w:val="28"/>
        </w:rPr>
      </w:pPr>
      <w:r w:rsidRPr="00D5257E">
        <w:rPr>
          <w:rFonts w:ascii="Times New Roman" w:hAnsi="Times New Roman"/>
          <w:sz w:val="28"/>
          <w:szCs w:val="28"/>
        </w:rPr>
        <w:t xml:space="preserve">повышение </w:t>
      </w:r>
      <w:r w:rsidR="00CF2A25" w:rsidRPr="00D5257E">
        <w:rPr>
          <w:rFonts w:ascii="Times New Roman" w:hAnsi="Times New Roman"/>
          <w:sz w:val="28"/>
          <w:szCs w:val="28"/>
        </w:rPr>
        <w:t>качества оказываемых транспортных услуг населению.</w:t>
      </w:r>
    </w:p>
    <w:p w:rsidR="00CF2A25" w:rsidRPr="009320A6" w:rsidRDefault="00CF2A25" w:rsidP="009320A6">
      <w:pPr>
        <w:jc w:val="center"/>
        <w:rPr>
          <w:rFonts w:ascii="Times New Roman" w:hAnsi="Times New Roman"/>
          <w:i/>
          <w:sz w:val="28"/>
          <w:szCs w:val="28"/>
        </w:rPr>
      </w:pPr>
      <w:r w:rsidRPr="009320A6">
        <w:rPr>
          <w:rFonts w:ascii="Times New Roman" w:hAnsi="Times New Roman"/>
          <w:i/>
          <w:sz w:val="28"/>
          <w:szCs w:val="28"/>
        </w:rPr>
        <w:t>1.3.5. Потребительский рынок</w:t>
      </w:r>
    </w:p>
    <w:p w:rsidR="00CF2A25" w:rsidRPr="00D5257E" w:rsidRDefault="00C152BC" w:rsidP="00D5257E">
      <w:pPr>
        <w:ind w:firstLine="709"/>
        <w:jc w:val="both"/>
        <w:rPr>
          <w:rFonts w:ascii="Times New Roman" w:hAnsi="Times New Roman"/>
          <w:sz w:val="28"/>
          <w:szCs w:val="28"/>
        </w:rPr>
      </w:pPr>
      <w:r w:rsidRPr="00D5257E">
        <w:rPr>
          <w:rFonts w:ascii="Times New Roman" w:hAnsi="Times New Roman"/>
          <w:sz w:val="28"/>
          <w:szCs w:val="28"/>
        </w:rPr>
        <w:t>Волчанский городской округ</w:t>
      </w:r>
      <w:r w:rsidR="00CF2A25" w:rsidRPr="00D5257E">
        <w:rPr>
          <w:rFonts w:ascii="Times New Roman" w:hAnsi="Times New Roman"/>
          <w:sz w:val="28"/>
          <w:szCs w:val="28"/>
        </w:rPr>
        <w:t xml:space="preserve"> располагает благоприятными условиями для развития потребительского рынка.</w:t>
      </w:r>
    </w:p>
    <w:p w:rsidR="00CF2A25" w:rsidRPr="00D5257E" w:rsidRDefault="00CF2A25" w:rsidP="005C0B4C">
      <w:pPr>
        <w:pStyle w:val="aa"/>
        <w:spacing w:after="0"/>
        <w:ind w:left="0" w:firstLine="709"/>
        <w:jc w:val="both"/>
        <w:rPr>
          <w:rFonts w:ascii="Times New Roman" w:hAnsi="Times New Roman"/>
          <w:bCs/>
          <w:sz w:val="28"/>
          <w:szCs w:val="28"/>
          <w:lang w:val="en-US"/>
        </w:rPr>
      </w:pPr>
      <w:r w:rsidRPr="00D5257E">
        <w:rPr>
          <w:rFonts w:ascii="Times New Roman" w:hAnsi="Times New Roman"/>
          <w:bCs/>
          <w:sz w:val="28"/>
          <w:szCs w:val="28"/>
        </w:rPr>
        <w:t>Развитие розничной торговли</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312"/>
        <w:gridCol w:w="1372"/>
        <w:gridCol w:w="1247"/>
        <w:gridCol w:w="1418"/>
      </w:tblGrid>
      <w:tr w:rsidR="00CF2A25" w:rsidRPr="00D5257E" w:rsidTr="009320A6">
        <w:trPr>
          <w:trHeight w:val="379"/>
        </w:trPr>
        <w:tc>
          <w:tcPr>
            <w:tcW w:w="4503" w:type="dxa"/>
          </w:tcPr>
          <w:p w:rsidR="00CF2A25" w:rsidRPr="00D5257E" w:rsidRDefault="00CF2A25" w:rsidP="00D5257E">
            <w:pPr>
              <w:pStyle w:val="aa"/>
              <w:spacing w:after="0"/>
              <w:ind w:firstLine="709"/>
              <w:jc w:val="both"/>
              <w:rPr>
                <w:rFonts w:ascii="Times New Roman" w:hAnsi="Times New Roman"/>
                <w:sz w:val="28"/>
                <w:szCs w:val="28"/>
              </w:rPr>
            </w:pPr>
            <w:r w:rsidRPr="00D5257E">
              <w:rPr>
                <w:rFonts w:ascii="Times New Roman" w:hAnsi="Times New Roman"/>
                <w:sz w:val="28"/>
                <w:szCs w:val="28"/>
              </w:rPr>
              <w:t>Наименование показателей</w:t>
            </w:r>
          </w:p>
        </w:tc>
        <w:tc>
          <w:tcPr>
            <w:tcW w:w="1312" w:type="dxa"/>
            <w:vAlign w:val="center"/>
          </w:tcPr>
          <w:p w:rsidR="00CF2A25" w:rsidRPr="00D5257E" w:rsidRDefault="00CF2A25" w:rsidP="009320A6">
            <w:pPr>
              <w:pStyle w:val="aa"/>
              <w:spacing w:after="0"/>
              <w:ind w:left="-108" w:right="-71"/>
              <w:jc w:val="center"/>
              <w:rPr>
                <w:rFonts w:ascii="Times New Roman" w:hAnsi="Times New Roman"/>
                <w:sz w:val="28"/>
                <w:szCs w:val="28"/>
              </w:rPr>
            </w:pPr>
            <w:r w:rsidRPr="00D5257E">
              <w:rPr>
                <w:rFonts w:ascii="Times New Roman" w:hAnsi="Times New Roman"/>
                <w:sz w:val="28"/>
                <w:szCs w:val="28"/>
              </w:rPr>
              <w:t>200</w:t>
            </w:r>
            <w:r w:rsidR="00C152BC" w:rsidRPr="00D5257E">
              <w:rPr>
                <w:rFonts w:ascii="Times New Roman" w:hAnsi="Times New Roman"/>
                <w:sz w:val="28"/>
                <w:szCs w:val="28"/>
              </w:rPr>
              <w:t>9</w:t>
            </w:r>
          </w:p>
        </w:tc>
        <w:tc>
          <w:tcPr>
            <w:tcW w:w="1372" w:type="dxa"/>
            <w:vAlign w:val="center"/>
          </w:tcPr>
          <w:p w:rsidR="00CF2A25" w:rsidRPr="00D5257E" w:rsidRDefault="00CF2A25" w:rsidP="009320A6">
            <w:pPr>
              <w:pStyle w:val="aa"/>
              <w:spacing w:after="0"/>
              <w:ind w:left="-108" w:right="-71"/>
              <w:jc w:val="center"/>
              <w:rPr>
                <w:rFonts w:ascii="Times New Roman" w:hAnsi="Times New Roman"/>
                <w:sz w:val="28"/>
                <w:szCs w:val="28"/>
              </w:rPr>
            </w:pPr>
            <w:r w:rsidRPr="00D5257E">
              <w:rPr>
                <w:rFonts w:ascii="Times New Roman" w:hAnsi="Times New Roman"/>
                <w:sz w:val="28"/>
                <w:szCs w:val="28"/>
              </w:rPr>
              <w:t>20</w:t>
            </w:r>
            <w:r w:rsidR="00C152BC" w:rsidRPr="00D5257E">
              <w:rPr>
                <w:rFonts w:ascii="Times New Roman" w:hAnsi="Times New Roman"/>
                <w:sz w:val="28"/>
                <w:szCs w:val="28"/>
              </w:rPr>
              <w:t>10</w:t>
            </w:r>
          </w:p>
        </w:tc>
        <w:tc>
          <w:tcPr>
            <w:tcW w:w="1247" w:type="dxa"/>
            <w:vAlign w:val="center"/>
          </w:tcPr>
          <w:p w:rsidR="00CF2A25" w:rsidRPr="00D5257E" w:rsidRDefault="00CF2A25" w:rsidP="009320A6">
            <w:pPr>
              <w:pStyle w:val="aa"/>
              <w:spacing w:after="0"/>
              <w:ind w:left="-108" w:right="-71"/>
              <w:jc w:val="center"/>
              <w:rPr>
                <w:rFonts w:ascii="Times New Roman" w:hAnsi="Times New Roman"/>
                <w:sz w:val="28"/>
                <w:szCs w:val="28"/>
              </w:rPr>
            </w:pPr>
            <w:r w:rsidRPr="00D5257E">
              <w:rPr>
                <w:rFonts w:ascii="Times New Roman" w:hAnsi="Times New Roman"/>
                <w:sz w:val="28"/>
                <w:szCs w:val="28"/>
              </w:rPr>
              <w:t>201</w:t>
            </w:r>
            <w:r w:rsidR="00C152BC" w:rsidRPr="00D5257E">
              <w:rPr>
                <w:rFonts w:ascii="Times New Roman" w:hAnsi="Times New Roman"/>
                <w:sz w:val="28"/>
                <w:szCs w:val="28"/>
              </w:rPr>
              <w:t>1</w:t>
            </w:r>
          </w:p>
        </w:tc>
        <w:tc>
          <w:tcPr>
            <w:tcW w:w="1418" w:type="dxa"/>
            <w:vAlign w:val="center"/>
          </w:tcPr>
          <w:p w:rsidR="00CF2A25" w:rsidRPr="00D5257E" w:rsidRDefault="00CF2A25" w:rsidP="009320A6">
            <w:pPr>
              <w:pStyle w:val="aa"/>
              <w:spacing w:after="0"/>
              <w:ind w:left="-108" w:right="-71"/>
              <w:jc w:val="center"/>
              <w:rPr>
                <w:rFonts w:ascii="Times New Roman" w:hAnsi="Times New Roman"/>
                <w:sz w:val="28"/>
                <w:szCs w:val="28"/>
              </w:rPr>
            </w:pPr>
            <w:r w:rsidRPr="00D5257E">
              <w:rPr>
                <w:rFonts w:ascii="Times New Roman" w:hAnsi="Times New Roman"/>
                <w:sz w:val="28"/>
                <w:szCs w:val="28"/>
              </w:rPr>
              <w:t>201</w:t>
            </w:r>
            <w:r w:rsidR="00C152BC" w:rsidRPr="00D5257E">
              <w:rPr>
                <w:rFonts w:ascii="Times New Roman" w:hAnsi="Times New Roman"/>
                <w:sz w:val="28"/>
                <w:szCs w:val="28"/>
              </w:rPr>
              <w:t>2</w:t>
            </w:r>
          </w:p>
        </w:tc>
      </w:tr>
      <w:tr w:rsidR="00CF2A25" w:rsidRPr="00D5257E" w:rsidTr="009320A6">
        <w:trPr>
          <w:trHeight w:val="400"/>
        </w:trPr>
        <w:tc>
          <w:tcPr>
            <w:tcW w:w="4503" w:type="dxa"/>
            <w:vAlign w:val="center"/>
          </w:tcPr>
          <w:p w:rsidR="00CF2A25" w:rsidRPr="00D5257E" w:rsidRDefault="00CF2A25" w:rsidP="005C0B4C">
            <w:pPr>
              <w:pStyle w:val="aa"/>
              <w:spacing w:after="0"/>
              <w:ind w:left="0"/>
              <w:rPr>
                <w:rFonts w:ascii="Times New Roman" w:hAnsi="Times New Roman"/>
                <w:sz w:val="28"/>
                <w:szCs w:val="28"/>
              </w:rPr>
            </w:pPr>
            <w:r w:rsidRPr="00D5257E">
              <w:rPr>
                <w:rFonts w:ascii="Times New Roman" w:hAnsi="Times New Roman"/>
                <w:sz w:val="28"/>
                <w:szCs w:val="28"/>
              </w:rPr>
              <w:lastRenderedPageBreak/>
              <w:t xml:space="preserve">Оборот розничной торговли, в </w:t>
            </w:r>
            <w:r w:rsidR="005C0B4C">
              <w:rPr>
                <w:rFonts w:ascii="Times New Roman" w:hAnsi="Times New Roman"/>
                <w:sz w:val="28"/>
                <w:szCs w:val="28"/>
              </w:rPr>
              <w:t>млн</w:t>
            </w:r>
            <w:r w:rsidRPr="00D5257E">
              <w:rPr>
                <w:rFonts w:ascii="Times New Roman" w:hAnsi="Times New Roman"/>
                <w:sz w:val="28"/>
                <w:szCs w:val="28"/>
              </w:rPr>
              <w:t>. руб.</w:t>
            </w:r>
          </w:p>
        </w:tc>
        <w:tc>
          <w:tcPr>
            <w:tcW w:w="1312" w:type="dxa"/>
            <w:vAlign w:val="center"/>
          </w:tcPr>
          <w:p w:rsidR="00CF2A25" w:rsidRPr="00D5257E" w:rsidRDefault="006042E2" w:rsidP="009320A6">
            <w:pPr>
              <w:ind w:left="-108" w:right="-71"/>
              <w:jc w:val="center"/>
              <w:rPr>
                <w:rFonts w:ascii="Times New Roman" w:hAnsi="Times New Roman"/>
                <w:sz w:val="28"/>
                <w:szCs w:val="28"/>
              </w:rPr>
            </w:pPr>
            <w:r w:rsidRPr="00D5257E">
              <w:rPr>
                <w:rFonts w:ascii="Times New Roman" w:hAnsi="Times New Roman"/>
                <w:sz w:val="28"/>
                <w:szCs w:val="28"/>
              </w:rPr>
              <w:t>404,6</w:t>
            </w:r>
          </w:p>
        </w:tc>
        <w:tc>
          <w:tcPr>
            <w:tcW w:w="1372" w:type="dxa"/>
            <w:vAlign w:val="center"/>
          </w:tcPr>
          <w:p w:rsidR="00CF2A25" w:rsidRPr="00D5257E" w:rsidRDefault="006042E2" w:rsidP="009320A6">
            <w:pPr>
              <w:ind w:left="-108" w:right="-71"/>
              <w:jc w:val="center"/>
              <w:rPr>
                <w:rFonts w:ascii="Times New Roman" w:hAnsi="Times New Roman"/>
                <w:sz w:val="28"/>
                <w:szCs w:val="28"/>
              </w:rPr>
            </w:pPr>
            <w:r w:rsidRPr="00D5257E">
              <w:rPr>
                <w:rFonts w:ascii="Times New Roman" w:hAnsi="Times New Roman"/>
                <w:sz w:val="28"/>
                <w:szCs w:val="28"/>
              </w:rPr>
              <w:t>465,25</w:t>
            </w:r>
          </w:p>
        </w:tc>
        <w:tc>
          <w:tcPr>
            <w:tcW w:w="1247" w:type="dxa"/>
            <w:vAlign w:val="center"/>
          </w:tcPr>
          <w:p w:rsidR="00CF2A25" w:rsidRPr="00D5257E" w:rsidRDefault="006042E2" w:rsidP="009320A6">
            <w:pPr>
              <w:ind w:left="-108" w:right="-71"/>
              <w:jc w:val="center"/>
              <w:rPr>
                <w:rFonts w:ascii="Times New Roman" w:hAnsi="Times New Roman"/>
                <w:sz w:val="28"/>
                <w:szCs w:val="28"/>
              </w:rPr>
            </w:pPr>
            <w:r w:rsidRPr="00D5257E">
              <w:rPr>
                <w:rFonts w:ascii="Times New Roman" w:hAnsi="Times New Roman"/>
                <w:sz w:val="28"/>
                <w:szCs w:val="28"/>
              </w:rPr>
              <w:t>528,1</w:t>
            </w:r>
          </w:p>
        </w:tc>
        <w:tc>
          <w:tcPr>
            <w:tcW w:w="1418" w:type="dxa"/>
            <w:vAlign w:val="center"/>
          </w:tcPr>
          <w:p w:rsidR="00CF2A25" w:rsidRPr="00D5257E" w:rsidRDefault="006042E2" w:rsidP="009320A6">
            <w:pPr>
              <w:ind w:left="-108" w:right="-71"/>
              <w:jc w:val="center"/>
              <w:rPr>
                <w:rFonts w:ascii="Times New Roman" w:hAnsi="Times New Roman"/>
                <w:sz w:val="28"/>
                <w:szCs w:val="28"/>
              </w:rPr>
            </w:pPr>
            <w:r w:rsidRPr="00D5257E">
              <w:rPr>
                <w:rFonts w:ascii="Times New Roman" w:hAnsi="Times New Roman"/>
                <w:sz w:val="28"/>
                <w:szCs w:val="28"/>
              </w:rPr>
              <w:t>586,2</w:t>
            </w:r>
          </w:p>
        </w:tc>
      </w:tr>
      <w:tr w:rsidR="00CF2A25" w:rsidRPr="00D5257E" w:rsidTr="009320A6">
        <w:trPr>
          <w:trHeight w:val="316"/>
        </w:trPr>
        <w:tc>
          <w:tcPr>
            <w:tcW w:w="4503" w:type="dxa"/>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pacing w:val="-12"/>
                <w:sz w:val="28"/>
                <w:szCs w:val="28"/>
              </w:rPr>
              <w:t>% к предыдущему году</w:t>
            </w:r>
          </w:p>
        </w:tc>
        <w:tc>
          <w:tcPr>
            <w:tcW w:w="1312" w:type="dxa"/>
            <w:vAlign w:val="center"/>
          </w:tcPr>
          <w:p w:rsidR="00CF2A25" w:rsidRPr="00D5257E" w:rsidRDefault="006042E2" w:rsidP="009320A6">
            <w:pPr>
              <w:shd w:val="clear" w:color="auto" w:fill="FFFFFF"/>
              <w:ind w:left="-108" w:right="-71"/>
              <w:jc w:val="center"/>
              <w:rPr>
                <w:rFonts w:ascii="Times New Roman" w:hAnsi="Times New Roman"/>
                <w:sz w:val="28"/>
                <w:szCs w:val="28"/>
              </w:rPr>
            </w:pPr>
            <w:r w:rsidRPr="00D5257E">
              <w:rPr>
                <w:rFonts w:ascii="Times New Roman" w:hAnsi="Times New Roman"/>
                <w:sz w:val="28"/>
                <w:szCs w:val="28"/>
              </w:rPr>
              <w:t>105,3</w:t>
            </w:r>
          </w:p>
        </w:tc>
        <w:tc>
          <w:tcPr>
            <w:tcW w:w="1372" w:type="dxa"/>
            <w:vAlign w:val="center"/>
          </w:tcPr>
          <w:p w:rsidR="00CF2A25" w:rsidRPr="00D5257E" w:rsidRDefault="006042E2" w:rsidP="009320A6">
            <w:pPr>
              <w:shd w:val="clear" w:color="auto" w:fill="FFFFFF"/>
              <w:ind w:left="-108" w:right="-71"/>
              <w:jc w:val="center"/>
              <w:rPr>
                <w:rFonts w:ascii="Times New Roman" w:hAnsi="Times New Roman"/>
                <w:sz w:val="28"/>
                <w:szCs w:val="28"/>
              </w:rPr>
            </w:pPr>
            <w:r w:rsidRPr="00D5257E">
              <w:rPr>
                <w:rFonts w:ascii="Times New Roman" w:hAnsi="Times New Roman"/>
                <w:sz w:val="28"/>
                <w:szCs w:val="28"/>
              </w:rPr>
              <w:t>115,0</w:t>
            </w:r>
          </w:p>
        </w:tc>
        <w:tc>
          <w:tcPr>
            <w:tcW w:w="1247" w:type="dxa"/>
            <w:vAlign w:val="center"/>
          </w:tcPr>
          <w:p w:rsidR="00CF2A25" w:rsidRPr="00D5257E" w:rsidRDefault="006042E2" w:rsidP="009320A6">
            <w:pPr>
              <w:shd w:val="clear" w:color="auto" w:fill="FFFFFF"/>
              <w:ind w:left="-108" w:right="-71"/>
              <w:jc w:val="center"/>
              <w:rPr>
                <w:rFonts w:ascii="Times New Roman" w:hAnsi="Times New Roman"/>
                <w:sz w:val="28"/>
                <w:szCs w:val="28"/>
              </w:rPr>
            </w:pPr>
            <w:r w:rsidRPr="00D5257E">
              <w:rPr>
                <w:rFonts w:ascii="Times New Roman" w:hAnsi="Times New Roman"/>
                <w:sz w:val="28"/>
                <w:szCs w:val="28"/>
              </w:rPr>
              <w:t>113,5</w:t>
            </w:r>
          </w:p>
        </w:tc>
        <w:tc>
          <w:tcPr>
            <w:tcW w:w="1418" w:type="dxa"/>
            <w:vAlign w:val="center"/>
          </w:tcPr>
          <w:p w:rsidR="00CF2A25" w:rsidRPr="00D5257E" w:rsidRDefault="006042E2" w:rsidP="009320A6">
            <w:pPr>
              <w:shd w:val="clear" w:color="auto" w:fill="FFFFFF"/>
              <w:ind w:left="-108" w:right="-71"/>
              <w:jc w:val="center"/>
              <w:rPr>
                <w:rFonts w:ascii="Times New Roman" w:hAnsi="Times New Roman"/>
                <w:sz w:val="28"/>
                <w:szCs w:val="28"/>
              </w:rPr>
            </w:pPr>
            <w:r w:rsidRPr="00D5257E">
              <w:rPr>
                <w:rFonts w:ascii="Times New Roman" w:hAnsi="Times New Roman"/>
                <w:sz w:val="28"/>
                <w:szCs w:val="28"/>
              </w:rPr>
              <w:t>111,0</w:t>
            </w:r>
          </w:p>
        </w:tc>
      </w:tr>
      <w:tr w:rsidR="00CF2A25" w:rsidRPr="00D5257E" w:rsidTr="009320A6">
        <w:trPr>
          <w:trHeight w:val="400"/>
        </w:trPr>
        <w:tc>
          <w:tcPr>
            <w:tcW w:w="4503" w:type="dxa"/>
            <w:vAlign w:val="center"/>
          </w:tcPr>
          <w:p w:rsidR="00CF2A25" w:rsidRPr="00D5257E" w:rsidRDefault="00CF2A25" w:rsidP="009320A6">
            <w:pPr>
              <w:pStyle w:val="aa"/>
              <w:spacing w:after="0"/>
              <w:ind w:left="0"/>
              <w:rPr>
                <w:rFonts w:ascii="Times New Roman" w:hAnsi="Times New Roman"/>
                <w:sz w:val="28"/>
                <w:szCs w:val="28"/>
              </w:rPr>
            </w:pPr>
            <w:r w:rsidRPr="00D5257E">
              <w:rPr>
                <w:rFonts w:ascii="Times New Roman" w:hAnsi="Times New Roman"/>
                <w:sz w:val="28"/>
                <w:szCs w:val="28"/>
              </w:rPr>
              <w:t>Количество стационарных магазинов, ед.</w:t>
            </w:r>
          </w:p>
        </w:tc>
        <w:tc>
          <w:tcPr>
            <w:tcW w:w="1312" w:type="dxa"/>
            <w:vAlign w:val="center"/>
          </w:tcPr>
          <w:p w:rsidR="00CF2A25" w:rsidRPr="00D5257E" w:rsidRDefault="006042E2" w:rsidP="009320A6">
            <w:pPr>
              <w:pStyle w:val="aa"/>
              <w:spacing w:after="0"/>
              <w:ind w:left="-108" w:right="-71"/>
              <w:jc w:val="center"/>
              <w:rPr>
                <w:rFonts w:ascii="Times New Roman" w:hAnsi="Times New Roman"/>
                <w:sz w:val="28"/>
                <w:szCs w:val="28"/>
              </w:rPr>
            </w:pPr>
            <w:r w:rsidRPr="00D5257E">
              <w:rPr>
                <w:rFonts w:ascii="Times New Roman" w:hAnsi="Times New Roman"/>
                <w:sz w:val="28"/>
                <w:szCs w:val="28"/>
              </w:rPr>
              <w:t>79</w:t>
            </w:r>
          </w:p>
        </w:tc>
        <w:tc>
          <w:tcPr>
            <w:tcW w:w="1372" w:type="dxa"/>
            <w:vAlign w:val="center"/>
          </w:tcPr>
          <w:p w:rsidR="00CF2A25" w:rsidRPr="00D5257E" w:rsidRDefault="006042E2" w:rsidP="009320A6">
            <w:pPr>
              <w:pStyle w:val="aa"/>
              <w:spacing w:after="0"/>
              <w:ind w:left="-108" w:right="-71"/>
              <w:jc w:val="center"/>
              <w:rPr>
                <w:rFonts w:ascii="Times New Roman" w:hAnsi="Times New Roman"/>
                <w:sz w:val="28"/>
                <w:szCs w:val="28"/>
              </w:rPr>
            </w:pPr>
            <w:r w:rsidRPr="00D5257E">
              <w:rPr>
                <w:rFonts w:ascii="Times New Roman" w:hAnsi="Times New Roman"/>
                <w:sz w:val="28"/>
                <w:szCs w:val="28"/>
              </w:rPr>
              <w:t>88</w:t>
            </w:r>
          </w:p>
        </w:tc>
        <w:tc>
          <w:tcPr>
            <w:tcW w:w="1247" w:type="dxa"/>
            <w:vAlign w:val="center"/>
          </w:tcPr>
          <w:p w:rsidR="00CF2A25" w:rsidRPr="00D5257E" w:rsidRDefault="006042E2" w:rsidP="009320A6">
            <w:pPr>
              <w:pStyle w:val="aa"/>
              <w:spacing w:after="0"/>
              <w:ind w:left="-108" w:right="-71"/>
              <w:jc w:val="center"/>
              <w:rPr>
                <w:rFonts w:ascii="Times New Roman" w:hAnsi="Times New Roman"/>
                <w:sz w:val="28"/>
                <w:szCs w:val="28"/>
              </w:rPr>
            </w:pPr>
            <w:r w:rsidRPr="00D5257E">
              <w:rPr>
                <w:rFonts w:ascii="Times New Roman" w:hAnsi="Times New Roman"/>
                <w:sz w:val="28"/>
                <w:szCs w:val="28"/>
              </w:rPr>
              <w:t>94</w:t>
            </w:r>
          </w:p>
        </w:tc>
        <w:tc>
          <w:tcPr>
            <w:tcW w:w="1418" w:type="dxa"/>
            <w:vAlign w:val="center"/>
          </w:tcPr>
          <w:p w:rsidR="00CF2A25" w:rsidRPr="00D5257E" w:rsidRDefault="006042E2" w:rsidP="009320A6">
            <w:pPr>
              <w:pStyle w:val="aa"/>
              <w:spacing w:after="0"/>
              <w:ind w:left="-108" w:right="-71"/>
              <w:jc w:val="center"/>
              <w:rPr>
                <w:rFonts w:ascii="Times New Roman" w:hAnsi="Times New Roman"/>
                <w:sz w:val="28"/>
                <w:szCs w:val="28"/>
              </w:rPr>
            </w:pPr>
            <w:r w:rsidRPr="00D5257E">
              <w:rPr>
                <w:rFonts w:ascii="Times New Roman" w:hAnsi="Times New Roman"/>
                <w:sz w:val="28"/>
                <w:szCs w:val="28"/>
              </w:rPr>
              <w:t>96</w:t>
            </w:r>
          </w:p>
        </w:tc>
      </w:tr>
      <w:tr w:rsidR="00CF2A25" w:rsidRPr="00D5257E" w:rsidTr="009320A6">
        <w:trPr>
          <w:trHeight w:val="400"/>
        </w:trPr>
        <w:tc>
          <w:tcPr>
            <w:tcW w:w="4503" w:type="dxa"/>
            <w:vAlign w:val="center"/>
          </w:tcPr>
          <w:p w:rsidR="00CF2A25" w:rsidRPr="00D5257E" w:rsidRDefault="00CF2A25" w:rsidP="005C0B4C">
            <w:pPr>
              <w:pStyle w:val="aa"/>
              <w:spacing w:after="0"/>
              <w:ind w:left="0"/>
              <w:rPr>
                <w:rFonts w:ascii="Times New Roman" w:hAnsi="Times New Roman"/>
                <w:sz w:val="28"/>
                <w:szCs w:val="28"/>
              </w:rPr>
            </w:pPr>
            <w:r w:rsidRPr="00D5257E">
              <w:rPr>
                <w:rFonts w:ascii="Times New Roman" w:hAnsi="Times New Roman"/>
                <w:sz w:val="28"/>
                <w:szCs w:val="28"/>
              </w:rPr>
              <w:t>Торговая площадь, кв.м.</w:t>
            </w:r>
          </w:p>
        </w:tc>
        <w:tc>
          <w:tcPr>
            <w:tcW w:w="1312" w:type="dxa"/>
            <w:vAlign w:val="center"/>
          </w:tcPr>
          <w:p w:rsidR="00CF2A25" w:rsidRPr="00D5257E" w:rsidRDefault="006042E2" w:rsidP="009320A6">
            <w:pPr>
              <w:pStyle w:val="aa"/>
              <w:spacing w:after="0"/>
              <w:ind w:left="-108" w:right="-71"/>
              <w:jc w:val="center"/>
              <w:rPr>
                <w:rFonts w:ascii="Times New Roman" w:hAnsi="Times New Roman"/>
                <w:sz w:val="28"/>
                <w:szCs w:val="28"/>
              </w:rPr>
            </w:pPr>
            <w:r w:rsidRPr="00D5257E">
              <w:rPr>
                <w:rFonts w:ascii="Times New Roman" w:hAnsi="Times New Roman"/>
                <w:sz w:val="28"/>
                <w:szCs w:val="28"/>
              </w:rPr>
              <w:t>5305,0</w:t>
            </w:r>
          </w:p>
        </w:tc>
        <w:tc>
          <w:tcPr>
            <w:tcW w:w="1372" w:type="dxa"/>
            <w:vAlign w:val="center"/>
          </w:tcPr>
          <w:p w:rsidR="00CF2A25" w:rsidRPr="00D5257E" w:rsidRDefault="006042E2" w:rsidP="009320A6">
            <w:pPr>
              <w:pStyle w:val="aa"/>
              <w:spacing w:after="0"/>
              <w:ind w:left="-108" w:right="-71"/>
              <w:jc w:val="center"/>
              <w:rPr>
                <w:rFonts w:ascii="Times New Roman" w:hAnsi="Times New Roman"/>
                <w:sz w:val="28"/>
                <w:szCs w:val="28"/>
              </w:rPr>
            </w:pPr>
            <w:r w:rsidRPr="00D5257E">
              <w:rPr>
                <w:rFonts w:ascii="Times New Roman" w:hAnsi="Times New Roman"/>
                <w:sz w:val="28"/>
                <w:szCs w:val="28"/>
              </w:rPr>
              <w:t>5492,8</w:t>
            </w:r>
          </w:p>
        </w:tc>
        <w:tc>
          <w:tcPr>
            <w:tcW w:w="1247" w:type="dxa"/>
            <w:vAlign w:val="center"/>
          </w:tcPr>
          <w:p w:rsidR="00CF2A25" w:rsidRPr="00D5257E" w:rsidRDefault="006042E2" w:rsidP="009320A6">
            <w:pPr>
              <w:pStyle w:val="aa"/>
              <w:spacing w:after="0"/>
              <w:ind w:left="-108" w:right="-71"/>
              <w:jc w:val="center"/>
              <w:rPr>
                <w:rFonts w:ascii="Times New Roman" w:hAnsi="Times New Roman"/>
                <w:sz w:val="28"/>
                <w:szCs w:val="28"/>
              </w:rPr>
            </w:pPr>
            <w:r w:rsidRPr="00D5257E">
              <w:rPr>
                <w:rFonts w:ascii="Times New Roman" w:hAnsi="Times New Roman"/>
                <w:sz w:val="28"/>
                <w:szCs w:val="28"/>
              </w:rPr>
              <w:t>5963,36</w:t>
            </w:r>
          </w:p>
        </w:tc>
        <w:tc>
          <w:tcPr>
            <w:tcW w:w="1418" w:type="dxa"/>
            <w:vAlign w:val="center"/>
          </w:tcPr>
          <w:p w:rsidR="00CF2A25" w:rsidRPr="00D5257E" w:rsidRDefault="006042E2" w:rsidP="009320A6">
            <w:pPr>
              <w:pStyle w:val="aa"/>
              <w:spacing w:after="0"/>
              <w:ind w:left="-108" w:right="-71"/>
              <w:jc w:val="center"/>
              <w:rPr>
                <w:rFonts w:ascii="Times New Roman" w:hAnsi="Times New Roman"/>
                <w:sz w:val="28"/>
                <w:szCs w:val="28"/>
              </w:rPr>
            </w:pPr>
            <w:r w:rsidRPr="00D5257E">
              <w:rPr>
                <w:rFonts w:ascii="Times New Roman" w:hAnsi="Times New Roman"/>
                <w:sz w:val="28"/>
                <w:szCs w:val="28"/>
              </w:rPr>
              <w:t>6004,31</w:t>
            </w:r>
          </w:p>
        </w:tc>
      </w:tr>
      <w:tr w:rsidR="00CF2A25" w:rsidRPr="00D5257E" w:rsidTr="009320A6">
        <w:trPr>
          <w:trHeight w:val="695"/>
        </w:trPr>
        <w:tc>
          <w:tcPr>
            <w:tcW w:w="4503" w:type="dxa"/>
            <w:vAlign w:val="center"/>
          </w:tcPr>
          <w:p w:rsidR="00CF2A25" w:rsidRPr="00D5257E" w:rsidRDefault="00CF2A25" w:rsidP="009320A6">
            <w:pPr>
              <w:pStyle w:val="aa"/>
              <w:spacing w:after="0"/>
              <w:ind w:left="0"/>
              <w:rPr>
                <w:rFonts w:ascii="Times New Roman" w:hAnsi="Times New Roman"/>
                <w:sz w:val="28"/>
                <w:szCs w:val="28"/>
              </w:rPr>
            </w:pPr>
            <w:r w:rsidRPr="00D5257E">
              <w:rPr>
                <w:rFonts w:ascii="Times New Roman" w:hAnsi="Times New Roman"/>
                <w:sz w:val="28"/>
                <w:szCs w:val="28"/>
              </w:rPr>
              <w:t>Обеспеченность торг. площади на 1000 жит</w:t>
            </w:r>
            <w:proofErr w:type="gramStart"/>
            <w:r w:rsidRPr="00D5257E">
              <w:rPr>
                <w:rFonts w:ascii="Times New Roman" w:hAnsi="Times New Roman"/>
                <w:sz w:val="28"/>
                <w:szCs w:val="28"/>
              </w:rPr>
              <w:t xml:space="preserve">., </w:t>
            </w:r>
            <w:proofErr w:type="gramEnd"/>
            <w:r w:rsidRPr="00D5257E">
              <w:rPr>
                <w:rFonts w:ascii="Times New Roman" w:hAnsi="Times New Roman"/>
                <w:sz w:val="28"/>
                <w:szCs w:val="28"/>
              </w:rPr>
              <w:t xml:space="preserve">кв.м. </w:t>
            </w:r>
          </w:p>
        </w:tc>
        <w:tc>
          <w:tcPr>
            <w:tcW w:w="1312" w:type="dxa"/>
            <w:vAlign w:val="center"/>
          </w:tcPr>
          <w:p w:rsidR="00CF2A25" w:rsidRPr="00D5257E" w:rsidRDefault="006042E2" w:rsidP="009320A6">
            <w:pPr>
              <w:pStyle w:val="aa"/>
              <w:spacing w:after="0"/>
              <w:ind w:left="-108" w:right="-71"/>
              <w:jc w:val="center"/>
              <w:rPr>
                <w:rFonts w:ascii="Times New Roman" w:hAnsi="Times New Roman"/>
                <w:sz w:val="28"/>
                <w:szCs w:val="28"/>
              </w:rPr>
            </w:pPr>
            <w:r w:rsidRPr="00D5257E">
              <w:rPr>
                <w:rFonts w:ascii="Times New Roman" w:hAnsi="Times New Roman"/>
                <w:sz w:val="28"/>
                <w:szCs w:val="28"/>
              </w:rPr>
              <w:t>515,75</w:t>
            </w:r>
          </w:p>
        </w:tc>
        <w:tc>
          <w:tcPr>
            <w:tcW w:w="1372" w:type="dxa"/>
            <w:vAlign w:val="center"/>
          </w:tcPr>
          <w:p w:rsidR="00CF2A25" w:rsidRPr="00D5257E" w:rsidRDefault="006042E2" w:rsidP="009320A6">
            <w:pPr>
              <w:pStyle w:val="aa"/>
              <w:spacing w:after="0"/>
              <w:ind w:left="-108" w:right="-71"/>
              <w:jc w:val="center"/>
              <w:rPr>
                <w:rFonts w:ascii="Times New Roman" w:hAnsi="Times New Roman"/>
                <w:sz w:val="28"/>
                <w:szCs w:val="28"/>
              </w:rPr>
            </w:pPr>
            <w:r w:rsidRPr="00D5257E">
              <w:rPr>
                <w:rFonts w:ascii="Times New Roman" w:hAnsi="Times New Roman"/>
                <w:sz w:val="28"/>
                <w:szCs w:val="28"/>
              </w:rPr>
              <w:t>536,93</w:t>
            </w:r>
          </w:p>
        </w:tc>
        <w:tc>
          <w:tcPr>
            <w:tcW w:w="1247" w:type="dxa"/>
            <w:vAlign w:val="center"/>
          </w:tcPr>
          <w:p w:rsidR="00CF2A25" w:rsidRPr="00D5257E" w:rsidRDefault="006042E2" w:rsidP="009320A6">
            <w:pPr>
              <w:pStyle w:val="aa"/>
              <w:spacing w:after="0"/>
              <w:ind w:left="-108" w:right="-71"/>
              <w:jc w:val="center"/>
              <w:rPr>
                <w:rFonts w:ascii="Times New Roman" w:hAnsi="Times New Roman"/>
                <w:sz w:val="28"/>
                <w:szCs w:val="28"/>
              </w:rPr>
            </w:pPr>
            <w:r w:rsidRPr="00D5257E">
              <w:rPr>
                <w:rFonts w:ascii="Times New Roman" w:hAnsi="Times New Roman"/>
                <w:sz w:val="28"/>
                <w:szCs w:val="28"/>
              </w:rPr>
              <w:t>593,07</w:t>
            </w:r>
          </w:p>
        </w:tc>
        <w:tc>
          <w:tcPr>
            <w:tcW w:w="1418" w:type="dxa"/>
            <w:vAlign w:val="center"/>
          </w:tcPr>
          <w:p w:rsidR="00CF2A25" w:rsidRPr="00D5257E" w:rsidRDefault="006042E2" w:rsidP="009320A6">
            <w:pPr>
              <w:pStyle w:val="aa"/>
              <w:spacing w:after="0"/>
              <w:ind w:left="-108" w:right="-71"/>
              <w:jc w:val="center"/>
              <w:rPr>
                <w:rFonts w:ascii="Times New Roman" w:hAnsi="Times New Roman"/>
                <w:sz w:val="28"/>
                <w:szCs w:val="28"/>
              </w:rPr>
            </w:pPr>
            <w:r w:rsidRPr="00D5257E">
              <w:rPr>
                <w:rFonts w:ascii="Times New Roman" w:hAnsi="Times New Roman"/>
                <w:sz w:val="28"/>
                <w:szCs w:val="28"/>
              </w:rPr>
              <w:t>601,87</w:t>
            </w:r>
          </w:p>
        </w:tc>
      </w:tr>
    </w:tbl>
    <w:p w:rsidR="00CF2A25" w:rsidRPr="00D5257E" w:rsidRDefault="00CF2A25" w:rsidP="00D5257E">
      <w:pPr>
        <w:shd w:val="clear" w:color="auto" w:fill="FFFFFF"/>
        <w:ind w:left="5" w:firstLine="709"/>
        <w:jc w:val="both"/>
        <w:rPr>
          <w:rFonts w:ascii="Times New Roman" w:hAnsi="Times New Roman"/>
          <w:sz w:val="28"/>
          <w:szCs w:val="28"/>
        </w:rPr>
      </w:pPr>
    </w:p>
    <w:p w:rsidR="00CF2A25" w:rsidRPr="00D5257E" w:rsidRDefault="006042E2" w:rsidP="00D5257E">
      <w:pPr>
        <w:ind w:firstLine="709"/>
        <w:jc w:val="both"/>
        <w:rPr>
          <w:rFonts w:ascii="Times New Roman" w:hAnsi="Times New Roman"/>
          <w:sz w:val="28"/>
          <w:szCs w:val="28"/>
        </w:rPr>
      </w:pPr>
      <w:r w:rsidRPr="00D5257E">
        <w:rPr>
          <w:rFonts w:ascii="Times New Roman" w:hAnsi="Times New Roman"/>
          <w:sz w:val="28"/>
          <w:szCs w:val="28"/>
        </w:rPr>
        <w:t xml:space="preserve">Оборот </w:t>
      </w:r>
      <w:r w:rsidR="00CF2A25" w:rsidRPr="00D5257E">
        <w:rPr>
          <w:rFonts w:ascii="Times New Roman" w:hAnsi="Times New Roman"/>
          <w:sz w:val="28"/>
          <w:szCs w:val="28"/>
        </w:rPr>
        <w:t xml:space="preserve">розничной торговли демонстрирует отрицательную динамику.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Обеспеченность населения торговыми площадями </w:t>
      </w:r>
      <w:r w:rsidR="006042E2" w:rsidRPr="00D5257E">
        <w:rPr>
          <w:rFonts w:ascii="Times New Roman" w:hAnsi="Times New Roman"/>
          <w:sz w:val="28"/>
          <w:szCs w:val="28"/>
        </w:rPr>
        <w:t>601,87</w:t>
      </w:r>
      <w:r w:rsidRPr="00D5257E">
        <w:rPr>
          <w:rFonts w:ascii="Times New Roman" w:hAnsi="Times New Roman"/>
          <w:sz w:val="28"/>
          <w:szCs w:val="28"/>
        </w:rPr>
        <w:t xml:space="preserve"> кв.м. на 1 тыс. жителей.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Состояние материально-технической базы предприятий торговли удовлетворительное. Постоянно ведется модернизация, реконструкция и обновление оборудования.</w:t>
      </w:r>
    </w:p>
    <w:p w:rsidR="00CF2A25" w:rsidRPr="00D5257E" w:rsidRDefault="00CF2A25" w:rsidP="00D23E2D">
      <w:pPr>
        <w:shd w:val="clear" w:color="auto" w:fill="FFFFFF"/>
        <w:ind w:right="480"/>
        <w:jc w:val="center"/>
        <w:rPr>
          <w:rFonts w:ascii="Times New Roman" w:hAnsi="Times New Roman"/>
          <w:sz w:val="28"/>
          <w:szCs w:val="28"/>
        </w:rPr>
      </w:pPr>
      <w:r w:rsidRPr="00D5257E">
        <w:rPr>
          <w:rFonts w:ascii="Times New Roman" w:hAnsi="Times New Roman"/>
          <w:spacing w:val="-6"/>
          <w:sz w:val="28"/>
          <w:szCs w:val="28"/>
        </w:rPr>
        <w:t>Развитие общественного питания</w:t>
      </w:r>
    </w:p>
    <w:tbl>
      <w:tblPr>
        <w:tblW w:w="9717" w:type="dxa"/>
        <w:tblInd w:w="40" w:type="dxa"/>
        <w:tblLayout w:type="fixed"/>
        <w:tblCellMar>
          <w:left w:w="40" w:type="dxa"/>
          <w:right w:w="40" w:type="dxa"/>
        </w:tblCellMar>
        <w:tblLook w:val="0000" w:firstRow="0" w:lastRow="0" w:firstColumn="0" w:lastColumn="0" w:noHBand="0" w:noVBand="0"/>
      </w:tblPr>
      <w:tblGrid>
        <w:gridCol w:w="5387"/>
        <w:gridCol w:w="1080"/>
        <w:gridCol w:w="1080"/>
        <w:gridCol w:w="1085"/>
        <w:gridCol w:w="1085"/>
      </w:tblGrid>
      <w:tr w:rsidR="00CF2A25" w:rsidRPr="00D5257E" w:rsidTr="009320A6">
        <w:trPr>
          <w:trHeight w:hRule="exact" w:val="28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left="1541" w:firstLine="709"/>
              <w:jc w:val="both"/>
              <w:rPr>
                <w:rFonts w:ascii="Times New Roman" w:hAnsi="Times New Roman"/>
                <w:sz w:val="28"/>
                <w:szCs w:val="28"/>
              </w:rPr>
            </w:pPr>
            <w:r w:rsidRPr="00D5257E">
              <w:rPr>
                <w:rFonts w:ascii="Times New Roman" w:hAnsi="Times New Roman"/>
                <w:sz w:val="28"/>
                <w:szCs w:val="28"/>
              </w:rPr>
              <w:t>Наименование показателей</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jc w:val="center"/>
              <w:rPr>
                <w:rFonts w:ascii="Times New Roman" w:hAnsi="Times New Roman"/>
                <w:sz w:val="28"/>
                <w:szCs w:val="28"/>
              </w:rPr>
            </w:pPr>
            <w:r w:rsidRPr="00D5257E">
              <w:rPr>
                <w:rFonts w:ascii="Times New Roman" w:hAnsi="Times New Roman"/>
                <w:sz w:val="28"/>
                <w:szCs w:val="28"/>
              </w:rPr>
              <w:t>200</w:t>
            </w:r>
            <w:r w:rsidR="006042E2" w:rsidRPr="00D5257E">
              <w:rPr>
                <w:rFonts w:ascii="Times New Roman" w:hAnsi="Times New Roman"/>
                <w:sz w:val="28"/>
                <w:szCs w:val="28"/>
              </w:rPr>
              <w:t>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jc w:val="center"/>
              <w:rPr>
                <w:rFonts w:ascii="Times New Roman" w:hAnsi="Times New Roman"/>
                <w:sz w:val="28"/>
                <w:szCs w:val="28"/>
              </w:rPr>
            </w:pPr>
            <w:r w:rsidRPr="00D5257E">
              <w:rPr>
                <w:rFonts w:ascii="Times New Roman" w:hAnsi="Times New Roman"/>
                <w:sz w:val="28"/>
                <w:szCs w:val="28"/>
              </w:rPr>
              <w:t>20</w:t>
            </w:r>
            <w:r w:rsidR="006042E2" w:rsidRPr="00D5257E">
              <w:rPr>
                <w:rFonts w:ascii="Times New Roman" w:hAnsi="Times New Roman"/>
                <w:sz w:val="28"/>
                <w:szCs w:val="28"/>
              </w:rPr>
              <w:t>10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jc w:val="center"/>
              <w:rPr>
                <w:rFonts w:ascii="Times New Roman" w:hAnsi="Times New Roman"/>
                <w:sz w:val="28"/>
                <w:szCs w:val="28"/>
              </w:rPr>
            </w:pPr>
            <w:r w:rsidRPr="00D5257E">
              <w:rPr>
                <w:rFonts w:ascii="Times New Roman" w:hAnsi="Times New Roman"/>
                <w:sz w:val="28"/>
                <w:szCs w:val="28"/>
              </w:rPr>
              <w:t>201</w:t>
            </w:r>
            <w:r w:rsidR="006042E2" w:rsidRPr="00D5257E">
              <w:rPr>
                <w:rFonts w:ascii="Times New Roman" w:hAnsi="Times New Roman"/>
                <w:sz w:val="28"/>
                <w:szCs w:val="28"/>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jc w:val="center"/>
              <w:rPr>
                <w:rFonts w:ascii="Times New Roman" w:hAnsi="Times New Roman"/>
                <w:sz w:val="28"/>
                <w:szCs w:val="28"/>
              </w:rPr>
            </w:pPr>
            <w:r w:rsidRPr="00D5257E">
              <w:rPr>
                <w:rFonts w:ascii="Times New Roman" w:hAnsi="Times New Roman"/>
                <w:sz w:val="28"/>
                <w:szCs w:val="28"/>
              </w:rPr>
              <w:t>201</w:t>
            </w:r>
            <w:r w:rsidR="006042E2" w:rsidRPr="00D5257E">
              <w:rPr>
                <w:rFonts w:ascii="Times New Roman" w:hAnsi="Times New Roman"/>
                <w:sz w:val="28"/>
                <w:szCs w:val="28"/>
              </w:rPr>
              <w:t>2</w:t>
            </w:r>
          </w:p>
        </w:tc>
      </w:tr>
      <w:tr w:rsidR="00CF2A25" w:rsidRPr="00D5257E" w:rsidTr="009320A6">
        <w:trPr>
          <w:trHeight w:hRule="exact" w:val="735"/>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5C0B4C">
            <w:pPr>
              <w:shd w:val="clear" w:color="auto" w:fill="FFFFFF"/>
              <w:rPr>
                <w:rFonts w:ascii="Times New Roman" w:hAnsi="Times New Roman"/>
                <w:sz w:val="28"/>
                <w:szCs w:val="28"/>
              </w:rPr>
            </w:pPr>
            <w:r w:rsidRPr="00D5257E">
              <w:rPr>
                <w:rFonts w:ascii="Times New Roman" w:hAnsi="Times New Roman"/>
                <w:spacing w:val="-11"/>
                <w:sz w:val="28"/>
                <w:szCs w:val="28"/>
              </w:rPr>
              <w:t xml:space="preserve">Оборот предприятий общественного питания, </w:t>
            </w:r>
            <w:r w:rsidR="005C0B4C">
              <w:rPr>
                <w:rFonts w:ascii="Times New Roman" w:hAnsi="Times New Roman"/>
                <w:spacing w:val="-11"/>
                <w:sz w:val="28"/>
                <w:szCs w:val="28"/>
              </w:rPr>
              <w:t>млн</w:t>
            </w:r>
            <w:r w:rsidRPr="00D5257E">
              <w:rPr>
                <w:rFonts w:ascii="Times New Roman" w:hAnsi="Times New Roman"/>
                <w:spacing w:val="-11"/>
                <w:sz w:val="28"/>
                <w:szCs w:val="28"/>
              </w:rPr>
              <w:t>. руб.</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6042E2" w:rsidP="009320A6">
            <w:pPr>
              <w:shd w:val="clear" w:color="auto" w:fill="FFFFFF"/>
              <w:jc w:val="center"/>
              <w:rPr>
                <w:rFonts w:ascii="Times New Roman" w:hAnsi="Times New Roman"/>
                <w:sz w:val="28"/>
                <w:szCs w:val="28"/>
              </w:rPr>
            </w:pPr>
            <w:r w:rsidRPr="00D5257E">
              <w:rPr>
                <w:rFonts w:ascii="Times New Roman" w:hAnsi="Times New Roman"/>
                <w:sz w:val="28"/>
                <w:szCs w:val="28"/>
              </w:rPr>
              <w:t>32,4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6042E2" w:rsidP="009320A6">
            <w:pPr>
              <w:shd w:val="clear" w:color="auto" w:fill="FFFFFF"/>
              <w:jc w:val="center"/>
              <w:rPr>
                <w:rFonts w:ascii="Times New Roman" w:hAnsi="Times New Roman"/>
                <w:sz w:val="28"/>
                <w:szCs w:val="28"/>
              </w:rPr>
            </w:pPr>
            <w:r w:rsidRPr="00D5257E">
              <w:rPr>
                <w:rFonts w:ascii="Times New Roman" w:hAnsi="Times New Roman"/>
                <w:sz w:val="28"/>
                <w:szCs w:val="28"/>
              </w:rPr>
              <w:t>34,616</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6042E2" w:rsidP="009320A6">
            <w:pPr>
              <w:shd w:val="clear" w:color="auto" w:fill="FFFFFF"/>
              <w:jc w:val="center"/>
              <w:rPr>
                <w:rFonts w:ascii="Times New Roman" w:hAnsi="Times New Roman"/>
                <w:sz w:val="28"/>
                <w:szCs w:val="28"/>
              </w:rPr>
            </w:pPr>
            <w:r w:rsidRPr="00D5257E">
              <w:rPr>
                <w:rFonts w:ascii="Times New Roman" w:hAnsi="Times New Roman"/>
                <w:sz w:val="28"/>
                <w:szCs w:val="28"/>
              </w:rPr>
              <w:t>37,752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6042E2" w:rsidP="009320A6">
            <w:pPr>
              <w:shd w:val="clear" w:color="auto" w:fill="FFFFFF"/>
              <w:jc w:val="center"/>
              <w:rPr>
                <w:rFonts w:ascii="Times New Roman" w:hAnsi="Times New Roman"/>
                <w:sz w:val="28"/>
                <w:szCs w:val="28"/>
              </w:rPr>
            </w:pPr>
            <w:r w:rsidRPr="00D5257E">
              <w:rPr>
                <w:rFonts w:ascii="Times New Roman" w:hAnsi="Times New Roman"/>
                <w:sz w:val="28"/>
                <w:szCs w:val="28"/>
              </w:rPr>
              <w:t>39,7</w:t>
            </w:r>
          </w:p>
        </w:tc>
      </w:tr>
      <w:tr w:rsidR="00CF2A25" w:rsidRPr="00D5257E" w:rsidTr="009320A6">
        <w:trPr>
          <w:trHeight w:hRule="exact" w:val="643"/>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pacing w:val="-12"/>
                <w:sz w:val="28"/>
                <w:szCs w:val="28"/>
              </w:rPr>
              <w:t>% к предыдущему году</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6042E2" w:rsidP="009320A6">
            <w:pPr>
              <w:shd w:val="clear" w:color="auto" w:fill="FFFFFF"/>
              <w:jc w:val="center"/>
              <w:rPr>
                <w:rFonts w:ascii="Times New Roman" w:hAnsi="Times New Roman"/>
                <w:sz w:val="28"/>
                <w:szCs w:val="28"/>
              </w:rPr>
            </w:pPr>
            <w:r w:rsidRPr="00D5257E">
              <w:rPr>
                <w:rFonts w:ascii="Times New Roman" w:hAnsi="Times New Roman"/>
                <w:sz w:val="28"/>
                <w:szCs w:val="28"/>
              </w:rPr>
              <w:t>106,2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6042E2" w:rsidP="009320A6">
            <w:pPr>
              <w:shd w:val="clear" w:color="auto" w:fill="FFFFFF"/>
              <w:jc w:val="center"/>
              <w:rPr>
                <w:rFonts w:ascii="Times New Roman" w:hAnsi="Times New Roman"/>
                <w:sz w:val="28"/>
                <w:szCs w:val="28"/>
              </w:rPr>
            </w:pPr>
            <w:r w:rsidRPr="00D5257E">
              <w:rPr>
                <w:rFonts w:ascii="Times New Roman" w:hAnsi="Times New Roman"/>
                <w:sz w:val="28"/>
                <w:szCs w:val="28"/>
              </w:rPr>
              <w:t>106,8</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6042E2" w:rsidP="009320A6">
            <w:pPr>
              <w:shd w:val="clear" w:color="auto" w:fill="FFFFFF"/>
              <w:jc w:val="center"/>
              <w:rPr>
                <w:rFonts w:ascii="Times New Roman" w:hAnsi="Times New Roman"/>
                <w:sz w:val="28"/>
                <w:szCs w:val="28"/>
              </w:rPr>
            </w:pPr>
            <w:r w:rsidRPr="00D5257E">
              <w:rPr>
                <w:rFonts w:ascii="Times New Roman" w:hAnsi="Times New Roman"/>
                <w:sz w:val="28"/>
                <w:szCs w:val="28"/>
              </w:rPr>
              <w:t>109,1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6042E2" w:rsidP="009320A6">
            <w:pPr>
              <w:shd w:val="clear" w:color="auto" w:fill="FFFFFF"/>
              <w:jc w:val="center"/>
              <w:rPr>
                <w:rFonts w:ascii="Times New Roman" w:hAnsi="Times New Roman"/>
                <w:sz w:val="28"/>
                <w:szCs w:val="28"/>
              </w:rPr>
            </w:pPr>
            <w:r w:rsidRPr="00D5257E">
              <w:rPr>
                <w:rFonts w:ascii="Times New Roman" w:hAnsi="Times New Roman"/>
                <w:sz w:val="28"/>
                <w:szCs w:val="28"/>
              </w:rPr>
              <w:t>105,2</w:t>
            </w:r>
          </w:p>
        </w:tc>
      </w:tr>
    </w:tbl>
    <w:p w:rsidR="00CF2A25" w:rsidRPr="00D5257E" w:rsidRDefault="00CF2A25" w:rsidP="00D5257E">
      <w:pPr>
        <w:tabs>
          <w:tab w:val="left" w:pos="3975"/>
        </w:tabs>
        <w:ind w:firstLine="709"/>
        <w:jc w:val="both"/>
        <w:rPr>
          <w:rFonts w:ascii="Times New Roman" w:hAnsi="Times New Roman"/>
          <w:sz w:val="28"/>
          <w:szCs w:val="28"/>
        </w:rPr>
      </w:pPr>
      <w:r w:rsidRPr="00D5257E">
        <w:rPr>
          <w:rFonts w:ascii="Times New Roman" w:hAnsi="Times New Roman"/>
          <w:sz w:val="28"/>
          <w:szCs w:val="28"/>
        </w:rPr>
        <w:tab/>
      </w:r>
    </w:p>
    <w:p w:rsidR="00CF2A25" w:rsidRPr="00D5257E" w:rsidRDefault="00CF2A25" w:rsidP="005C0B4C">
      <w:pPr>
        <w:pStyle w:val="aa"/>
        <w:spacing w:after="0"/>
        <w:ind w:left="0" w:firstLine="709"/>
        <w:jc w:val="both"/>
        <w:rPr>
          <w:rFonts w:ascii="Times New Roman" w:hAnsi="Times New Roman"/>
          <w:sz w:val="28"/>
          <w:szCs w:val="28"/>
        </w:rPr>
      </w:pPr>
      <w:r w:rsidRPr="00D5257E">
        <w:rPr>
          <w:rFonts w:ascii="Times New Roman" w:hAnsi="Times New Roman"/>
          <w:sz w:val="28"/>
          <w:szCs w:val="28"/>
        </w:rPr>
        <w:t>Проблемы потребительского рынка:</w:t>
      </w:r>
    </w:p>
    <w:p w:rsidR="00CF2A25" w:rsidRPr="00D5257E" w:rsidRDefault="00CF2A25" w:rsidP="005C0B4C">
      <w:pPr>
        <w:pStyle w:val="aa"/>
        <w:spacing w:after="0"/>
        <w:ind w:left="0" w:firstLine="709"/>
        <w:jc w:val="both"/>
        <w:rPr>
          <w:rFonts w:ascii="Times New Roman" w:hAnsi="Times New Roman"/>
          <w:sz w:val="28"/>
          <w:szCs w:val="28"/>
        </w:rPr>
      </w:pPr>
      <w:r w:rsidRPr="00D5257E">
        <w:rPr>
          <w:rFonts w:ascii="Times New Roman" w:hAnsi="Times New Roman"/>
          <w:sz w:val="28"/>
          <w:szCs w:val="28"/>
        </w:rPr>
        <w:t>отрицательную динамику демонстрирует из года в год оборот общественного питания. Данная тенденция прогноз</w:t>
      </w:r>
      <w:r w:rsidR="006042E2" w:rsidRPr="00D5257E">
        <w:rPr>
          <w:rFonts w:ascii="Times New Roman" w:hAnsi="Times New Roman"/>
          <w:sz w:val="28"/>
          <w:szCs w:val="28"/>
        </w:rPr>
        <w:t>ируется на перспективу.</w:t>
      </w:r>
    </w:p>
    <w:p w:rsidR="009320A6" w:rsidRDefault="009320A6" w:rsidP="005C0B4C">
      <w:pPr>
        <w:ind w:firstLine="709"/>
        <w:jc w:val="both"/>
        <w:rPr>
          <w:rFonts w:ascii="Times New Roman" w:hAnsi="Times New Roman"/>
          <w:b/>
          <w:sz w:val="28"/>
          <w:szCs w:val="28"/>
        </w:rPr>
      </w:pPr>
    </w:p>
    <w:p w:rsidR="00CF2A25" w:rsidRPr="009320A6" w:rsidRDefault="00CF2A25" w:rsidP="005C0B4C">
      <w:pPr>
        <w:jc w:val="center"/>
        <w:rPr>
          <w:rFonts w:ascii="Times New Roman" w:hAnsi="Times New Roman"/>
          <w:i/>
          <w:sz w:val="28"/>
          <w:szCs w:val="28"/>
        </w:rPr>
      </w:pPr>
      <w:r w:rsidRPr="009320A6">
        <w:rPr>
          <w:rFonts w:ascii="Times New Roman" w:hAnsi="Times New Roman"/>
          <w:i/>
          <w:sz w:val="28"/>
          <w:szCs w:val="28"/>
        </w:rPr>
        <w:t>1.3.6. Жилищно-коммунальное хозяйство</w:t>
      </w:r>
    </w:p>
    <w:p w:rsidR="00CF2A25" w:rsidRPr="00D5257E" w:rsidRDefault="00CF2A25" w:rsidP="005C0B4C">
      <w:pPr>
        <w:ind w:firstLine="709"/>
        <w:jc w:val="both"/>
        <w:rPr>
          <w:rFonts w:ascii="Times New Roman" w:hAnsi="Times New Roman"/>
          <w:sz w:val="28"/>
          <w:szCs w:val="28"/>
        </w:rPr>
      </w:pPr>
      <w:r w:rsidRPr="00D5257E">
        <w:rPr>
          <w:rFonts w:ascii="Times New Roman" w:hAnsi="Times New Roman"/>
          <w:sz w:val="28"/>
          <w:szCs w:val="28"/>
        </w:rPr>
        <w:t xml:space="preserve"> В  201</w:t>
      </w:r>
      <w:r w:rsidR="006042E2" w:rsidRPr="00D5257E">
        <w:rPr>
          <w:rFonts w:ascii="Times New Roman" w:hAnsi="Times New Roman"/>
          <w:sz w:val="28"/>
          <w:szCs w:val="28"/>
        </w:rPr>
        <w:t>2</w:t>
      </w:r>
      <w:r w:rsidRPr="00D5257E">
        <w:rPr>
          <w:rFonts w:ascii="Times New Roman" w:hAnsi="Times New Roman"/>
          <w:sz w:val="28"/>
          <w:szCs w:val="28"/>
        </w:rPr>
        <w:t xml:space="preserve"> году общая площадь </w:t>
      </w:r>
      <w:r w:rsidRPr="00D5257E">
        <w:rPr>
          <w:rFonts w:ascii="Times New Roman" w:hAnsi="Times New Roman"/>
          <w:i/>
          <w:sz w:val="28"/>
          <w:szCs w:val="28"/>
        </w:rPr>
        <w:t>жилищного фонда</w:t>
      </w:r>
      <w:r w:rsidRPr="00D5257E">
        <w:rPr>
          <w:rFonts w:ascii="Times New Roman" w:hAnsi="Times New Roman"/>
          <w:sz w:val="28"/>
          <w:szCs w:val="28"/>
        </w:rPr>
        <w:t xml:space="preserve"> района составила </w:t>
      </w:r>
      <w:r w:rsidR="006042E2" w:rsidRPr="00D5257E">
        <w:rPr>
          <w:rFonts w:ascii="Times New Roman" w:hAnsi="Times New Roman"/>
          <w:sz w:val="28"/>
          <w:szCs w:val="28"/>
        </w:rPr>
        <w:t>280,3</w:t>
      </w:r>
      <w:r w:rsidRPr="00D5257E">
        <w:rPr>
          <w:rFonts w:ascii="Times New Roman" w:hAnsi="Times New Roman"/>
          <w:sz w:val="28"/>
          <w:szCs w:val="28"/>
        </w:rPr>
        <w:t xml:space="preserve"> тыс. кв. м. Ветхого и аварийного </w:t>
      </w:r>
      <w:r w:rsidR="006042E2" w:rsidRPr="00D5257E">
        <w:rPr>
          <w:rFonts w:ascii="Times New Roman" w:hAnsi="Times New Roman"/>
          <w:sz w:val="28"/>
          <w:szCs w:val="28"/>
        </w:rPr>
        <w:t xml:space="preserve">5,1 </w:t>
      </w:r>
      <w:r w:rsidRPr="00D5257E">
        <w:rPr>
          <w:rFonts w:ascii="Times New Roman" w:hAnsi="Times New Roman"/>
          <w:sz w:val="28"/>
          <w:szCs w:val="28"/>
        </w:rPr>
        <w:t xml:space="preserve">% (по </w:t>
      </w:r>
      <w:r w:rsidR="006042E2" w:rsidRPr="00D5257E">
        <w:rPr>
          <w:rFonts w:ascii="Times New Roman" w:hAnsi="Times New Roman"/>
          <w:sz w:val="28"/>
          <w:szCs w:val="28"/>
        </w:rPr>
        <w:t>Северному управленческому округу</w:t>
      </w:r>
      <w:r w:rsidRPr="00D5257E">
        <w:rPr>
          <w:rFonts w:ascii="Times New Roman" w:hAnsi="Times New Roman"/>
          <w:sz w:val="28"/>
          <w:szCs w:val="28"/>
        </w:rPr>
        <w:t xml:space="preserve"> -</w:t>
      </w:r>
      <w:r w:rsidR="009761E7" w:rsidRPr="00D5257E">
        <w:rPr>
          <w:rFonts w:ascii="Times New Roman" w:hAnsi="Times New Roman"/>
          <w:sz w:val="28"/>
          <w:szCs w:val="28"/>
        </w:rPr>
        <w:t>3,1 %)</w:t>
      </w:r>
      <w:r w:rsidRPr="00D5257E">
        <w:rPr>
          <w:rFonts w:ascii="Times New Roman" w:hAnsi="Times New Roman"/>
          <w:sz w:val="28"/>
          <w:szCs w:val="28"/>
        </w:rPr>
        <w:t xml:space="preserve">.  </w:t>
      </w:r>
    </w:p>
    <w:p w:rsidR="00CF2A25" w:rsidRPr="00D5257E" w:rsidRDefault="00CF2A25" w:rsidP="005C0B4C">
      <w:pPr>
        <w:ind w:firstLine="709"/>
        <w:jc w:val="both"/>
        <w:rPr>
          <w:rFonts w:ascii="Times New Roman" w:hAnsi="Times New Roman"/>
          <w:sz w:val="28"/>
          <w:szCs w:val="28"/>
        </w:rPr>
      </w:pPr>
      <w:r w:rsidRPr="00D5257E">
        <w:rPr>
          <w:rFonts w:ascii="Times New Roman" w:hAnsi="Times New Roman"/>
          <w:sz w:val="28"/>
          <w:szCs w:val="28"/>
        </w:rPr>
        <w:t xml:space="preserve">Средняя обеспеченность населения жильем </w:t>
      </w:r>
      <w:r w:rsidR="009761E7" w:rsidRPr="00D5257E">
        <w:rPr>
          <w:rFonts w:ascii="Times New Roman" w:hAnsi="Times New Roman"/>
          <w:sz w:val="28"/>
          <w:szCs w:val="28"/>
        </w:rPr>
        <w:t>29,1</w:t>
      </w:r>
      <w:r w:rsidRPr="00D5257E">
        <w:rPr>
          <w:rFonts w:ascii="Times New Roman" w:hAnsi="Times New Roman"/>
          <w:sz w:val="28"/>
          <w:szCs w:val="28"/>
        </w:rPr>
        <w:t xml:space="preserve"> кв. м. на 1 человека.</w:t>
      </w:r>
    </w:p>
    <w:p w:rsidR="00CF2A25" w:rsidRPr="00D5257E" w:rsidRDefault="00CF2A25" w:rsidP="005C0B4C">
      <w:pPr>
        <w:ind w:firstLine="709"/>
        <w:jc w:val="both"/>
        <w:rPr>
          <w:rFonts w:ascii="Times New Roman" w:hAnsi="Times New Roman"/>
          <w:sz w:val="28"/>
          <w:szCs w:val="28"/>
        </w:rPr>
      </w:pPr>
    </w:p>
    <w:p w:rsidR="00CF2A25" w:rsidRPr="00D5257E" w:rsidRDefault="00CF2A25" w:rsidP="005C0B4C">
      <w:pPr>
        <w:ind w:firstLine="709"/>
        <w:jc w:val="both"/>
        <w:rPr>
          <w:rFonts w:ascii="Times New Roman" w:hAnsi="Times New Roman"/>
          <w:sz w:val="28"/>
          <w:szCs w:val="28"/>
        </w:rPr>
      </w:pPr>
      <w:r w:rsidRPr="00D5257E">
        <w:rPr>
          <w:rFonts w:ascii="Times New Roman" w:hAnsi="Times New Roman"/>
          <w:sz w:val="28"/>
          <w:szCs w:val="28"/>
        </w:rPr>
        <w:t xml:space="preserve">                       </w:t>
      </w:r>
      <w:r w:rsidRPr="00D5257E">
        <w:rPr>
          <w:rFonts w:ascii="Times New Roman" w:hAnsi="Times New Roman"/>
          <w:spacing w:val="-7"/>
          <w:sz w:val="28"/>
          <w:szCs w:val="28"/>
        </w:rPr>
        <w:t>Сведения о жилищном фонде, тыс. кв. м.</w:t>
      </w:r>
    </w:p>
    <w:tbl>
      <w:tblPr>
        <w:tblW w:w="9717" w:type="dxa"/>
        <w:tblInd w:w="40" w:type="dxa"/>
        <w:tblLayout w:type="fixed"/>
        <w:tblCellMar>
          <w:left w:w="40" w:type="dxa"/>
          <w:right w:w="40" w:type="dxa"/>
        </w:tblCellMar>
        <w:tblLook w:val="0000" w:firstRow="0" w:lastRow="0" w:firstColumn="0" w:lastColumn="0" w:noHBand="0" w:noVBand="0"/>
      </w:tblPr>
      <w:tblGrid>
        <w:gridCol w:w="5387"/>
        <w:gridCol w:w="1080"/>
        <w:gridCol w:w="1080"/>
        <w:gridCol w:w="1085"/>
        <w:gridCol w:w="1085"/>
      </w:tblGrid>
      <w:tr w:rsidR="00CF2A25" w:rsidRPr="00D5257E" w:rsidTr="009320A6">
        <w:trPr>
          <w:trHeight w:hRule="exact" w:val="28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left="1541" w:firstLine="709"/>
              <w:jc w:val="both"/>
              <w:rPr>
                <w:rFonts w:ascii="Times New Roman" w:hAnsi="Times New Roman"/>
                <w:sz w:val="28"/>
                <w:szCs w:val="28"/>
              </w:rPr>
            </w:pPr>
            <w:r w:rsidRPr="00D5257E">
              <w:rPr>
                <w:rFonts w:ascii="Times New Roman" w:hAnsi="Times New Roman"/>
                <w:sz w:val="28"/>
                <w:szCs w:val="28"/>
              </w:rPr>
              <w:t>Наименование показателей</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ind w:left="-526" w:firstLine="526"/>
              <w:jc w:val="center"/>
              <w:rPr>
                <w:rFonts w:ascii="Times New Roman" w:hAnsi="Times New Roman"/>
                <w:sz w:val="28"/>
                <w:szCs w:val="28"/>
              </w:rPr>
            </w:pPr>
            <w:r w:rsidRPr="00D5257E">
              <w:rPr>
                <w:rFonts w:ascii="Times New Roman" w:hAnsi="Times New Roman"/>
                <w:sz w:val="28"/>
                <w:szCs w:val="28"/>
              </w:rPr>
              <w:t>200</w:t>
            </w:r>
            <w:r w:rsidR="009761E7" w:rsidRPr="00D5257E">
              <w:rPr>
                <w:rFonts w:ascii="Times New Roman" w:hAnsi="Times New Roman"/>
                <w:sz w:val="28"/>
                <w:szCs w:val="28"/>
              </w:rPr>
              <w:t>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ind w:left="-526" w:firstLine="526"/>
              <w:jc w:val="center"/>
              <w:rPr>
                <w:rFonts w:ascii="Times New Roman" w:hAnsi="Times New Roman"/>
                <w:sz w:val="28"/>
                <w:szCs w:val="28"/>
              </w:rPr>
            </w:pPr>
            <w:r w:rsidRPr="00D5257E">
              <w:rPr>
                <w:rFonts w:ascii="Times New Roman" w:hAnsi="Times New Roman"/>
                <w:sz w:val="28"/>
                <w:szCs w:val="28"/>
              </w:rPr>
              <w:t>20</w:t>
            </w:r>
            <w:r w:rsidR="009761E7" w:rsidRPr="00D5257E">
              <w:rPr>
                <w:rFonts w:ascii="Times New Roman" w:hAnsi="Times New Roman"/>
                <w:sz w:val="28"/>
                <w:szCs w:val="28"/>
              </w:rPr>
              <w:t>10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ind w:left="-526" w:firstLine="526"/>
              <w:jc w:val="center"/>
              <w:rPr>
                <w:rFonts w:ascii="Times New Roman" w:hAnsi="Times New Roman"/>
                <w:sz w:val="28"/>
                <w:szCs w:val="28"/>
              </w:rPr>
            </w:pPr>
            <w:r w:rsidRPr="00D5257E">
              <w:rPr>
                <w:rFonts w:ascii="Times New Roman" w:hAnsi="Times New Roman"/>
                <w:sz w:val="28"/>
                <w:szCs w:val="28"/>
              </w:rPr>
              <w:t>201</w:t>
            </w:r>
            <w:r w:rsidR="009761E7" w:rsidRPr="00D5257E">
              <w:rPr>
                <w:rFonts w:ascii="Times New Roman" w:hAnsi="Times New Roman"/>
                <w:sz w:val="28"/>
                <w:szCs w:val="28"/>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ind w:left="-526" w:firstLine="526"/>
              <w:jc w:val="center"/>
              <w:rPr>
                <w:rFonts w:ascii="Times New Roman" w:hAnsi="Times New Roman"/>
                <w:sz w:val="28"/>
                <w:szCs w:val="28"/>
              </w:rPr>
            </w:pPr>
            <w:r w:rsidRPr="00D5257E">
              <w:rPr>
                <w:rFonts w:ascii="Times New Roman" w:hAnsi="Times New Roman"/>
                <w:sz w:val="28"/>
                <w:szCs w:val="28"/>
              </w:rPr>
              <w:t>201</w:t>
            </w:r>
            <w:r w:rsidR="009761E7" w:rsidRPr="00D5257E">
              <w:rPr>
                <w:rFonts w:ascii="Times New Roman" w:hAnsi="Times New Roman"/>
                <w:sz w:val="28"/>
                <w:szCs w:val="28"/>
              </w:rPr>
              <w:t>2</w:t>
            </w:r>
          </w:p>
        </w:tc>
      </w:tr>
      <w:tr w:rsidR="009761E7" w:rsidRPr="00D5257E" w:rsidTr="009320A6">
        <w:trPr>
          <w:trHeight w:hRule="exact" w:val="288"/>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761E7" w:rsidRPr="00D5257E" w:rsidRDefault="009761E7" w:rsidP="009320A6">
            <w:pPr>
              <w:shd w:val="clear" w:color="auto" w:fill="FFFFFF"/>
              <w:jc w:val="both"/>
              <w:rPr>
                <w:rFonts w:ascii="Times New Roman" w:hAnsi="Times New Roman"/>
                <w:sz w:val="28"/>
                <w:szCs w:val="28"/>
              </w:rPr>
            </w:pPr>
            <w:r w:rsidRPr="00D5257E">
              <w:rPr>
                <w:rFonts w:ascii="Times New Roman" w:hAnsi="Times New Roman"/>
                <w:sz w:val="28"/>
                <w:szCs w:val="28"/>
              </w:rPr>
              <w:t xml:space="preserve">Обеспеченность жильем, </w:t>
            </w:r>
            <w:proofErr w:type="spellStart"/>
            <w:r w:rsidRPr="00D5257E">
              <w:rPr>
                <w:rFonts w:ascii="Times New Roman" w:hAnsi="Times New Roman"/>
                <w:sz w:val="28"/>
                <w:szCs w:val="28"/>
              </w:rPr>
              <w:t>квм</w:t>
            </w:r>
            <w:proofErr w:type="spellEnd"/>
            <w:r w:rsidRPr="00D5257E">
              <w:rPr>
                <w:rFonts w:ascii="Times New Roman" w:hAnsi="Times New Roman"/>
                <w:sz w:val="28"/>
                <w:szCs w:val="28"/>
              </w:rPr>
              <w:t>/чел</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761E7" w:rsidRPr="00D5257E" w:rsidRDefault="009761E7" w:rsidP="009320A6">
            <w:pPr>
              <w:shd w:val="clear" w:color="auto" w:fill="FFFFFF"/>
              <w:ind w:left="-526" w:firstLine="526"/>
              <w:jc w:val="center"/>
              <w:rPr>
                <w:rFonts w:ascii="Times New Roman" w:hAnsi="Times New Roman"/>
                <w:sz w:val="28"/>
                <w:szCs w:val="28"/>
              </w:rPr>
            </w:pPr>
            <w:r w:rsidRPr="00D5257E">
              <w:rPr>
                <w:rFonts w:ascii="Times New Roman" w:hAnsi="Times New Roman"/>
                <w:sz w:val="28"/>
                <w:szCs w:val="28"/>
              </w:rPr>
              <w:t>27,2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761E7" w:rsidRPr="00D5257E" w:rsidRDefault="009761E7" w:rsidP="009320A6">
            <w:pPr>
              <w:shd w:val="clear" w:color="auto" w:fill="FFFFFF"/>
              <w:ind w:left="-526" w:firstLine="526"/>
              <w:jc w:val="center"/>
              <w:rPr>
                <w:rFonts w:ascii="Times New Roman" w:hAnsi="Times New Roman"/>
                <w:sz w:val="28"/>
                <w:szCs w:val="28"/>
              </w:rPr>
            </w:pPr>
            <w:r w:rsidRPr="00D5257E">
              <w:rPr>
                <w:rFonts w:ascii="Times New Roman" w:hAnsi="Times New Roman"/>
                <w:sz w:val="28"/>
                <w:szCs w:val="28"/>
              </w:rPr>
              <w:t>19,8</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9761E7" w:rsidRPr="00D5257E" w:rsidRDefault="009761E7" w:rsidP="009320A6">
            <w:pPr>
              <w:shd w:val="clear" w:color="auto" w:fill="FFFFFF"/>
              <w:ind w:left="-526" w:firstLine="526"/>
              <w:jc w:val="center"/>
              <w:rPr>
                <w:rFonts w:ascii="Times New Roman" w:hAnsi="Times New Roman"/>
                <w:sz w:val="28"/>
                <w:szCs w:val="28"/>
              </w:rPr>
            </w:pPr>
            <w:r w:rsidRPr="00D5257E">
              <w:rPr>
                <w:rFonts w:ascii="Times New Roman" w:hAnsi="Times New Roman"/>
                <w:sz w:val="28"/>
                <w:szCs w:val="28"/>
              </w:rPr>
              <w:t>20,04</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9761E7" w:rsidRPr="00D5257E" w:rsidRDefault="009761E7" w:rsidP="009320A6">
            <w:pPr>
              <w:shd w:val="clear" w:color="auto" w:fill="FFFFFF"/>
              <w:ind w:left="-526" w:firstLine="526"/>
              <w:jc w:val="center"/>
              <w:rPr>
                <w:rFonts w:ascii="Times New Roman" w:hAnsi="Times New Roman"/>
                <w:sz w:val="28"/>
                <w:szCs w:val="28"/>
              </w:rPr>
            </w:pPr>
            <w:r w:rsidRPr="00D5257E">
              <w:rPr>
                <w:rFonts w:ascii="Times New Roman" w:hAnsi="Times New Roman"/>
                <w:sz w:val="28"/>
                <w:szCs w:val="28"/>
              </w:rPr>
              <w:t>29,1</w:t>
            </w:r>
          </w:p>
        </w:tc>
      </w:tr>
      <w:tr w:rsidR="00CF2A25" w:rsidRPr="00D5257E" w:rsidTr="009320A6">
        <w:trPr>
          <w:trHeight w:hRule="exact" w:val="989"/>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9320A6">
            <w:pPr>
              <w:shd w:val="clear" w:color="auto" w:fill="FFFFFF"/>
              <w:ind w:right="782"/>
              <w:jc w:val="both"/>
              <w:rPr>
                <w:rFonts w:ascii="Times New Roman" w:hAnsi="Times New Roman"/>
                <w:sz w:val="28"/>
                <w:szCs w:val="28"/>
              </w:rPr>
            </w:pPr>
            <w:r w:rsidRPr="00D5257E">
              <w:rPr>
                <w:rFonts w:ascii="Times New Roman" w:hAnsi="Times New Roman"/>
                <w:spacing w:val="-14"/>
                <w:sz w:val="28"/>
                <w:szCs w:val="28"/>
              </w:rPr>
              <w:t xml:space="preserve">Общая площадь жилых помещений, находящихся в </w:t>
            </w:r>
            <w:r w:rsidRPr="00D5257E">
              <w:rPr>
                <w:rFonts w:ascii="Times New Roman" w:hAnsi="Times New Roman"/>
                <w:sz w:val="28"/>
                <w:szCs w:val="28"/>
              </w:rPr>
              <w:t xml:space="preserve">аварийном </w:t>
            </w:r>
            <w:r w:rsidR="009761E7" w:rsidRPr="00D5257E">
              <w:rPr>
                <w:rFonts w:ascii="Times New Roman" w:hAnsi="Times New Roman"/>
                <w:sz w:val="28"/>
                <w:szCs w:val="28"/>
              </w:rPr>
              <w:t xml:space="preserve">и ветхом </w:t>
            </w:r>
            <w:r w:rsidRPr="00D5257E">
              <w:rPr>
                <w:rFonts w:ascii="Times New Roman" w:hAnsi="Times New Roman"/>
                <w:sz w:val="28"/>
                <w:szCs w:val="28"/>
              </w:rPr>
              <w:t>жилом фонде.</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761E7" w:rsidP="009320A6">
            <w:pPr>
              <w:shd w:val="clear" w:color="auto" w:fill="FFFFFF"/>
              <w:ind w:left="-526" w:firstLine="526"/>
              <w:jc w:val="center"/>
              <w:rPr>
                <w:rFonts w:ascii="Times New Roman" w:hAnsi="Times New Roman"/>
                <w:sz w:val="28"/>
                <w:szCs w:val="28"/>
              </w:rPr>
            </w:pPr>
            <w:r w:rsidRPr="00D5257E">
              <w:rPr>
                <w:rFonts w:ascii="Times New Roman" w:hAnsi="Times New Roman"/>
                <w:sz w:val="28"/>
                <w:szCs w:val="28"/>
              </w:rPr>
              <w:t>4,01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761E7" w:rsidP="009320A6">
            <w:pPr>
              <w:shd w:val="clear" w:color="auto" w:fill="FFFFFF"/>
              <w:ind w:left="-526" w:firstLine="526"/>
              <w:jc w:val="center"/>
              <w:rPr>
                <w:rFonts w:ascii="Times New Roman" w:hAnsi="Times New Roman"/>
                <w:sz w:val="28"/>
                <w:szCs w:val="28"/>
              </w:rPr>
            </w:pPr>
            <w:r w:rsidRPr="00D5257E">
              <w:rPr>
                <w:rFonts w:ascii="Times New Roman" w:hAnsi="Times New Roman"/>
                <w:sz w:val="28"/>
                <w:szCs w:val="28"/>
              </w:rPr>
              <w:t>3,0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761E7" w:rsidP="009320A6">
            <w:pPr>
              <w:shd w:val="clear" w:color="auto" w:fill="FFFFFF"/>
              <w:ind w:left="-526" w:firstLine="526"/>
              <w:jc w:val="center"/>
              <w:rPr>
                <w:rFonts w:ascii="Times New Roman" w:hAnsi="Times New Roman"/>
                <w:sz w:val="28"/>
                <w:szCs w:val="28"/>
              </w:rPr>
            </w:pPr>
            <w:r w:rsidRPr="00D5257E">
              <w:rPr>
                <w:rFonts w:ascii="Times New Roman" w:hAnsi="Times New Roman"/>
                <w:sz w:val="28"/>
                <w:szCs w:val="28"/>
              </w:rPr>
              <w:t>4,76</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761E7" w:rsidP="009320A6">
            <w:pPr>
              <w:shd w:val="clear" w:color="auto" w:fill="FFFFFF"/>
              <w:ind w:left="-526" w:firstLine="526"/>
              <w:jc w:val="center"/>
              <w:rPr>
                <w:rFonts w:ascii="Times New Roman" w:hAnsi="Times New Roman"/>
                <w:sz w:val="28"/>
                <w:szCs w:val="28"/>
              </w:rPr>
            </w:pPr>
            <w:r w:rsidRPr="00D5257E">
              <w:rPr>
                <w:rFonts w:ascii="Times New Roman" w:hAnsi="Times New Roman"/>
                <w:sz w:val="28"/>
                <w:szCs w:val="28"/>
              </w:rPr>
              <w:t>5,1</w:t>
            </w:r>
          </w:p>
        </w:tc>
      </w:tr>
      <w:tr w:rsidR="00CF2A25" w:rsidRPr="00D5257E" w:rsidTr="009320A6">
        <w:trPr>
          <w:trHeight w:hRule="exact" w:val="28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9320A6">
            <w:pPr>
              <w:shd w:val="clear" w:color="auto" w:fill="FFFFFF"/>
              <w:jc w:val="both"/>
              <w:rPr>
                <w:rFonts w:ascii="Times New Roman" w:hAnsi="Times New Roman"/>
                <w:sz w:val="28"/>
                <w:szCs w:val="28"/>
              </w:rPr>
            </w:pPr>
            <w:r w:rsidRPr="00D5257E">
              <w:rPr>
                <w:rFonts w:ascii="Times New Roman" w:hAnsi="Times New Roman"/>
                <w:sz w:val="28"/>
                <w:szCs w:val="28"/>
              </w:rPr>
              <w:t>Введено в строй жилья – всего, кв</w:t>
            </w:r>
            <w:proofErr w:type="gramStart"/>
            <w:r w:rsidRPr="00D5257E">
              <w:rPr>
                <w:rFonts w:ascii="Times New Roman" w:hAnsi="Times New Roman"/>
                <w:sz w:val="28"/>
                <w:szCs w:val="28"/>
              </w:rPr>
              <w:t>.м</w:t>
            </w:r>
            <w:proofErr w:type="gramEnd"/>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761E7" w:rsidP="009320A6">
            <w:pPr>
              <w:shd w:val="clear" w:color="auto" w:fill="FFFFFF"/>
              <w:ind w:left="-526" w:firstLine="526"/>
              <w:jc w:val="center"/>
              <w:rPr>
                <w:rFonts w:ascii="Times New Roman" w:hAnsi="Times New Roman"/>
                <w:sz w:val="28"/>
                <w:szCs w:val="28"/>
              </w:rPr>
            </w:pPr>
            <w:r w:rsidRPr="00D5257E">
              <w:rPr>
                <w:rFonts w:ascii="Times New Roman" w:hAnsi="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761E7" w:rsidP="009320A6">
            <w:pPr>
              <w:shd w:val="clear" w:color="auto" w:fill="FFFFFF"/>
              <w:ind w:left="-526" w:firstLine="526"/>
              <w:jc w:val="center"/>
              <w:rPr>
                <w:rFonts w:ascii="Times New Roman" w:hAnsi="Times New Roman"/>
                <w:sz w:val="28"/>
                <w:szCs w:val="28"/>
              </w:rPr>
            </w:pPr>
            <w:r w:rsidRPr="00D5257E">
              <w:rPr>
                <w:rFonts w:ascii="Times New Roman" w:hAnsi="Times New Roman"/>
                <w:sz w:val="28"/>
                <w:szCs w:val="28"/>
              </w:rPr>
              <w:t>63</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761E7" w:rsidP="009320A6">
            <w:pPr>
              <w:shd w:val="clear" w:color="auto" w:fill="FFFFFF"/>
              <w:ind w:left="-526" w:firstLine="526"/>
              <w:jc w:val="center"/>
              <w:rPr>
                <w:rFonts w:ascii="Times New Roman" w:hAnsi="Times New Roman"/>
                <w:sz w:val="28"/>
                <w:szCs w:val="28"/>
              </w:rPr>
            </w:pPr>
            <w:r w:rsidRPr="00D5257E">
              <w:rPr>
                <w:rFonts w:ascii="Times New Roman" w:hAnsi="Times New Roman"/>
                <w:sz w:val="28"/>
                <w:szCs w:val="28"/>
              </w:rPr>
              <w:t>209</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761E7" w:rsidP="009320A6">
            <w:pPr>
              <w:shd w:val="clear" w:color="auto" w:fill="FFFFFF"/>
              <w:ind w:left="-526" w:firstLine="526"/>
              <w:jc w:val="center"/>
              <w:rPr>
                <w:rFonts w:ascii="Times New Roman" w:hAnsi="Times New Roman"/>
                <w:sz w:val="28"/>
                <w:szCs w:val="28"/>
              </w:rPr>
            </w:pPr>
            <w:r w:rsidRPr="00D5257E">
              <w:rPr>
                <w:rFonts w:ascii="Times New Roman" w:hAnsi="Times New Roman"/>
                <w:sz w:val="28"/>
                <w:szCs w:val="28"/>
              </w:rPr>
              <w:t>1879,1</w:t>
            </w:r>
          </w:p>
        </w:tc>
      </w:tr>
      <w:tr w:rsidR="00CF2A25" w:rsidRPr="00D5257E" w:rsidTr="009320A6">
        <w:trPr>
          <w:trHeight w:hRule="exact" w:val="28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9320A6">
            <w:pPr>
              <w:shd w:val="clear" w:color="auto" w:fill="FFFFFF"/>
              <w:jc w:val="both"/>
              <w:rPr>
                <w:rFonts w:ascii="Times New Roman" w:hAnsi="Times New Roman"/>
                <w:sz w:val="28"/>
                <w:szCs w:val="28"/>
              </w:rPr>
            </w:pPr>
            <w:r w:rsidRPr="00D5257E">
              <w:rPr>
                <w:rFonts w:ascii="Times New Roman" w:hAnsi="Times New Roman"/>
                <w:spacing w:val="-12"/>
                <w:sz w:val="28"/>
                <w:szCs w:val="28"/>
              </w:rPr>
              <w:t>в том числе индивидуальных жилых домов, кв</w:t>
            </w:r>
            <w:proofErr w:type="gramStart"/>
            <w:r w:rsidRPr="00D5257E">
              <w:rPr>
                <w:rFonts w:ascii="Times New Roman" w:hAnsi="Times New Roman"/>
                <w:spacing w:val="-12"/>
                <w:sz w:val="28"/>
                <w:szCs w:val="28"/>
              </w:rPr>
              <w:t>.м</w:t>
            </w:r>
            <w:proofErr w:type="gramEnd"/>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761E7" w:rsidP="009320A6">
            <w:pPr>
              <w:shd w:val="clear" w:color="auto" w:fill="FFFFFF"/>
              <w:ind w:left="-526" w:firstLine="526"/>
              <w:jc w:val="center"/>
              <w:rPr>
                <w:rFonts w:ascii="Times New Roman" w:hAnsi="Times New Roman"/>
                <w:sz w:val="28"/>
                <w:szCs w:val="28"/>
              </w:rPr>
            </w:pPr>
            <w:r w:rsidRPr="00D5257E">
              <w:rPr>
                <w:rFonts w:ascii="Times New Roman" w:hAnsi="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761E7" w:rsidP="009320A6">
            <w:pPr>
              <w:shd w:val="clear" w:color="auto" w:fill="FFFFFF"/>
              <w:ind w:left="-526" w:firstLine="526"/>
              <w:jc w:val="center"/>
              <w:rPr>
                <w:rFonts w:ascii="Times New Roman" w:hAnsi="Times New Roman"/>
                <w:sz w:val="28"/>
                <w:szCs w:val="28"/>
              </w:rPr>
            </w:pPr>
            <w:r w:rsidRPr="00D5257E">
              <w:rPr>
                <w:rFonts w:ascii="Times New Roman" w:hAnsi="Times New Roman"/>
                <w:sz w:val="28"/>
                <w:szCs w:val="28"/>
              </w:rPr>
              <w:t>63</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761E7" w:rsidP="009320A6">
            <w:pPr>
              <w:shd w:val="clear" w:color="auto" w:fill="FFFFFF"/>
              <w:ind w:left="-526" w:firstLine="526"/>
              <w:jc w:val="center"/>
              <w:rPr>
                <w:rFonts w:ascii="Times New Roman" w:hAnsi="Times New Roman"/>
                <w:sz w:val="28"/>
                <w:szCs w:val="28"/>
              </w:rPr>
            </w:pPr>
            <w:r w:rsidRPr="00D5257E">
              <w:rPr>
                <w:rFonts w:ascii="Times New Roman" w:hAnsi="Times New Roman"/>
                <w:sz w:val="28"/>
                <w:szCs w:val="28"/>
              </w:rPr>
              <w:t>78</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761E7" w:rsidP="009320A6">
            <w:pPr>
              <w:shd w:val="clear" w:color="auto" w:fill="FFFFFF"/>
              <w:ind w:left="-526" w:firstLine="526"/>
              <w:jc w:val="center"/>
              <w:rPr>
                <w:rFonts w:ascii="Times New Roman" w:hAnsi="Times New Roman"/>
                <w:sz w:val="28"/>
                <w:szCs w:val="28"/>
              </w:rPr>
            </w:pPr>
            <w:r w:rsidRPr="00D5257E">
              <w:rPr>
                <w:rFonts w:ascii="Times New Roman" w:hAnsi="Times New Roman"/>
                <w:sz w:val="28"/>
                <w:szCs w:val="28"/>
              </w:rPr>
              <w:t>291,1</w:t>
            </w:r>
          </w:p>
        </w:tc>
      </w:tr>
    </w:tbl>
    <w:p w:rsidR="00CF2A25" w:rsidRPr="00D5257E" w:rsidRDefault="00CF2A25" w:rsidP="00D5257E">
      <w:pPr>
        <w:shd w:val="clear" w:color="auto" w:fill="FFFFFF"/>
        <w:tabs>
          <w:tab w:val="left" w:pos="6605"/>
          <w:tab w:val="left" w:pos="7685"/>
          <w:tab w:val="left" w:pos="8765"/>
        </w:tabs>
        <w:ind w:left="1656" w:firstLine="709"/>
        <w:jc w:val="both"/>
        <w:rPr>
          <w:rFonts w:ascii="Times New Roman" w:hAnsi="Times New Roman"/>
          <w:spacing w:val="-3"/>
          <w:sz w:val="28"/>
          <w:szCs w:val="28"/>
        </w:rPr>
      </w:pPr>
    </w:p>
    <w:p w:rsidR="00CF2A25" w:rsidRPr="00D5257E" w:rsidRDefault="00CF2A25" w:rsidP="00D5257E">
      <w:pPr>
        <w:pStyle w:val="a5"/>
        <w:spacing w:after="0"/>
        <w:ind w:firstLine="709"/>
        <w:jc w:val="both"/>
        <w:rPr>
          <w:sz w:val="28"/>
          <w:szCs w:val="28"/>
        </w:rPr>
      </w:pPr>
      <w:r w:rsidRPr="00D5257E">
        <w:rPr>
          <w:i/>
          <w:sz w:val="28"/>
          <w:szCs w:val="28"/>
        </w:rPr>
        <w:t>Благоустройство жилищного фонда</w:t>
      </w:r>
      <w:r w:rsidRPr="00D5257E">
        <w:rPr>
          <w:sz w:val="28"/>
          <w:szCs w:val="28"/>
        </w:rPr>
        <w:t xml:space="preserve"> района характеризуется следующими показателями: на начало 201</w:t>
      </w:r>
      <w:r w:rsidR="009761E7" w:rsidRPr="00D5257E">
        <w:rPr>
          <w:sz w:val="28"/>
          <w:szCs w:val="28"/>
        </w:rPr>
        <w:t>3</w:t>
      </w:r>
      <w:r w:rsidRPr="00D5257E">
        <w:rPr>
          <w:sz w:val="28"/>
          <w:szCs w:val="28"/>
        </w:rPr>
        <w:t xml:space="preserve"> года свыше </w:t>
      </w:r>
      <w:r w:rsidR="009761E7" w:rsidRPr="00D5257E">
        <w:rPr>
          <w:sz w:val="28"/>
          <w:szCs w:val="28"/>
        </w:rPr>
        <w:t>48</w:t>
      </w:r>
      <w:r w:rsidRPr="00D5257E">
        <w:rPr>
          <w:sz w:val="28"/>
          <w:szCs w:val="28"/>
        </w:rPr>
        <w:t xml:space="preserve"> % жилищного фонда было оборудовано водопроводом, </w:t>
      </w:r>
      <w:r w:rsidR="009761E7" w:rsidRPr="00D5257E">
        <w:rPr>
          <w:sz w:val="28"/>
          <w:szCs w:val="28"/>
        </w:rPr>
        <w:t>24</w:t>
      </w:r>
      <w:r w:rsidRPr="00D5257E">
        <w:rPr>
          <w:sz w:val="28"/>
          <w:szCs w:val="28"/>
        </w:rPr>
        <w:t xml:space="preserve"> % канализацией. </w:t>
      </w:r>
    </w:p>
    <w:p w:rsidR="00CF2A25" w:rsidRPr="00D5257E" w:rsidRDefault="00CF2A25" w:rsidP="00D5257E">
      <w:pPr>
        <w:tabs>
          <w:tab w:val="left" w:pos="6946"/>
        </w:tabs>
        <w:ind w:firstLine="709"/>
        <w:jc w:val="both"/>
        <w:rPr>
          <w:rFonts w:ascii="Times New Roman" w:hAnsi="Times New Roman"/>
          <w:sz w:val="28"/>
          <w:szCs w:val="28"/>
        </w:rPr>
      </w:pPr>
      <w:r w:rsidRPr="00D5257E">
        <w:rPr>
          <w:rFonts w:ascii="Times New Roman" w:hAnsi="Times New Roman"/>
          <w:sz w:val="28"/>
          <w:szCs w:val="28"/>
        </w:rPr>
        <w:t>По состоянию на начало 201</w:t>
      </w:r>
      <w:r w:rsidR="009761E7" w:rsidRPr="00D5257E">
        <w:rPr>
          <w:rFonts w:ascii="Times New Roman" w:hAnsi="Times New Roman"/>
          <w:sz w:val="28"/>
          <w:szCs w:val="28"/>
        </w:rPr>
        <w:t>3</w:t>
      </w:r>
      <w:r w:rsidRPr="00D5257E">
        <w:rPr>
          <w:rFonts w:ascii="Times New Roman" w:hAnsi="Times New Roman"/>
          <w:sz w:val="28"/>
          <w:szCs w:val="28"/>
        </w:rPr>
        <w:t xml:space="preserve"> года имеется </w:t>
      </w:r>
      <w:r w:rsidR="009761E7" w:rsidRPr="00D5257E">
        <w:rPr>
          <w:rFonts w:ascii="Times New Roman" w:hAnsi="Times New Roman"/>
          <w:sz w:val="28"/>
          <w:szCs w:val="28"/>
        </w:rPr>
        <w:t>2</w:t>
      </w:r>
      <w:r w:rsidRPr="00D5257E">
        <w:rPr>
          <w:rFonts w:ascii="Times New Roman" w:hAnsi="Times New Roman"/>
          <w:sz w:val="28"/>
          <w:szCs w:val="28"/>
        </w:rPr>
        <w:t xml:space="preserve"> водозабор</w:t>
      </w:r>
      <w:r w:rsidR="009761E7" w:rsidRPr="00D5257E">
        <w:rPr>
          <w:rFonts w:ascii="Times New Roman" w:hAnsi="Times New Roman"/>
          <w:sz w:val="28"/>
          <w:szCs w:val="28"/>
        </w:rPr>
        <w:t>а</w:t>
      </w:r>
      <w:r w:rsidRPr="00D5257E">
        <w:rPr>
          <w:rFonts w:ascii="Times New Roman" w:hAnsi="Times New Roman"/>
          <w:sz w:val="28"/>
          <w:szCs w:val="28"/>
        </w:rPr>
        <w:t xml:space="preserve"> общей </w:t>
      </w:r>
      <w:r w:rsidRPr="00D5257E">
        <w:rPr>
          <w:rFonts w:ascii="Times New Roman" w:hAnsi="Times New Roman"/>
          <w:sz w:val="28"/>
          <w:szCs w:val="28"/>
        </w:rPr>
        <w:lastRenderedPageBreak/>
        <w:t xml:space="preserve">протяженностью водопроводов </w:t>
      </w:r>
      <w:r w:rsidR="00E0444C" w:rsidRPr="00D5257E">
        <w:rPr>
          <w:rFonts w:ascii="Times New Roman" w:hAnsi="Times New Roman"/>
          <w:sz w:val="28"/>
          <w:szCs w:val="28"/>
        </w:rPr>
        <w:t>67,5</w:t>
      </w:r>
      <w:r w:rsidRPr="00D5257E">
        <w:rPr>
          <w:rFonts w:ascii="Times New Roman" w:hAnsi="Times New Roman"/>
          <w:sz w:val="28"/>
          <w:szCs w:val="28"/>
        </w:rPr>
        <w:t xml:space="preserve"> км. Основной объем воды отпускается населению (</w:t>
      </w:r>
      <w:r w:rsidR="009761E7" w:rsidRPr="00D5257E">
        <w:rPr>
          <w:rFonts w:ascii="Times New Roman" w:hAnsi="Times New Roman"/>
          <w:sz w:val="28"/>
          <w:szCs w:val="28"/>
        </w:rPr>
        <w:t>87,6</w:t>
      </w:r>
      <w:r w:rsidRPr="00D5257E">
        <w:rPr>
          <w:rFonts w:ascii="Times New Roman" w:hAnsi="Times New Roman"/>
          <w:sz w:val="28"/>
          <w:szCs w:val="28"/>
        </w:rPr>
        <w:t xml:space="preserve"> %</w:t>
      </w:r>
      <w:r w:rsidR="009761E7" w:rsidRPr="00D5257E">
        <w:rPr>
          <w:rFonts w:ascii="Times New Roman" w:hAnsi="Times New Roman"/>
          <w:sz w:val="28"/>
          <w:szCs w:val="28"/>
        </w:rPr>
        <w:t xml:space="preserve"> - 302,7 тыс</w:t>
      </w:r>
      <w:proofErr w:type="gramStart"/>
      <w:r w:rsidR="009761E7" w:rsidRPr="00D5257E">
        <w:rPr>
          <w:rFonts w:ascii="Times New Roman" w:hAnsi="Times New Roman"/>
          <w:sz w:val="28"/>
          <w:szCs w:val="28"/>
        </w:rPr>
        <w:t>.м</w:t>
      </w:r>
      <w:proofErr w:type="gramEnd"/>
      <w:r w:rsidR="009761E7" w:rsidRPr="00D5257E">
        <w:rPr>
          <w:rFonts w:ascii="Times New Roman" w:hAnsi="Times New Roman"/>
          <w:sz w:val="28"/>
          <w:szCs w:val="28"/>
        </w:rPr>
        <w:t>³</w:t>
      </w:r>
      <w:r w:rsidRPr="00D5257E">
        <w:rPr>
          <w:rFonts w:ascii="Times New Roman" w:hAnsi="Times New Roman"/>
          <w:sz w:val="28"/>
          <w:szCs w:val="28"/>
        </w:rPr>
        <w:t>) в среднем на 1 жителя отпуск воды составил в 201</w:t>
      </w:r>
      <w:r w:rsidR="009761E7" w:rsidRPr="00D5257E">
        <w:rPr>
          <w:rFonts w:ascii="Times New Roman" w:hAnsi="Times New Roman"/>
          <w:sz w:val="28"/>
          <w:szCs w:val="28"/>
        </w:rPr>
        <w:t>2</w:t>
      </w:r>
      <w:r w:rsidRPr="00D5257E">
        <w:rPr>
          <w:rFonts w:ascii="Times New Roman" w:hAnsi="Times New Roman"/>
          <w:sz w:val="28"/>
          <w:szCs w:val="28"/>
        </w:rPr>
        <w:t xml:space="preserve"> году </w:t>
      </w:r>
      <w:r w:rsidR="009761E7" w:rsidRPr="00D5257E">
        <w:rPr>
          <w:rFonts w:ascii="Times New Roman" w:hAnsi="Times New Roman"/>
          <w:sz w:val="28"/>
          <w:szCs w:val="28"/>
        </w:rPr>
        <w:t>30,3</w:t>
      </w:r>
      <w:r w:rsidRPr="00D5257E">
        <w:rPr>
          <w:rFonts w:ascii="Times New Roman" w:hAnsi="Times New Roman"/>
          <w:sz w:val="28"/>
          <w:szCs w:val="28"/>
        </w:rPr>
        <w:t xml:space="preserve"> литра.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Протяженность канализационных коллекторов составляет </w:t>
      </w:r>
      <w:r w:rsidR="00E0444C" w:rsidRPr="00D5257E">
        <w:rPr>
          <w:rFonts w:ascii="Times New Roman" w:hAnsi="Times New Roman"/>
          <w:sz w:val="28"/>
          <w:szCs w:val="28"/>
        </w:rPr>
        <w:t>8</w:t>
      </w:r>
      <w:r w:rsidRPr="00D5257E">
        <w:rPr>
          <w:rFonts w:ascii="Times New Roman" w:hAnsi="Times New Roman"/>
          <w:sz w:val="28"/>
          <w:szCs w:val="28"/>
        </w:rPr>
        <w:t xml:space="preserve"> км. Нуждаются в замене </w:t>
      </w:r>
      <w:r w:rsidR="00E0444C" w:rsidRPr="00D5257E">
        <w:rPr>
          <w:rFonts w:ascii="Times New Roman" w:hAnsi="Times New Roman"/>
          <w:sz w:val="28"/>
          <w:szCs w:val="28"/>
        </w:rPr>
        <w:t>5</w:t>
      </w:r>
      <w:r w:rsidRPr="00D5257E">
        <w:rPr>
          <w:rFonts w:ascii="Times New Roman" w:hAnsi="Times New Roman"/>
          <w:sz w:val="28"/>
          <w:szCs w:val="28"/>
        </w:rPr>
        <w:t xml:space="preserve"> км.</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Всего в районе 9 источников </w:t>
      </w:r>
      <w:proofErr w:type="gramStart"/>
      <w:r w:rsidRPr="00D5257E">
        <w:rPr>
          <w:rFonts w:ascii="Times New Roman" w:hAnsi="Times New Roman"/>
          <w:sz w:val="28"/>
          <w:szCs w:val="28"/>
        </w:rPr>
        <w:t>теплоснабжения</w:t>
      </w:r>
      <w:proofErr w:type="gramEnd"/>
      <w:r w:rsidRPr="00D5257E">
        <w:rPr>
          <w:rFonts w:ascii="Times New Roman" w:hAnsi="Times New Roman"/>
          <w:sz w:val="28"/>
          <w:szCs w:val="28"/>
        </w:rPr>
        <w:t xml:space="preserve"> в том числе </w:t>
      </w:r>
      <w:r w:rsidR="009761E7" w:rsidRPr="00D5257E">
        <w:rPr>
          <w:rFonts w:ascii="Times New Roman" w:hAnsi="Times New Roman"/>
          <w:sz w:val="28"/>
          <w:szCs w:val="28"/>
        </w:rPr>
        <w:t>7 топочных</w:t>
      </w:r>
      <w:r w:rsidRPr="00D5257E">
        <w:rPr>
          <w:rFonts w:ascii="Times New Roman" w:hAnsi="Times New Roman"/>
          <w:sz w:val="28"/>
          <w:szCs w:val="28"/>
        </w:rPr>
        <w:t xml:space="preserve"> суммарной мощностью </w:t>
      </w:r>
      <w:r w:rsidR="009761E7" w:rsidRPr="00D5257E">
        <w:rPr>
          <w:rFonts w:ascii="Times New Roman" w:hAnsi="Times New Roman"/>
          <w:sz w:val="28"/>
          <w:szCs w:val="28"/>
        </w:rPr>
        <w:t>124,5</w:t>
      </w:r>
      <w:r w:rsidRPr="00D5257E">
        <w:rPr>
          <w:rFonts w:ascii="Times New Roman" w:hAnsi="Times New Roman"/>
          <w:sz w:val="28"/>
          <w:szCs w:val="28"/>
        </w:rPr>
        <w:t xml:space="preserve"> Гкал/час. Протяженность тепловых сетей в двухтрубном исчислении составляет </w:t>
      </w:r>
      <w:r w:rsidR="009761E7" w:rsidRPr="00D5257E">
        <w:rPr>
          <w:rFonts w:ascii="Times New Roman" w:hAnsi="Times New Roman"/>
          <w:sz w:val="28"/>
          <w:szCs w:val="28"/>
        </w:rPr>
        <w:t>29,9</w:t>
      </w:r>
      <w:r w:rsidRPr="00D5257E">
        <w:rPr>
          <w:rFonts w:ascii="Times New Roman" w:hAnsi="Times New Roman"/>
          <w:sz w:val="28"/>
          <w:szCs w:val="28"/>
        </w:rPr>
        <w:t xml:space="preserve"> км. В 201</w:t>
      </w:r>
      <w:r w:rsidR="009761E7" w:rsidRPr="00D5257E">
        <w:rPr>
          <w:rFonts w:ascii="Times New Roman" w:hAnsi="Times New Roman"/>
          <w:sz w:val="28"/>
          <w:szCs w:val="28"/>
        </w:rPr>
        <w:t>2</w:t>
      </w:r>
      <w:r w:rsidRPr="00D5257E">
        <w:rPr>
          <w:rFonts w:ascii="Times New Roman" w:hAnsi="Times New Roman"/>
          <w:sz w:val="28"/>
          <w:szCs w:val="28"/>
        </w:rPr>
        <w:t xml:space="preserve"> году было отпущено </w:t>
      </w:r>
      <w:r w:rsidR="009761E7" w:rsidRPr="00D5257E">
        <w:rPr>
          <w:rFonts w:ascii="Times New Roman" w:hAnsi="Times New Roman"/>
          <w:sz w:val="28"/>
          <w:szCs w:val="28"/>
        </w:rPr>
        <w:t>108,48</w:t>
      </w:r>
      <w:r w:rsidRPr="00D5257E">
        <w:rPr>
          <w:rFonts w:ascii="Times New Roman" w:hAnsi="Times New Roman"/>
          <w:sz w:val="28"/>
          <w:szCs w:val="28"/>
        </w:rPr>
        <w:t xml:space="preserve"> тыс. Гкал, из них населению </w:t>
      </w:r>
      <w:r w:rsidR="009761E7" w:rsidRPr="00D5257E">
        <w:rPr>
          <w:rFonts w:ascii="Times New Roman" w:hAnsi="Times New Roman"/>
          <w:sz w:val="28"/>
          <w:szCs w:val="28"/>
        </w:rPr>
        <w:t>49,7</w:t>
      </w:r>
      <w:r w:rsidRPr="00D5257E">
        <w:rPr>
          <w:rFonts w:ascii="Times New Roman" w:hAnsi="Times New Roman"/>
          <w:sz w:val="28"/>
          <w:szCs w:val="28"/>
        </w:rPr>
        <w:t xml:space="preserve"> тыс. Гкал (</w:t>
      </w:r>
      <w:r w:rsidR="009761E7" w:rsidRPr="00D5257E">
        <w:rPr>
          <w:rFonts w:ascii="Times New Roman" w:hAnsi="Times New Roman"/>
          <w:sz w:val="28"/>
          <w:szCs w:val="28"/>
        </w:rPr>
        <w:t>45,8</w:t>
      </w:r>
      <w:r w:rsidRPr="00D5257E">
        <w:rPr>
          <w:rFonts w:ascii="Times New Roman" w:hAnsi="Times New Roman"/>
          <w:sz w:val="28"/>
          <w:szCs w:val="28"/>
        </w:rPr>
        <w:t xml:space="preserve"> %). Основным потребителем тепловой энергии, производимой предприятиями теплоснабжения, являются объекты бюджетной сферы.</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Для жилищно-коммунального комплекса в целом  характерно превышение расходов над доходами, что связано с установлением тарифов. По большей части услуг фактические затраты превысили уровень установленных тарифов.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Основной вид деятельности предприятий</w:t>
      </w:r>
      <w:r w:rsidR="00FF60BC" w:rsidRPr="00D5257E">
        <w:rPr>
          <w:rFonts w:ascii="Times New Roman" w:hAnsi="Times New Roman"/>
          <w:sz w:val="28"/>
          <w:szCs w:val="28"/>
        </w:rPr>
        <w:t xml:space="preserve"> ЖКХ (</w:t>
      </w:r>
      <w:proofErr w:type="spellStart"/>
      <w:r w:rsidR="00FF60BC" w:rsidRPr="00D5257E">
        <w:rPr>
          <w:rFonts w:ascii="Times New Roman" w:hAnsi="Times New Roman"/>
          <w:sz w:val="28"/>
          <w:szCs w:val="28"/>
        </w:rPr>
        <w:t>МУПы</w:t>
      </w:r>
      <w:proofErr w:type="spellEnd"/>
      <w:r w:rsidR="00FF60BC" w:rsidRPr="00D5257E">
        <w:rPr>
          <w:rFonts w:ascii="Times New Roman" w:hAnsi="Times New Roman"/>
          <w:sz w:val="28"/>
          <w:szCs w:val="28"/>
        </w:rPr>
        <w:t>) - это водоснабжение, теплоснабжение.</w:t>
      </w:r>
      <w:r w:rsidRPr="00D5257E">
        <w:rPr>
          <w:rFonts w:ascii="Times New Roman" w:hAnsi="Times New Roman"/>
          <w:sz w:val="28"/>
          <w:szCs w:val="28"/>
        </w:rPr>
        <w:t xml:space="preserve">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В </w:t>
      </w:r>
      <w:r w:rsidR="00FF60BC" w:rsidRPr="00D5257E">
        <w:rPr>
          <w:rFonts w:ascii="Times New Roman" w:hAnsi="Times New Roman"/>
          <w:sz w:val="28"/>
          <w:szCs w:val="28"/>
        </w:rPr>
        <w:t>городе</w:t>
      </w:r>
      <w:r w:rsidRPr="00D5257E">
        <w:rPr>
          <w:rFonts w:ascii="Times New Roman" w:hAnsi="Times New Roman"/>
          <w:sz w:val="28"/>
          <w:szCs w:val="28"/>
        </w:rPr>
        <w:t xml:space="preserve"> постоянно ведется модернизация объектов теплоснабжения. </w:t>
      </w:r>
    </w:p>
    <w:p w:rsidR="00CF2A25" w:rsidRPr="00D5257E" w:rsidRDefault="00CF2A25" w:rsidP="00D5257E">
      <w:pPr>
        <w:shd w:val="clear" w:color="auto" w:fill="FFFFFF"/>
        <w:ind w:left="10" w:firstLine="709"/>
        <w:jc w:val="both"/>
        <w:rPr>
          <w:rFonts w:ascii="Times New Roman" w:hAnsi="Times New Roman"/>
          <w:sz w:val="28"/>
          <w:szCs w:val="28"/>
        </w:rPr>
      </w:pPr>
      <w:r w:rsidRPr="00D5257E">
        <w:rPr>
          <w:rFonts w:ascii="Times New Roman" w:hAnsi="Times New Roman"/>
          <w:spacing w:val="-9"/>
          <w:sz w:val="28"/>
          <w:szCs w:val="28"/>
        </w:rPr>
        <w:t>Теплоснабжение</w:t>
      </w:r>
    </w:p>
    <w:tbl>
      <w:tblPr>
        <w:tblW w:w="9717" w:type="dxa"/>
        <w:tblInd w:w="40" w:type="dxa"/>
        <w:tblLayout w:type="fixed"/>
        <w:tblCellMar>
          <w:left w:w="40" w:type="dxa"/>
          <w:right w:w="40" w:type="dxa"/>
        </w:tblCellMar>
        <w:tblLook w:val="0000" w:firstRow="0" w:lastRow="0" w:firstColumn="0" w:lastColumn="0" w:noHBand="0" w:noVBand="0"/>
      </w:tblPr>
      <w:tblGrid>
        <w:gridCol w:w="5387"/>
        <w:gridCol w:w="1080"/>
        <w:gridCol w:w="1080"/>
        <w:gridCol w:w="1085"/>
        <w:gridCol w:w="1085"/>
      </w:tblGrid>
      <w:tr w:rsidR="00CF2A25" w:rsidRPr="00D5257E" w:rsidTr="0022099A">
        <w:trPr>
          <w:trHeight w:hRule="exact" w:val="293"/>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left="1541" w:firstLine="709"/>
              <w:jc w:val="both"/>
              <w:rPr>
                <w:rFonts w:ascii="Times New Roman" w:hAnsi="Times New Roman"/>
                <w:sz w:val="28"/>
                <w:szCs w:val="28"/>
              </w:rPr>
            </w:pPr>
            <w:r w:rsidRPr="00D5257E">
              <w:rPr>
                <w:rFonts w:ascii="Times New Roman" w:hAnsi="Times New Roman"/>
                <w:sz w:val="28"/>
                <w:szCs w:val="28"/>
              </w:rPr>
              <w:t>Наименование показателей</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2009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2010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2011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2012</w:t>
            </w:r>
          </w:p>
        </w:tc>
      </w:tr>
      <w:tr w:rsidR="00CF2A25" w:rsidRPr="00D5257E" w:rsidTr="0022099A">
        <w:trPr>
          <w:trHeight w:hRule="exact" w:val="288"/>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2099A">
            <w:pPr>
              <w:shd w:val="clear" w:color="auto" w:fill="FFFFFF"/>
              <w:rPr>
                <w:rFonts w:ascii="Times New Roman" w:hAnsi="Times New Roman"/>
                <w:sz w:val="28"/>
                <w:szCs w:val="28"/>
              </w:rPr>
            </w:pPr>
            <w:r w:rsidRPr="00D5257E">
              <w:rPr>
                <w:rFonts w:ascii="Times New Roman" w:hAnsi="Times New Roman"/>
                <w:spacing w:val="-10"/>
                <w:sz w:val="28"/>
                <w:szCs w:val="28"/>
              </w:rPr>
              <w:t>Полезный отпуск тепловой энергии (Гкал), всего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81000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79960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78021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76005</w:t>
            </w:r>
          </w:p>
        </w:tc>
      </w:tr>
      <w:tr w:rsidR="00CF2A25" w:rsidRPr="00D5257E" w:rsidTr="0022099A">
        <w:trPr>
          <w:trHeight w:hRule="exact" w:val="283"/>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2099A">
            <w:pPr>
              <w:shd w:val="clear" w:color="auto" w:fill="FFFFFF"/>
              <w:rPr>
                <w:rFonts w:ascii="Times New Roman" w:hAnsi="Times New Roman"/>
                <w:sz w:val="28"/>
                <w:szCs w:val="28"/>
              </w:rPr>
            </w:pPr>
            <w:r w:rsidRPr="00D5257E">
              <w:rPr>
                <w:rFonts w:ascii="Times New Roman" w:hAnsi="Times New Roman"/>
                <w:sz w:val="28"/>
                <w:szCs w:val="28"/>
              </w:rPr>
              <w:t>в том числе:</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2099A">
            <w:pPr>
              <w:shd w:val="clear" w:color="auto" w:fill="FFFFFF"/>
              <w:jc w:val="center"/>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2099A">
            <w:pPr>
              <w:shd w:val="clear" w:color="auto" w:fill="FFFFFF"/>
              <w:jc w:val="center"/>
              <w:rPr>
                <w:rFonts w:ascii="Times New Roman" w:hAnsi="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2099A">
            <w:pPr>
              <w:shd w:val="clear" w:color="auto" w:fill="FFFFFF"/>
              <w:jc w:val="center"/>
              <w:rPr>
                <w:rFonts w:ascii="Times New Roman" w:hAnsi="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2099A">
            <w:pPr>
              <w:shd w:val="clear" w:color="auto" w:fill="FFFFFF"/>
              <w:jc w:val="center"/>
              <w:rPr>
                <w:rFonts w:ascii="Times New Roman" w:hAnsi="Times New Roman"/>
                <w:sz w:val="28"/>
                <w:szCs w:val="28"/>
              </w:rPr>
            </w:pPr>
          </w:p>
        </w:tc>
      </w:tr>
      <w:tr w:rsidR="00CF2A25" w:rsidRPr="00D5257E" w:rsidTr="0022099A">
        <w:trPr>
          <w:trHeight w:hRule="exact" w:val="288"/>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2099A">
            <w:pPr>
              <w:shd w:val="clear" w:color="auto" w:fill="FFFFFF"/>
              <w:rPr>
                <w:rFonts w:ascii="Times New Roman" w:hAnsi="Times New Roman"/>
                <w:sz w:val="28"/>
                <w:szCs w:val="28"/>
              </w:rPr>
            </w:pPr>
            <w:r w:rsidRPr="00D5257E">
              <w:rPr>
                <w:rFonts w:ascii="Times New Roman" w:hAnsi="Times New Roman"/>
                <w:sz w:val="28"/>
                <w:szCs w:val="28"/>
              </w:rPr>
              <w:t>- промышленность, прочие (Гкал)</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16470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17060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16194</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14359</w:t>
            </w:r>
          </w:p>
        </w:tc>
      </w:tr>
      <w:tr w:rsidR="00CF2A25" w:rsidRPr="00D5257E" w:rsidTr="0022099A">
        <w:trPr>
          <w:trHeight w:hRule="exact" w:val="283"/>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2099A">
            <w:pPr>
              <w:shd w:val="clear" w:color="auto" w:fill="FFFFFF"/>
              <w:rPr>
                <w:rFonts w:ascii="Times New Roman" w:hAnsi="Times New Roman"/>
                <w:sz w:val="28"/>
                <w:szCs w:val="28"/>
              </w:rPr>
            </w:pPr>
            <w:r w:rsidRPr="00D5257E">
              <w:rPr>
                <w:rFonts w:ascii="Times New Roman" w:hAnsi="Times New Roman"/>
                <w:sz w:val="28"/>
                <w:szCs w:val="28"/>
              </w:rPr>
              <w:t>- население (Гкал)</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54800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53490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53258</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52016</w:t>
            </w:r>
          </w:p>
        </w:tc>
      </w:tr>
      <w:tr w:rsidR="00CF2A25" w:rsidRPr="00D5257E" w:rsidTr="0022099A">
        <w:trPr>
          <w:trHeight w:hRule="exact" w:val="288"/>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2099A">
            <w:pPr>
              <w:shd w:val="clear" w:color="auto" w:fill="FFFFFF"/>
              <w:rPr>
                <w:rFonts w:ascii="Times New Roman" w:hAnsi="Times New Roman"/>
                <w:sz w:val="28"/>
                <w:szCs w:val="28"/>
              </w:rPr>
            </w:pPr>
            <w:r w:rsidRPr="00D5257E">
              <w:rPr>
                <w:rFonts w:ascii="Times New Roman" w:hAnsi="Times New Roman"/>
                <w:sz w:val="28"/>
                <w:szCs w:val="28"/>
              </w:rPr>
              <w:t>- социальная сфера (Гкал)</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9730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9410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8569</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9630</w:t>
            </w:r>
          </w:p>
        </w:tc>
      </w:tr>
      <w:tr w:rsidR="00CF2A25" w:rsidRPr="00D5257E" w:rsidTr="0022099A">
        <w:trPr>
          <w:trHeight w:hRule="exact" w:val="283"/>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2099A">
            <w:pPr>
              <w:shd w:val="clear" w:color="auto" w:fill="FFFFFF"/>
              <w:rPr>
                <w:rFonts w:ascii="Times New Roman" w:hAnsi="Times New Roman"/>
                <w:sz w:val="28"/>
                <w:szCs w:val="28"/>
              </w:rPr>
            </w:pPr>
            <w:r w:rsidRPr="00D5257E">
              <w:rPr>
                <w:rFonts w:ascii="Times New Roman" w:hAnsi="Times New Roman"/>
                <w:sz w:val="28"/>
                <w:szCs w:val="28"/>
              </w:rPr>
              <w:t>Протяженность тепловых сетей (</w:t>
            </w:r>
            <w:proofErr w:type="gramStart"/>
            <w:r w:rsidRPr="00D5257E">
              <w:rPr>
                <w:rFonts w:ascii="Times New Roman" w:hAnsi="Times New Roman"/>
                <w:sz w:val="28"/>
                <w:szCs w:val="28"/>
              </w:rPr>
              <w:t>км</w:t>
            </w:r>
            <w:proofErr w:type="gramEnd"/>
            <w:r w:rsidRPr="00D5257E">
              <w:rPr>
                <w:rFonts w:ascii="Times New Roman" w:hAnsi="Times New Roman"/>
                <w:sz w:val="28"/>
                <w:szCs w:val="28"/>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2099A">
            <w:pPr>
              <w:shd w:val="clear" w:color="auto" w:fill="FFFFFF"/>
              <w:jc w:val="center"/>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2099A">
            <w:pPr>
              <w:shd w:val="clear" w:color="auto" w:fill="FFFFFF"/>
              <w:jc w:val="center"/>
              <w:rPr>
                <w:rFonts w:ascii="Times New Roman" w:hAnsi="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2099A">
            <w:pPr>
              <w:shd w:val="clear" w:color="auto" w:fill="FFFFFF"/>
              <w:jc w:val="center"/>
              <w:rPr>
                <w:rFonts w:ascii="Times New Roman" w:hAnsi="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2099A">
            <w:pPr>
              <w:shd w:val="clear" w:color="auto" w:fill="FFFFFF"/>
              <w:jc w:val="center"/>
              <w:rPr>
                <w:rFonts w:ascii="Times New Roman" w:hAnsi="Times New Roman"/>
                <w:sz w:val="28"/>
                <w:szCs w:val="28"/>
              </w:rPr>
            </w:pPr>
          </w:p>
        </w:tc>
      </w:tr>
      <w:tr w:rsidR="00CF2A25" w:rsidRPr="00D5257E" w:rsidTr="0022099A">
        <w:trPr>
          <w:trHeight w:hRule="exact" w:val="566"/>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22099A">
            <w:pPr>
              <w:shd w:val="clear" w:color="auto" w:fill="FFFFFF"/>
              <w:ind w:right="48"/>
              <w:rPr>
                <w:rFonts w:ascii="Times New Roman" w:hAnsi="Times New Roman"/>
                <w:sz w:val="28"/>
                <w:szCs w:val="28"/>
              </w:rPr>
            </w:pPr>
            <w:r w:rsidRPr="00D5257E">
              <w:rPr>
                <w:rFonts w:ascii="Times New Roman" w:hAnsi="Times New Roman"/>
                <w:spacing w:val="-15"/>
                <w:sz w:val="28"/>
                <w:szCs w:val="28"/>
              </w:rPr>
              <w:t xml:space="preserve">Удельное потребление тепловой энергии населением в год </w:t>
            </w:r>
            <w:r w:rsidRPr="00D5257E">
              <w:rPr>
                <w:rFonts w:ascii="Times New Roman" w:hAnsi="Times New Roman"/>
                <w:sz w:val="28"/>
                <w:szCs w:val="28"/>
              </w:rPr>
              <w:t>(Гкал/кв.м.)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0,275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0,269</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22099A"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0,268</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22099A" w:rsidP="0022099A">
            <w:pPr>
              <w:shd w:val="clear" w:color="auto" w:fill="FFFFFF"/>
              <w:jc w:val="center"/>
              <w:rPr>
                <w:rFonts w:ascii="Times New Roman" w:hAnsi="Times New Roman"/>
                <w:sz w:val="28"/>
                <w:szCs w:val="28"/>
              </w:rPr>
            </w:pPr>
            <w:r>
              <w:rPr>
                <w:rFonts w:ascii="Times New Roman" w:hAnsi="Times New Roman"/>
                <w:sz w:val="28"/>
                <w:szCs w:val="28"/>
              </w:rPr>
              <w:t>0,261</w:t>
            </w:r>
          </w:p>
        </w:tc>
      </w:tr>
    </w:tbl>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Жилищно-коммунальное хозяйство является важнейшей сферой экономики </w:t>
      </w:r>
      <w:r w:rsidR="00FF60BC"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обеспечивающей качество жизни населения. В отрасли решаются задачи модернизации коммунальной инфраструктуры, проводятся мероприятия, направленные на обеспечение энергосбережения и повышение </w:t>
      </w:r>
      <w:proofErr w:type="spellStart"/>
      <w:r w:rsidRPr="00D5257E">
        <w:rPr>
          <w:rFonts w:ascii="Times New Roman" w:hAnsi="Times New Roman"/>
          <w:sz w:val="28"/>
          <w:szCs w:val="28"/>
        </w:rPr>
        <w:t>энергоэффективности</w:t>
      </w:r>
      <w:proofErr w:type="spellEnd"/>
      <w:r w:rsidRPr="00D5257E">
        <w:rPr>
          <w:rFonts w:ascii="Times New Roman" w:hAnsi="Times New Roman"/>
          <w:sz w:val="28"/>
          <w:szCs w:val="28"/>
        </w:rPr>
        <w:t xml:space="preserve"> в сфере ЖКХ.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Проблемы:</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высокий уровень износа коммунальной инфраструктуры;</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низкая инвестиционная привлекательность коммунального сектора;</w:t>
      </w:r>
    </w:p>
    <w:p w:rsidR="00CF2A25" w:rsidRPr="00D5257E" w:rsidRDefault="00CF2A25" w:rsidP="00D5257E">
      <w:pPr>
        <w:ind w:left="720" w:firstLine="709"/>
        <w:jc w:val="both"/>
        <w:rPr>
          <w:rFonts w:ascii="Times New Roman" w:hAnsi="Times New Roman"/>
          <w:b/>
          <w:sz w:val="28"/>
          <w:szCs w:val="28"/>
        </w:rPr>
      </w:pPr>
    </w:p>
    <w:p w:rsidR="00CF2A25" w:rsidRPr="009320A6" w:rsidRDefault="00CF2A25" w:rsidP="009320A6">
      <w:pPr>
        <w:jc w:val="center"/>
        <w:rPr>
          <w:rFonts w:ascii="Times New Roman" w:hAnsi="Times New Roman"/>
          <w:i/>
          <w:sz w:val="28"/>
          <w:szCs w:val="28"/>
        </w:rPr>
      </w:pPr>
      <w:r w:rsidRPr="009320A6">
        <w:rPr>
          <w:rFonts w:ascii="Times New Roman" w:hAnsi="Times New Roman"/>
          <w:i/>
          <w:sz w:val="28"/>
          <w:szCs w:val="28"/>
        </w:rPr>
        <w:t>1.3.</w:t>
      </w:r>
      <w:r w:rsidR="00FF60BC" w:rsidRPr="009320A6">
        <w:rPr>
          <w:rFonts w:ascii="Times New Roman" w:hAnsi="Times New Roman"/>
          <w:i/>
          <w:sz w:val="28"/>
          <w:szCs w:val="28"/>
        </w:rPr>
        <w:t>7</w:t>
      </w:r>
      <w:r w:rsidRPr="009320A6">
        <w:rPr>
          <w:rFonts w:ascii="Times New Roman" w:hAnsi="Times New Roman"/>
          <w:i/>
          <w:sz w:val="28"/>
          <w:szCs w:val="28"/>
        </w:rPr>
        <w:t>. Малое предпринимательство</w:t>
      </w:r>
    </w:p>
    <w:p w:rsidR="00CF2A25" w:rsidRPr="00D5257E" w:rsidRDefault="00CF2A25" w:rsidP="00D5257E">
      <w:pPr>
        <w:pStyle w:val="24"/>
        <w:ind w:firstLine="709"/>
      </w:pPr>
      <w:r w:rsidRPr="00D5257E">
        <w:t xml:space="preserve">Развитие предпринимательства является приоритетом  в социально – экономическом развитии </w:t>
      </w:r>
      <w:r w:rsidR="00FF60BC" w:rsidRPr="00D5257E">
        <w:t>Волчанского городского округа</w:t>
      </w:r>
      <w:r w:rsidRPr="00D5257E">
        <w:t xml:space="preserve">. </w:t>
      </w:r>
      <w:proofErr w:type="gramStart"/>
      <w:r w:rsidRPr="00D5257E">
        <w:t xml:space="preserve">Реализовывались мероприятия, направленные на создание благоприятных условий для интенсивного развития малого предпринимательства: функционирует </w:t>
      </w:r>
      <w:r w:rsidR="00FF60BC" w:rsidRPr="00D5257E">
        <w:t>Волчанский Фонд поддержки малого предпринимательства</w:t>
      </w:r>
      <w:r w:rsidRPr="00D5257E">
        <w:t xml:space="preserve">, работает </w:t>
      </w:r>
      <w:r w:rsidR="00FF60BC" w:rsidRPr="00D5257E">
        <w:t>Совет по поддержке и развитию малого и среднего предпринимательства при главе Волчанского городского округа</w:t>
      </w:r>
      <w:r w:rsidRPr="00D5257E">
        <w:t xml:space="preserve">, работает муниципальная целевая программа </w:t>
      </w:r>
      <w:r w:rsidRPr="00D5257E">
        <w:lastRenderedPageBreak/>
        <w:t>поддержки и развития малого предпринимательства, выделялись гранты начинающим предпринимателям на создание собственного дела,  совместно с Центром занятости населения проводится работа по вовлечению молодежи</w:t>
      </w:r>
      <w:proofErr w:type="gramEnd"/>
      <w:r w:rsidRPr="00D5257E">
        <w:t xml:space="preserve"> в предпринимательскую деятельность. </w:t>
      </w:r>
    </w:p>
    <w:p w:rsidR="00CF2A25" w:rsidRPr="00D5257E" w:rsidRDefault="00CF2A25" w:rsidP="00D5257E">
      <w:pPr>
        <w:pStyle w:val="24"/>
        <w:ind w:firstLine="709"/>
      </w:pPr>
      <w:r w:rsidRPr="00D5257E">
        <w:t>Вместе с тем, остается ряд проблем в сфере предпринимательства:</w:t>
      </w:r>
    </w:p>
    <w:p w:rsidR="00CF2A25" w:rsidRPr="00D5257E" w:rsidRDefault="00CF2A25" w:rsidP="00D5257E">
      <w:pPr>
        <w:pStyle w:val="24"/>
        <w:ind w:firstLine="709"/>
      </w:pPr>
      <w:r w:rsidRPr="00D5257E">
        <w:t>недостаток стартового капитала и профессиональной подготовки для успешного начала предпринимательской деятельности;</w:t>
      </w:r>
    </w:p>
    <w:p w:rsidR="00CF2A25" w:rsidRPr="00D5257E" w:rsidRDefault="00CF2A25" w:rsidP="00D5257E">
      <w:pPr>
        <w:pStyle w:val="24"/>
        <w:ind w:firstLine="709"/>
      </w:pPr>
      <w:r w:rsidRPr="00D5257E">
        <w:t>неблагоприятные внешние факторы (высокая конкуренция, низкая платежеспособность, высокие расходы на электроэнергию);</w:t>
      </w:r>
    </w:p>
    <w:p w:rsidR="00CF2A25" w:rsidRPr="00D5257E" w:rsidRDefault="00CF2A25" w:rsidP="00D5257E">
      <w:pPr>
        <w:shd w:val="clear" w:color="auto" w:fill="FFFFFF"/>
        <w:ind w:left="635" w:firstLine="709"/>
        <w:jc w:val="both"/>
        <w:rPr>
          <w:rFonts w:ascii="Times New Roman" w:hAnsi="Times New Roman"/>
          <w:sz w:val="28"/>
          <w:szCs w:val="28"/>
        </w:rPr>
      </w:pPr>
    </w:p>
    <w:p w:rsidR="00CF2A25" w:rsidRPr="00D5257E" w:rsidRDefault="00CF2A25" w:rsidP="005C0B4C">
      <w:pPr>
        <w:shd w:val="clear" w:color="auto" w:fill="FFFFFF"/>
        <w:jc w:val="center"/>
        <w:rPr>
          <w:rFonts w:ascii="Times New Roman" w:hAnsi="Times New Roman"/>
          <w:sz w:val="28"/>
          <w:szCs w:val="28"/>
        </w:rPr>
      </w:pPr>
      <w:r w:rsidRPr="00D5257E">
        <w:rPr>
          <w:rFonts w:ascii="Times New Roman" w:hAnsi="Times New Roman"/>
          <w:spacing w:val="-5"/>
          <w:sz w:val="28"/>
          <w:szCs w:val="28"/>
        </w:rPr>
        <w:t>Показатели численности и заработной платы в малом предпринимательстве</w:t>
      </w:r>
    </w:p>
    <w:tbl>
      <w:tblPr>
        <w:tblW w:w="9710" w:type="dxa"/>
        <w:tblInd w:w="40" w:type="dxa"/>
        <w:tblLayout w:type="fixed"/>
        <w:tblCellMar>
          <w:left w:w="40" w:type="dxa"/>
          <w:right w:w="40" w:type="dxa"/>
        </w:tblCellMar>
        <w:tblLook w:val="0000" w:firstRow="0" w:lastRow="0" w:firstColumn="0" w:lastColumn="0" w:noHBand="0" w:noVBand="0"/>
      </w:tblPr>
      <w:tblGrid>
        <w:gridCol w:w="6096"/>
        <w:gridCol w:w="902"/>
        <w:gridCol w:w="898"/>
        <w:gridCol w:w="907"/>
        <w:gridCol w:w="907"/>
      </w:tblGrid>
      <w:tr w:rsidR="00CF2A25" w:rsidRPr="00D5257E" w:rsidTr="009320A6">
        <w:trPr>
          <w:trHeight w:hRule="exact" w:val="288"/>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left="2674" w:firstLine="709"/>
              <w:jc w:val="both"/>
              <w:rPr>
                <w:rFonts w:ascii="Times New Roman" w:hAnsi="Times New Roman"/>
                <w:sz w:val="28"/>
                <w:szCs w:val="28"/>
              </w:rPr>
            </w:pPr>
            <w:r w:rsidRPr="00D5257E">
              <w:rPr>
                <w:rFonts w:ascii="Times New Roman" w:hAnsi="Times New Roman"/>
                <w:sz w:val="28"/>
                <w:szCs w:val="28"/>
              </w:rPr>
              <w:t>Показатели</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jc w:val="center"/>
              <w:rPr>
                <w:rFonts w:ascii="Times New Roman" w:hAnsi="Times New Roman"/>
                <w:sz w:val="28"/>
                <w:szCs w:val="28"/>
              </w:rPr>
            </w:pPr>
            <w:r w:rsidRPr="00D5257E">
              <w:rPr>
                <w:rFonts w:ascii="Times New Roman" w:hAnsi="Times New Roman"/>
                <w:spacing w:val="-15"/>
                <w:sz w:val="28"/>
                <w:szCs w:val="28"/>
              </w:rPr>
              <w:t>200</w:t>
            </w:r>
            <w:r w:rsidR="00902118" w:rsidRPr="00D5257E">
              <w:rPr>
                <w:rFonts w:ascii="Times New Roman" w:hAnsi="Times New Roman"/>
                <w:spacing w:val="-15"/>
                <w:sz w:val="28"/>
                <w:szCs w:val="28"/>
              </w:rPr>
              <w:t>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jc w:val="center"/>
              <w:rPr>
                <w:rFonts w:ascii="Times New Roman" w:hAnsi="Times New Roman"/>
                <w:sz w:val="28"/>
                <w:szCs w:val="28"/>
              </w:rPr>
            </w:pPr>
            <w:r w:rsidRPr="00D5257E">
              <w:rPr>
                <w:rFonts w:ascii="Times New Roman" w:hAnsi="Times New Roman"/>
                <w:spacing w:val="-15"/>
                <w:sz w:val="28"/>
                <w:szCs w:val="28"/>
              </w:rPr>
              <w:t>20</w:t>
            </w:r>
            <w:r w:rsidR="00902118" w:rsidRPr="00D5257E">
              <w:rPr>
                <w:rFonts w:ascii="Times New Roman" w:hAnsi="Times New Roman"/>
                <w:spacing w:val="-15"/>
                <w:sz w:val="28"/>
                <w:szCs w:val="28"/>
              </w:rPr>
              <w:t>10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jc w:val="center"/>
              <w:rPr>
                <w:rFonts w:ascii="Times New Roman" w:hAnsi="Times New Roman"/>
                <w:sz w:val="28"/>
                <w:szCs w:val="28"/>
              </w:rPr>
            </w:pPr>
            <w:r w:rsidRPr="00D5257E">
              <w:rPr>
                <w:rFonts w:ascii="Times New Roman" w:hAnsi="Times New Roman"/>
                <w:spacing w:val="-15"/>
                <w:sz w:val="28"/>
                <w:szCs w:val="28"/>
              </w:rPr>
              <w:t>201</w:t>
            </w:r>
            <w:r w:rsidR="00902118" w:rsidRPr="00D5257E">
              <w:rPr>
                <w:rFonts w:ascii="Times New Roman" w:hAnsi="Times New Roman"/>
                <w:spacing w:val="-15"/>
                <w:sz w:val="28"/>
                <w:szCs w:val="28"/>
              </w:rPr>
              <w:t>1</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jc w:val="center"/>
              <w:rPr>
                <w:rFonts w:ascii="Times New Roman" w:hAnsi="Times New Roman"/>
                <w:spacing w:val="-15"/>
                <w:sz w:val="28"/>
                <w:szCs w:val="28"/>
              </w:rPr>
            </w:pPr>
            <w:r w:rsidRPr="00D5257E">
              <w:rPr>
                <w:rFonts w:ascii="Times New Roman" w:hAnsi="Times New Roman"/>
                <w:spacing w:val="-15"/>
                <w:sz w:val="28"/>
                <w:szCs w:val="28"/>
              </w:rPr>
              <w:t>201</w:t>
            </w:r>
            <w:r w:rsidR="00902118" w:rsidRPr="00D5257E">
              <w:rPr>
                <w:rFonts w:ascii="Times New Roman" w:hAnsi="Times New Roman"/>
                <w:spacing w:val="-15"/>
                <w:sz w:val="28"/>
                <w:szCs w:val="28"/>
              </w:rPr>
              <w:t>2</w:t>
            </w:r>
          </w:p>
        </w:tc>
      </w:tr>
      <w:tr w:rsidR="00CF2A25" w:rsidRPr="00D5257E" w:rsidTr="009320A6">
        <w:trPr>
          <w:trHeight w:hRule="exact" w:val="456"/>
        </w:trPr>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z w:val="28"/>
                <w:szCs w:val="28"/>
              </w:rPr>
              <w:t>Количество малых предприятий, ед.</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02118" w:rsidP="009320A6">
            <w:pPr>
              <w:shd w:val="clear" w:color="auto" w:fill="FFFFFF"/>
              <w:jc w:val="center"/>
              <w:rPr>
                <w:rFonts w:ascii="Times New Roman" w:hAnsi="Times New Roman"/>
                <w:sz w:val="28"/>
                <w:szCs w:val="28"/>
              </w:rPr>
            </w:pPr>
            <w:r w:rsidRPr="00D5257E">
              <w:rPr>
                <w:rFonts w:ascii="Times New Roman" w:hAnsi="Times New Roman"/>
                <w:sz w:val="28"/>
                <w:szCs w:val="28"/>
              </w:rPr>
              <w:t>113</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902118" w:rsidP="009320A6">
            <w:pPr>
              <w:shd w:val="clear" w:color="auto" w:fill="FFFFFF"/>
              <w:jc w:val="center"/>
              <w:rPr>
                <w:rFonts w:ascii="Times New Roman" w:hAnsi="Times New Roman"/>
                <w:sz w:val="28"/>
                <w:szCs w:val="28"/>
              </w:rPr>
            </w:pPr>
            <w:r w:rsidRPr="00D5257E">
              <w:rPr>
                <w:rFonts w:ascii="Times New Roman" w:hAnsi="Times New Roman"/>
                <w:sz w:val="28"/>
                <w:szCs w:val="28"/>
              </w:rPr>
              <w:t>118</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06047" w:rsidP="009320A6">
            <w:pPr>
              <w:shd w:val="clear" w:color="auto" w:fill="FFFFFF"/>
              <w:jc w:val="center"/>
              <w:rPr>
                <w:rFonts w:ascii="Times New Roman" w:hAnsi="Times New Roman"/>
                <w:sz w:val="28"/>
                <w:szCs w:val="28"/>
              </w:rPr>
            </w:pPr>
            <w:r w:rsidRPr="00D5257E">
              <w:rPr>
                <w:rFonts w:ascii="Times New Roman" w:hAnsi="Times New Roman"/>
                <w:sz w:val="28"/>
                <w:szCs w:val="28"/>
              </w:rPr>
              <w:t>112</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06047" w:rsidP="009320A6">
            <w:pPr>
              <w:shd w:val="clear" w:color="auto" w:fill="FFFFFF"/>
              <w:jc w:val="center"/>
              <w:rPr>
                <w:rFonts w:ascii="Times New Roman" w:hAnsi="Times New Roman"/>
                <w:sz w:val="28"/>
                <w:szCs w:val="28"/>
              </w:rPr>
            </w:pPr>
            <w:r w:rsidRPr="00D5257E">
              <w:rPr>
                <w:rFonts w:ascii="Times New Roman" w:hAnsi="Times New Roman"/>
                <w:sz w:val="28"/>
                <w:szCs w:val="28"/>
              </w:rPr>
              <w:t>117</w:t>
            </w:r>
          </w:p>
        </w:tc>
      </w:tr>
      <w:tr w:rsidR="00CF2A25" w:rsidRPr="00D5257E" w:rsidTr="009320A6">
        <w:trPr>
          <w:trHeight w:hRule="exact" w:val="446"/>
        </w:trPr>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pacing w:val="-14"/>
                <w:sz w:val="28"/>
                <w:szCs w:val="28"/>
              </w:rPr>
              <w:t>Численность занятых на малых предприятиях, чел.</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06047" w:rsidP="009320A6">
            <w:pPr>
              <w:shd w:val="clear" w:color="auto" w:fill="FFFFFF"/>
              <w:jc w:val="center"/>
              <w:rPr>
                <w:rFonts w:ascii="Times New Roman" w:hAnsi="Times New Roman"/>
                <w:sz w:val="28"/>
                <w:szCs w:val="28"/>
              </w:rPr>
            </w:pPr>
            <w:r w:rsidRPr="00D5257E">
              <w:rPr>
                <w:rFonts w:ascii="Times New Roman" w:hAnsi="Times New Roman"/>
                <w:sz w:val="28"/>
                <w:szCs w:val="28"/>
              </w:rPr>
              <w:t>406</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06047" w:rsidP="009320A6">
            <w:pPr>
              <w:shd w:val="clear" w:color="auto" w:fill="FFFFFF"/>
              <w:jc w:val="center"/>
              <w:rPr>
                <w:rFonts w:ascii="Times New Roman" w:hAnsi="Times New Roman"/>
                <w:sz w:val="28"/>
                <w:szCs w:val="28"/>
              </w:rPr>
            </w:pPr>
            <w:r w:rsidRPr="00D5257E">
              <w:rPr>
                <w:rFonts w:ascii="Times New Roman" w:hAnsi="Times New Roman"/>
                <w:sz w:val="28"/>
                <w:szCs w:val="28"/>
              </w:rPr>
              <w:t>416</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06047" w:rsidP="009320A6">
            <w:pPr>
              <w:shd w:val="clear" w:color="auto" w:fill="FFFFFF"/>
              <w:jc w:val="center"/>
              <w:rPr>
                <w:rFonts w:ascii="Times New Roman" w:hAnsi="Times New Roman"/>
                <w:sz w:val="28"/>
                <w:szCs w:val="28"/>
              </w:rPr>
            </w:pPr>
            <w:r w:rsidRPr="00D5257E">
              <w:rPr>
                <w:rFonts w:ascii="Times New Roman" w:hAnsi="Times New Roman"/>
                <w:sz w:val="28"/>
                <w:szCs w:val="28"/>
              </w:rPr>
              <w:t>432</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06047" w:rsidP="009320A6">
            <w:pPr>
              <w:shd w:val="clear" w:color="auto" w:fill="FFFFFF"/>
              <w:jc w:val="center"/>
              <w:rPr>
                <w:rFonts w:ascii="Times New Roman" w:hAnsi="Times New Roman"/>
                <w:sz w:val="28"/>
                <w:szCs w:val="28"/>
              </w:rPr>
            </w:pPr>
            <w:r w:rsidRPr="00D5257E">
              <w:rPr>
                <w:rFonts w:ascii="Times New Roman" w:hAnsi="Times New Roman"/>
                <w:sz w:val="28"/>
                <w:szCs w:val="28"/>
              </w:rPr>
              <w:t>434</w:t>
            </w:r>
          </w:p>
        </w:tc>
      </w:tr>
      <w:tr w:rsidR="00CF2A25" w:rsidRPr="00D5257E" w:rsidTr="009320A6">
        <w:trPr>
          <w:trHeight w:hRule="exact" w:val="397"/>
        </w:trPr>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pacing w:val="-13"/>
                <w:sz w:val="28"/>
                <w:szCs w:val="28"/>
              </w:rPr>
              <w:t>Количество индивидуальных предпринимателей, чел.</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06047" w:rsidP="009320A6">
            <w:pPr>
              <w:shd w:val="clear" w:color="auto" w:fill="FFFFFF"/>
              <w:jc w:val="center"/>
              <w:rPr>
                <w:rFonts w:ascii="Times New Roman" w:hAnsi="Times New Roman"/>
                <w:sz w:val="28"/>
                <w:szCs w:val="28"/>
              </w:rPr>
            </w:pPr>
            <w:r w:rsidRPr="00D5257E">
              <w:rPr>
                <w:rFonts w:ascii="Times New Roman" w:hAnsi="Times New Roman"/>
                <w:sz w:val="28"/>
                <w:szCs w:val="28"/>
              </w:rPr>
              <w:t>181</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06047" w:rsidP="009320A6">
            <w:pPr>
              <w:shd w:val="clear" w:color="auto" w:fill="FFFFFF"/>
              <w:jc w:val="center"/>
              <w:rPr>
                <w:rFonts w:ascii="Times New Roman" w:hAnsi="Times New Roman"/>
                <w:sz w:val="28"/>
                <w:szCs w:val="28"/>
              </w:rPr>
            </w:pPr>
            <w:r w:rsidRPr="00D5257E">
              <w:rPr>
                <w:rFonts w:ascii="Times New Roman" w:hAnsi="Times New Roman"/>
                <w:sz w:val="28"/>
                <w:szCs w:val="28"/>
              </w:rPr>
              <w:t>192</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06047" w:rsidP="009320A6">
            <w:pPr>
              <w:shd w:val="clear" w:color="auto" w:fill="FFFFFF"/>
              <w:jc w:val="center"/>
              <w:rPr>
                <w:rFonts w:ascii="Times New Roman" w:hAnsi="Times New Roman"/>
                <w:sz w:val="28"/>
                <w:szCs w:val="28"/>
              </w:rPr>
            </w:pPr>
            <w:r w:rsidRPr="00D5257E">
              <w:rPr>
                <w:rFonts w:ascii="Times New Roman" w:hAnsi="Times New Roman"/>
                <w:sz w:val="28"/>
                <w:szCs w:val="28"/>
              </w:rPr>
              <w:t>194</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06047" w:rsidP="009320A6">
            <w:pPr>
              <w:shd w:val="clear" w:color="auto" w:fill="FFFFFF"/>
              <w:jc w:val="center"/>
              <w:rPr>
                <w:rFonts w:ascii="Times New Roman" w:hAnsi="Times New Roman"/>
                <w:sz w:val="28"/>
                <w:szCs w:val="28"/>
              </w:rPr>
            </w:pPr>
            <w:r w:rsidRPr="00D5257E">
              <w:rPr>
                <w:rFonts w:ascii="Times New Roman" w:hAnsi="Times New Roman"/>
                <w:sz w:val="28"/>
                <w:szCs w:val="28"/>
              </w:rPr>
              <w:t>222</w:t>
            </w:r>
          </w:p>
        </w:tc>
      </w:tr>
      <w:tr w:rsidR="00CF2A25" w:rsidRPr="00D5257E" w:rsidTr="009320A6">
        <w:trPr>
          <w:trHeight w:hRule="exact" w:val="753"/>
        </w:trPr>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pacing w:val="-15"/>
                <w:sz w:val="28"/>
                <w:szCs w:val="28"/>
              </w:rPr>
              <w:t>Средняя начисленная заработная плата одного работника, руб.</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06047" w:rsidP="009320A6">
            <w:pPr>
              <w:shd w:val="clear" w:color="auto" w:fill="FFFFFF"/>
              <w:jc w:val="center"/>
              <w:rPr>
                <w:rFonts w:ascii="Times New Roman" w:hAnsi="Times New Roman"/>
                <w:sz w:val="28"/>
                <w:szCs w:val="28"/>
              </w:rPr>
            </w:pPr>
            <w:r w:rsidRPr="00D5257E">
              <w:rPr>
                <w:rFonts w:ascii="Times New Roman" w:hAnsi="Times New Roman"/>
                <w:sz w:val="28"/>
                <w:szCs w:val="28"/>
              </w:rPr>
              <w:t>5475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06047" w:rsidP="009320A6">
            <w:pPr>
              <w:shd w:val="clear" w:color="auto" w:fill="FFFFFF"/>
              <w:jc w:val="center"/>
              <w:rPr>
                <w:rFonts w:ascii="Times New Roman" w:hAnsi="Times New Roman"/>
                <w:sz w:val="28"/>
                <w:szCs w:val="28"/>
              </w:rPr>
            </w:pPr>
            <w:r w:rsidRPr="00D5257E">
              <w:rPr>
                <w:rFonts w:ascii="Times New Roman" w:hAnsi="Times New Roman"/>
                <w:sz w:val="28"/>
                <w:szCs w:val="28"/>
              </w:rPr>
              <w:t>9103</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06047" w:rsidP="009320A6">
            <w:pPr>
              <w:shd w:val="clear" w:color="auto" w:fill="FFFFFF"/>
              <w:jc w:val="center"/>
              <w:rPr>
                <w:rFonts w:ascii="Times New Roman" w:hAnsi="Times New Roman"/>
                <w:sz w:val="28"/>
                <w:szCs w:val="28"/>
              </w:rPr>
            </w:pPr>
            <w:r w:rsidRPr="00D5257E">
              <w:rPr>
                <w:rFonts w:ascii="Times New Roman" w:hAnsi="Times New Roman"/>
                <w:sz w:val="28"/>
                <w:szCs w:val="28"/>
              </w:rPr>
              <w:t>9340</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06047" w:rsidP="009320A6">
            <w:pPr>
              <w:shd w:val="clear" w:color="auto" w:fill="FFFFFF"/>
              <w:jc w:val="center"/>
              <w:rPr>
                <w:rFonts w:ascii="Times New Roman" w:hAnsi="Times New Roman"/>
                <w:sz w:val="28"/>
                <w:szCs w:val="28"/>
              </w:rPr>
            </w:pPr>
            <w:r w:rsidRPr="00D5257E">
              <w:rPr>
                <w:rFonts w:ascii="Times New Roman" w:hAnsi="Times New Roman"/>
                <w:sz w:val="28"/>
                <w:szCs w:val="28"/>
              </w:rPr>
              <w:t>10583</w:t>
            </w:r>
          </w:p>
        </w:tc>
      </w:tr>
    </w:tbl>
    <w:p w:rsidR="00CF2A25" w:rsidRPr="00D5257E" w:rsidRDefault="00CF2A25" w:rsidP="00D5257E">
      <w:pPr>
        <w:ind w:firstLine="709"/>
        <w:jc w:val="both"/>
        <w:rPr>
          <w:rFonts w:ascii="Times New Roman" w:hAnsi="Times New Roman"/>
          <w:sz w:val="28"/>
          <w:szCs w:val="28"/>
        </w:rPr>
      </w:pPr>
    </w:p>
    <w:p w:rsidR="00CF2A25" w:rsidRPr="009320A6" w:rsidRDefault="00CF2A25" w:rsidP="009320A6">
      <w:pPr>
        <w:jc w:val="center"/>
        <w:rPr>
          <w:rFonts w:ascii="Times New Roman" w:hAnsi="Times New Roman"/>
          <w:i/>
          <w:sz w:val="28"/>
          <w:szCs w:val="28"/>
        </w:rPr>
      </w:pPr>
      <w:r w:rsidRPr="009320A6">
        <w:rPr>
          <w:rFonts w:ascii="Times New Roman" w:hAnsi="Times New Roman"/>
          <w:i/>
          <w:sz w:val="28"/>
          <w:szCs w:val="28"/>
        </w:rPr>
        <w:t>1.3.</w:t>
      </w:r>
      <w:r w:rsidR="00FF60BC" w:rsidRPr="009320A6">
        <w:rPr>
          <w:rFonts w:ascii="Times New Roman" w:hAnsi="Times New Roman"/>
          <w:i/>
          <w:sz w:val="28"/>
          <w:szCs w:val="28"/>
        </w:rPr>
        <w:t>8</w:t>
      </w:r>
      <w:r w:rsidRPr="009320A6">
        <w:rPr>
          <w:rFonts w:ascii="Times New Roman" w:hAnsi="Times New Roman"/>
          <w:i/>
          <w:sz w:val="28"/>
          <w:szCs w:val="28"/>
        </w:rPr>
        <w:t>. Инвестиции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Рост инвестиционной активности является решающим фактором модернизации экономики, роста ее конкурентоспособности, а также ключевым условием создания благоприятной социальной среды, комфортного проживания  населения </w:t>
      </w:r>
      <w:r w:rsidR="00C06047"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Для дальнейшего роста объема инвестиций в основной капитал и улучшения инвестиционного климата необходимо решение следующих проблем:</w:t>
      </w:r>
    </w:p>
    <w:p w:rsidR="00CF2A25" w:rsidRPr="00D5257E" w:rsidRDefault="00CF2A25" w:rsidP="00D5257E">
      <w:pPr>
        <w:pStyle w:val="24"/>
        <w:ind w:firstLine="709"/>
        <w:rPr>
          <w:szCs w:val="28"/>
        </w:rPr>
      </w:pPr>
      <w:r w:rsidRPr="00D5257E">
        <w:rPr>
          <w:szCs w:val="28"/>
        </w:rPr>
        <w:t>недостаточно развитая система привлечения инвестиций и сопровождения инвестиционных проектов.</w:t>
      </w:r>
    </w:p>
    <w:p w:rsidR="00CF2A25" w:rsidRPr="00D5257E" w:rsidRDefault="00CF2A25" w:rsidP="00D5257E">
      <w:pPr>
        <w:ind w:left="720" w:firstLine="709"/>
        <w:jc w:val="both"/>
        <w:rPr>
          <w:rFonts w:ascii="Times New Roman" w:hAnsi="Times New Roman"/>
          <w:sz w:val="28"/>
          <w:szCs w:val="28"/>
        </w:rPr>
      </w:pPr>
    </w:p>
    <w:p w:rsidR="00CF2A25" w:rsidRPr="009320A6" w:rsidRDefault="00CF2A25" w:rsidP="009320A6">
      <w:pPr>
        <w:jc w:val="center"/>
        <w:rPr>
          <w:rFonts w:ascii="Times New Roman" w:hAnsi="Times New Roman"/>
          <w:b/>
          <w:i/>
          <w:sz w:val="28"/>
          <w:szCs w:val="28"/>
        </w:rPr>
      </w:pPr>
      <w:r w:rsidRPr="009320A6">
        <w:rPr>
          <w:rFonts w:ascii="Times New Roman" w:hAnsi="Times New Roman"/>
          <w:b/>
          <w:i/>
          <w:sz w:val="28"/>
          <w:szCs w:val="28"/>
        </w:rPr>
        <w:t>1.4. Управление</w:t>
      </w:r>
    </w:p>
    <w:p w:rsidR="00CF2A25" w:rsidRPr="00D5257E" w:rsidRDefault="00CF2A25" w:rsidP="00D5257E">
      <w:pPr>
        <w:ind w:left="720" w:firstLine="709"/>
        <w:jc w:val="both"/>
        <w:rPr>
          <w:rFonts w:ascii="Times New Roman" w:hAnsi="Times New Roman"/>
          <w:b/>
          <w:sz w:val="28"/>
          <w:szCs w:val="28"/>
        </w:rPr>
      </w:pPr>
    </w:p>
    <w:p w:rsidR="00CF2A25" w:rsidRPr="009320A6" w:rsidRDefault="00CF2A25" w:rsidP="009320A6">
      <w:pPr>
        <w:jc w:val="center"/>
        <w:rPr>
          <w:rFonts w:ascii="Times New Roman" w:hAnsi="Times New Roman"/>
          <w:i/>
          <w:sz w:val="28"/>
          <w:szCs w:val="28"/>
        </w:rPr>
      </w:pPr>
      <w:r w:rsidRPr="009320A6">
        <w:rPr>
          <w:rFonts w:ascii="Times New Roman" w:hAnsi="Times New Roman"/>
          <w:i/>
          <w:sz w:val="28"/>
          <w:szCs w:val="28"/>
        </w:rPr>
        <w:t>1.4.1. Управление муниципальными финансами</w:t>
      </w:r>
    </w:p>
    <w:p w:rsidR="00CF2A25" w:rsidRPr="00D5257E" w:rsidRDefault="00CF2A25" w:rsidP="00D5257E">
      <w:pPr>
        <w:ind w:firstLine="709"/>
        <w:jc w:val="both"/>
        <w:rPr>
          <w:rFonts w:ascii="Times New Roman" w:hAnsi="Times New Roman"/>
          <w:b/>
          <w:i/>
          <w:sz w:val="28"/>
          <w:szCs w:val="28"/>
        </w:rPr>
      </w:pPr>
      <w:r w:rsidRPr="00D5257E">
        <w:rPr>
          <w:rFonts w:ascii="Times New Roman" w:hAnsi="Times New Roman"/>
          <w:b/>
          <w:i/>
          <w:sz w:val="28"/>
          <w:szCs w:val="28"/>
        </w:rPr>
        <w:t>Доходы</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В бюджете </w:t>
      </w:r>
      <w:r w:rsidR="00E0444C"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в 200</w:t>
      </w:r>
      <w:r w:rsidR="00E0444C" w:rsidRPr="00D5257E">
        <w:rPr>
          <w:rFonts w:ascii="Times New Roman" w:hAnsi="Times New Roman"/>
          <w:sz w:val="28"/>
          <w:szCs w:val="28"/>
        </w:rPr>
        <w:t>9</w:t>
      </w:r>
      <w:r w:rsidRPr="00D5257E">
        <w:rPr>
          <w:rFonts w:ascii="Times New Roman" w:hAnsi="Times New Roman"/>
          <w:sz w:val="28"/>
          <w:szCs w:val="28"/>
        </w:rPr>
        <w:t>-201</w:t>
      </w:r>
      <w:r w:rsidR="00E0444C" w:rsidRPr="00D5257E">
        <w:rPr>
          <w:rFonts w:ascii="Times New Roman" w:hAnsi="Times New Roman"/>
          <w:sz w:val="28"/>
          <w:szCs w:val="28"/>
        </w:rPr>
        <w:t>2</w:t>
      </w:r>
      <w:r w:rsidRPr="00D5257E">
        <w:rPr>
          <w:rFonts w:ascii="Times New Roman" w:hAnsi="Times New Roman"/>
          <w:sz w:val="28"/>
          <w:szCs w:val="28"/>
        </w:rPr>
        <w:t xml:space="preserve"> годах основная доля доходов приходилась на средства, полученные в рамках межбюджетных отношений (дотации, субвенции), в структуре собственных доходов бюджета наибольший удельный вес занимали поступления от налога на доходы физических лиц, земельного налога, арендной платы за землю.</w:t>
      </w:r>
    </w:p>
    <w:p w:rsidR="00CF2A25" w:rsidRDefault="00CF2A25" w:rsidP="00D5257E">
      <w:pPr>
        <w:shd w:val="clear" w:color="auto" w:fill="FFFFFF"/>
        <w:ind w:left="635" w:firstLine="709"/>
        <w:jc w:val="both"/>
        <w:rPr>
          <w:rFonts w:ascii="Times New Roman" w:hAnsi="Times New Roman"/>
          <w:sz w:val="28"/>
          <w:szCs w:val="28"/>
        </w:rPr>
      </w:pPr>
    </w:p>
    <w:p w:rsidR="002E163F" w:rsidRDefault="002E163F" w:rsidP="00D5257E">
      <w:pPr>
        <w:shd w:val="clear" w:color="auto" w:fill="FFFFFF"/>
        <w:ind w:left="635" w:firstLine="709"/>
        <w:jc w:val="both"/>
        <w:rPr>
          <w:rFonts w:ascii="Times New Roman" w:hAnsi="Times New Roman"/>
          <w:sz w:val="28"/>
          <w:szCs w:val="28"/>
        </w:rPr>
      </w:pPr>
    </w:p>
    <w:p w:rsidR="002E163F" w:rsidRPr="00D5257E" w:rsidRDefault="002E163F" w:rsidP="00D5257E">
      <w:pPr>
        <w:shd w:val="clear" w:color="auto" w:fill="FFFFFF"/>
        <w:ind w:left="635" w:firstLine="709"/>
        <w:jc w:val="both"/>
        <w:rPr>
          <w:rFonts w:ascii="Times New Roman" w:hAnsi="Times New Roman"/>
          <w:sz w:val="28"/>
          <w:szCs w:val="28"/>
        </w:rPr>
      </w:pPr>
    </w:p>
    <w:p w:rsidR="00CF2A25" w:rsidRPr="00D5257E" w:rsidRDefault="00CF2A25" w:rsidP="00D5257E">
      <w:pPr>
        <w:shd w:val="clear" w:color="auto" w:fill="FFFFFF"/>
        <w:ind w:left="635" w:firstLine="709"/>
        <w:jc w:val="both"/>
        <w:rPr>
          <w:rFonts w:ascii="Times New Roman" w:hAnsi="Times New Roman"/>
          <w:sz w:val="28"/>
          <w:szCs w:val="28"/>
        </w:rPr>
      </w:pPr>
      <w:r w:rsidRPr="00D5257E">
        <w:rPr>
          <w:rFonts w:ascii="Times New Roman" w:hAnsi="Times New Roman"/>
          <w:sz w:val="28"/>
          <w:szCs w:val="28"/>
        </w:rPr>
        <w:t>Структура доходов бюджета (тыс. руб.)</w:t>
      </w:r>
    </w:p>
    <w:tbl>
      <w:tblPr>
        <w:tblW w:w="97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4621"/>
        <w:gridCol w:w="1378"/>
        <w:gridCol w:w="1239"/>
        <w:gridCol w:w="1240"/>
        <w:gridCol w:w="1240"/>
      </w:tblGrid>
      <w:tr w:rsidR="00CF2A25" w:rsidRPr="00D5257E" w:rsidTr="009320A6">
        <w:trPr>
          <w:trHeight w:val="196"/>
          <w:tblHeader/>
        </w:trPr>
        <w:tc>
          <w:tcPr>
            <w:tcW w:w="4621" w:type="dxa"/>
            <w:vAlign w:val="center"/>
          </w:tcPr>
          <w:p w:rsidR="00CF2A25" w:rsidRPr="00D5257E" w:rsidRDefault="00CF2A25" w:rsidP="009320A6">
            <w:pPr>
              <w:shd w:val="clear" w:color="auto" w:fill="FFFFFF"/>
              <w:ind w:left="-923" w:firstLine="709"/>
              <w:jc w:val="center"/>
              <w:rPr>
                <w:rFonts w:ascii="Times New Roman" w:hAnsi="Times New Roman"/>
                <w:spacing w:val="-14"/>
                <w:sz w:val="28"/>
                <w:szCs w:val="28"/>
              </w:rPr>
            </w:pPr>
            <w:r w:rsidRPr="00D5257E">
              <w:rPr>
                <w:rFonts w:ascii="Times New Roman" w:hAnsi="Times New Roman"/>
                <w:spacing w:val="-14"/>
                <w:sz w:val="28"/>
                <w:szCs w:val="28"/>
              </w:rPr>
              <w:t>Наименование</w:t>
            </w:r>
          </w:p>
        </w:tc>
        <w:tc>
          <w:tcPr>
            <w:tcW w:w="1378" w:type="dxa"/>
            <w:vAlign w:val="center"/>
          </w:tcPr>
          <w:p w:rsidR="00CF2A25" w:rsidRPr="00D5257E" w:rsidRDefault="00CF2A25" w:rsidP="009320A6">
            <w:pPr>
              <w:shd w:val="clear" w:color="auto" w:fill="FFFFFF"/>
              <w:ind w:left="-113" w:right="-125" w:firstLine="28"/>
              <w:jc w:val="center"/>
              <w:rPr>
                <w:rFonts w:ascii="Times New Roman" w:hAnsi="Times New Roman"/>
                <w:spacing w:val="-14"/>
                <w:sz w:val="28"/>
                <w:szCs w:val="28"/>
              </w:rPr>
            </w:pPr>
            <w:r w:rsidRPr="00D5257E">
              <w:rPr>
                <w:rFonts w:ascii="Times New Roman" w:hAnsi="Times New Roman"/>
                <w:spacing w:val="-14"/>
                <w:sz w:val="28"/>
                <w:szCs w:val="28"/>
              </w:rPr>
              <w:t>200</w:t>
            </w:r>
            <w:r w:rsidR="00E0444C" w:rsidRPr="00D5257E">
              <w:rPr>
                <w:rFonts w:ascii="Times New Roman" w:hAnsi="Times New Roman"/>
                <w:spacing w:val="-14"/>
                <w:sz w:val="28"/>
                <w:szCs w:val="28"/>
              </w:rPr>
              <w:t>9</w:t>
            </w:r>
          </w:p>
        </w:tc>
        <w:tc>
          <w:tcPr>
            <w:tcW w:w="1239" w:type="dxa"/>
            <w:vAlign w:val="center"/>
          </w:tcPr>
          <w:p w:rsidR="00CF2A25" w:rsidRPr="00D5257E" w:rsidRDefault="00CF2A25" w:rsidP="009320A6">
            <w:pPr>
              <w:shd w:val="clear" w:color="auto" w:fill="FFFFFF"/>
              <w:ind w:left="-113" w:right="-125" w:firstLine="28"/>
              <w:jc w:val="center"/>
              <w:rPr>
                <w:rFonts w:ascii="Times New Roman" w:hAnsi="Times New Roman"/>
                <w:spacing w:val="-14"/>
                <w:sz w:val="28"/>
                <w:szCs w:val="28"/>
              </w:rPr>
            </w:pPr>
            <w:r w:rsidRPr="00D5257E">
              <w:rPr>
                <w:rFonts w:ascii="Times New Roman" w:hAnsi="Times New Roman"/>
                <w:spacing w:val="-14"/>
                <w:sz w:val="28"/>
                <w:szCs w:val="28"/>
              </w:rPr>
              <w:t>20</w:t>
            </w:r>
            <w:r w:rsidR="00E0444C" w:rsidRPr="00D5257E">
              <w:rPr>
                <w:rFonts w:ascii="Times New Roman" w:hAnsi="Times New Roman"/>
                <w:spacing w:val="-14"/>
                <w:sz w:val="28"/>
                <w:szCs w:val="28"/>
              </w:rPr>
              <w:t>10</w:t>
            </w:r>
          </w:p>
        </w:tc>
        <w:tc>
          <w:tcPr>
            <w:tcW w:w="1240" w:type="dxa"/>
            <w:vAlign w:val="center"/>
          </w:tcPr>
          <w:p w:rsidR="00CF2A25" w:rsidRPr="00D5257E" w:rsidRDefault="00CF2A25" w:rsidP="009320A6">
            <w:pPr>
              <w:shd w:val="clear" w:color="auto" w:fill="FFFFFF"/>
              <w:ind w:left="-113" w:right="-125" w:firstLine="28"/>
              <w:jc w:val="center"/>
              <w:rPr>
                <w:rFonts w:ascii="Times New Roman" w:hAnsi="Times New Roman"/>
                <w:spacing w:val="-14"/>
                <w:sz w:val="28"/>
                <w:szCs w:val="28"/>
              </w:rPr>
            </w:pPr>
            <w:r w:rsidRPr="00D5257E">
              <w:rPr>
                <w:rFonts w:ascii="Times New Roman" w:hAnsi="Times New Roman"/>
                <w:spacing w:val="-14"/>
                <w:sz w:val="28"/>
                <w:szCs w:val="28"/>
              </w:rPr>
              <w:t>201</w:t>
            </w:r>
            <w:r w:rsidR="00E0444C" w:rsidRPr="00D5257E">
              <w:rPr>
                <w:rFonts w:ascii="Times New Roman" w:hAnsi="Times New Roman"/>
                <w:spacing w:val="-14"/>
                <w:sz w:val="28"/>
                <w:szCs w:val="28"/>
              </w:rPr>
              <w:t>1</w:t>
            </w:r>
          </w:p>
        </w:tc>
        <w:tc>
          <w:tcPr>
            <w:tcW w:w="1240" w:type="dxa"/>
            <w:vAlign w:val="center"/>
          </w:tcPr>
          <w:p w:rsidR="00CF2A25" w:rsidRPr="00D5257E" w:rsidRDefault="00CF2A25" w:rsidP="009320A6">
            <w:pPr>
              <w:shd w:val="clear" w:color="auto" w:fill="FFFFFF"/>
              <w:ind w:left="-113" w:right="-125" w:firstLine="28"/>
              <w:jc w:val="center"/>
              <w:rPr>
                <w:rFonts w:ascii="Times New Roman" w:hAnsi="Times New Roman"/>
                <w:spacing w:val="-14"/>
                <w:sz w:val="28"/>
                <w:szCs w:val="28"/>
              </w:rPr>
            </w:pPr>
            <w:r w:rsidRPr="00D5257E">
              <w:rPr>
                <w:rFonts w:ascii="Times New Roman" w:hAnsi="Times New Roman"/>
                <w:spacing w:val="-14"/>
                <w:sz w:val="28"/>
                <w:szCs w:val="28"/>
              </w:rPr>
              <w:t>201</w:t>
            </w:r>
            <w:r w:rsidR="00E0444C" w:rsidRPr="00D5257E">
              <w:rPr>
                <w:rFonts w:ascii="Times New Roman" w:hAnsi="Times New Roman"/>
                <w:spacing w:val="-14"/>
                <w:sz w:val="28"/>
                <w:szCs w:val="28"/>
              </w:rPr>
              <w:t>2</w:t>
            </w:r>
          </w:p>
        </w:tc>
      </w:tr>
      <w:tr w:rsidR="00CF2A25" w:rsidRPr="00D5257E" w:rsidTr="009320A6">
        <w:trPr>
          <w:trHeight w:val="144"/>
        </w:trPr>
        <w:tc>
          <w:tcPr>
            <w:tcW w:w="4621" w:type="dxa"/>
            <w:vAlign w:val="center"/>
          </w:tcPr>
          <w:p w:rsidR="00CF2A25" w:rsidRPr="00D5257E" w:rsidRDefault="00CF2A25" w:rsidP="009320A6">
            <w:pPr>
              <w:shd w:val="clear" w:color="auto" w:fill="FFFFFF"/>
              <w:rPr>
                <w:rFonts w:ascii="Times New Roman" w:hAnsi="Times New Roman"/>
                <w:spacing w:val="-14"/>
                <w:sz w:val="28"/>
                <w:szCs w:val="28"/>
              </w:rPr>
            </w:pPr>
            <w:bookmarkStart w:id="2" w:name="_Toc139548732"/>
            <w:r w:rsidRPr="00D5257E">
              <w:rPr>
                <w:rFonts w:ascii="Times New Roman" w:hAnsi="Times New Roman"/>
                <w:spacing w:val="-14"/>
                <w:sz w:val="28"/>
                <w:szCs w:val="28"/>
              </w:rPr>
              <w:t>Собственные доходы, из них:</w:t>
            </w:r>
            <w:bookmarkEnd w:id="2"/>
          </w:p>
        </w:tc>
        <w:tc>
          <w:tcPr>
            <w:tcW w:w="1378" w:type="dxa"/>
            <w:vAlign w:val="center"/>
          </w:tcPr>
          <w:p w:rsidR="00CF2A25" w:rsidRPr="00D5257E" w:rsidRDefault="00E0444C" w:rsidP="009320A6">
            <w:pPr>
              <w:shd w:val="clear" w:color="auto" w:fill="FFFFFF"/>
              <w:ind w:firstLine="28"/>
              <w:jc w:val="center"/>
              <w:rPr>
                <w:rFonts w:ascii="Times New Roman" w:hAnsi="Times New Roman"/>
                <w:b/>
                <w:spacing w:val="-14"/>
                <w:sz w:val="28"/>
                <w:szCs w:val="28"/>
              </w:rPr>
            </w:pPr>
            <w:r w:rsidRPr="00D5257E">
              <w:rPr>
                <w:rFonts w:ascii="Times New Roman" w:hAnsi="Times New Roman"/>
                <w:b/>
                <w:spacing w:val="-14"/>
                <w:sz w:val="28"/>
                <w:szCs w:val="28"/>
              </w:rPr>
              <w:t>62557</w:t>
            </w:r>
          </w:p>
        </w:tc>
        <w:tc>
          <w:tcPr>
            <w:tcW w:w="1239" w:type="dxa"/>
            <w:vAlign w:val="center"/>
          </w:tcPr>
          <w:p w:rsidR="00CF2A25" w:rsidRPr="00D5257E" w:rsidRDefault="00E0444C" w:rsidP="009320A6">
            <w:pPr>
              <w:shd w:val="clear" w:color="auto" w:fill="FFFFFF"/>
              <w:ind w:firstLine="28"/>
              <w:jc w:val="center"/>
              <w:rPr>
                <w:rFonts w:ascii="Times New Roman" w:hAnsi="Times New Roman"/>
                <w:b/>
                <w:spacing w:val="-14"/>
                <w:sz w:val="28"/>
                <w:szCs w:val="28"/>
              </w:rPr>
            </w:pPr>
            <w:r w:rsidRPr="00D5257E">
              <w:rPr>
                <w:rFonts w:ascii="Times New Roman" w:hAnsi="Times New Roman"/>
                <w:b/>
                <w:spacing w:val="-14"/>
                <w:sz w:val="28"/>
                <w:szCs w:val="28"/>
              </w:rPr>
              <w:t>95482</w:t>
            </w:r>
          </w:p>
        </w:tc>
        <w:tc>
          <w:tcPr>
            <w:tcW w:w="1240" w:type="dxa"/>
            <w:vAlign w:val="center"/>
          </w:tcPr>
          <w:p w:rsidR="00CF2A25" w:rsidRPr="00D5257E" w:rsidRDefault="0059123A" w:rsidP="009320A6">
            <w:pPr>
              <w:shd w:val="clear" w:color="auto" w:fill="FFFFFF"/>
              <w:ind w:firstLine="28"/>
              <w:jc w:val="center"/>
              <w:rPr>
                <w:rFonts w:ascii="Times New Roman" w:hAnsi="Times New Roman"/>
                <w:b/>
                <w:spacing w:val="-14"/>
                <w:sz w:val="28"/>
                <w:szCs w:val="28"/>
              </w:rPr>
            </w:pPr>
            <w:r w:rsidRPr="00D5257E">
              <w:rPr>
                <w:rFonts w:ascii="Times New Roman" w:hAnsi="Times New Roman"/>
                <w:b/>
                <w:spacing w:val="-14"/>
                <w:sz w:val="28"/>
                <w:szCs w:val="28"/>
              </w:rPr>
              <w:t>130981</w:t>
            </w:r>
          </w:p>
        </w:tc>
        <w:tc>
          <w:tcPr>
            <w:tcW w:w="1240" w:type="dxa"/>
            <w:vAlign w:val="center"/>
          </w:tcPr>
          <w:p w:rsidR="00CF2A25" w:rsidRPr="00D5257E" w:rsidRDefault="0059123A" w:rsidP="009320A6">
            <w:pPr>
              <w:shd w:val="clear" w:color="auto" w:fill="FFFFFF"/>
              <w:ind w:firstLine="28"/>
              <w:jc w:val="center"/>
              <w:rPr>
                <w:rFonts w:ascii="Times New Roman" w:hAnsi="Times New Roman"/>
                <w:b/>
                <w:spacing w:val="-14"/>
                <w:sz w:val="28"/>
                <w:szCs w:val="28"/>
              </w:rPr>
            </w:pPr>
            <w:r w:rsidRPr="00D5257E">
              <w:rPr>
                <w:rFonts w:ascii="Times New Roman" w:hAnsi="Times New Roman"/>
                <w:b/>
                <w:spacing w:val="-14"/>
                <w:sz w:val="28"/>
                <w:szCs w:val="28"/>
              </w:rPr>
              <w:t>141341</w:t>
            </w:r>
          </w:p>
        </w:tc>
      </w:tr>
      <w:tr w:rsidR="00CF2A25" w:rsidRPr="00D5257E" w:rsidTr="009320A6">
        <w:trPr>
          <w:trHeight w:val="144"/>
        </w:trPr>
        <w:tc>
          <w:tcPr>
            <w:tcW w:w="4621" w:type="dxa"/>
            <w:vAlign w:val="center"/>
          </w:tcPr>
          <w:p w:rsidR="00CF2A25" w:rsidRPr="00D5257E" w:rsidRDefault="00CF2A25" w:rsidP="009320A6">
            <w:pPr>
              <w:shd w:val="clear" w:color="auto" w:fill="FFFFFF"/>
              <w:rPr>
                <w:rFonts w:ascii="Times New Roman" w:hAnsi="Times New Roman"/>
                <w:spacing w:val="-14"/>
                <w:sz w:val="28"/>
                <w:szCs w:val="28"/>
              </w:rPr>
            </w:pPr>
            <w:r w:rsidRPr="00D5257E">
              <w:rPr>
                <w:rFonts w:ascii="Times New Roman" w:hAnsi="Times New Roman"/>
                <w:spacing w:val="-14"/>
                <w:sz w:val="28"/>
                <w:szCs w:val="28"/>
              </w:rPr>
              <w:lastRenderedPageBreak/>
              <w:t>Налоговые доходы, из них:</w:t>
            </w:r>
          </w:p>
        </w:tc>
        <w:tc>
          <w:tcPr>
            <w:tcW w:w="1378" w:type="dxa"/>
            <w:vAlign w:val="center"/>
          </w:tcPr>
          <w:p w:rsidR="00CF2A25" w:rsidRPr="00D5257E" w:rsidRDefault="001D6A99" w:rsidP="009320A6">
            <w:pPr>
              <w:shd w:val="clear" w:color="auto" w:fill="FFFFFF"/>
              <w:ind w:firstLine="28"/>
              <w:jc w:val="center"/>
              <w:rPr>
                <w:rFonts w:ascii="Times New Roman" w:hAnsi="Times New Roman"/>
                <w:i/>
                <w:spacing w:val="-14"/>
                <w:sz w:val="28"/>
                <w:szCs w:val="28"/>
              </w:rPr>
            </w:pPr>
            <w:r w:rsidRPr="00D5257E">
              <w:rPr>
                <w:rFonts w:ascii="Times New Roman" w:hAnsi="Times New Roman"/>
                <w:i/>
                <w:spacing w:val="-14"/>
                <w:sz w:val="28"/>
                <w:szCs w:val="28"/>
              </w:rPr>
              <w:t>51005</w:t>
            </w:r>
          </w:p>
        </w:tc>
        <w:tc>
          <w:tcPr>
            <w:tcW w:w="1239" w:type="dxa"/>
            <w:vAlign w:val="center"/>
          </w:tcPr>
          <w:p w:rsidR="00CF2A25" w:rsidRPr="00D5257E" w:rsidRDefault="001D6A99" w:rsidP="009320A6">
            <w:pPr>
              <w:shd w:val="clear" w:color="auto" w:fill="FFFFFF"/>
              <w:ind w:firstLine="28"/>
              <w:jc w:val="center"/>
              <w:rPr>
                <w:rFonts w:ascii="Times New Roman" w:hAnsi="Times New Roman"/>
                <w:i/>
                <w:spacing w:val="-14"/>
                <w:sz w:val="28"/>
                <w:szCs w:val="28"/>
              </w:rPr>
            </w:pPr>
            <w:r w:rsidRPr="00D5257E">
              <w:rPr>
                <w:rFonts w:ascii="Times New Roman" w:hAnsi="Times New Roman"/>
                <w:i/>
                <w:spacing w:val="-14"/>
                <w:sz w:val="28"/>
                <w:szCs w:val="28"/>
              </w:rPr>
              <w:t>84034</w:t>
            </w:r>
          </w:p>
        </w:tc>
        <w:tc>
          <w:tcPr>
            <w:tcW w:w="1240" w:type="dxa"/>
            <w:vAlign w:val="center"/>
          </w:tcPr>
          <w:p w:rsidR="00CF2A25" w:rsidRPr="00D5257E" w:rsidRDefault="00DB611A" w:rsidP="009320A6">
            <w:pPr>
              <w:shd w:val="clear" w:color="auto" w:fill="FFFFFF"/>
              <w:ind w:firstLine="28"/>
              <w:jc w:val="center"/>
              <w:rPr>
                <w:rFonts w:ascii="Times New Roman" w:hAnsi="Times New Roman"/>
                <w:i/>
                <w:spacing w:val="-14"/>
                <w:sz w:val="28"/>
                <w:szCs w:val="28"/>
              </w:rPr>
            </w:pPr>
            <w:r w:rsidRPr="00D5257E">
              <w:rPr>
                <w:rFonts w:ascii="Times New Roman" w:hAnsi="Times New Roman"/>
                <w:i/>
                <w:spacing w:val="-14"/>
                <w:sz w:val="28"/>
                <w:szCs w:val="28"/>
              </w:rPr>
              <w:t>116082</w:t>
            </w:r>
          </w:p>
        </w:tc>
        <w:tc>
          <w:tcPr>
            <w:tcW w:w="1240" w:type="dxa"/>
            <w:vAlign w:val="center"/>
          </w:tcPr>
          <w:p w:rsidR="00CF2A25" w:rsidRPr="00D5257E" w:rsidRDefault="00DB611A" w:rsidP="009320A6">
            <w:pPr>
              <w:shd w:val="clear" w:color="auto" w:fill="FFFFFF"/>
              <w:ind w:firstLine="28"/>
              <w:jc w:val="center"/>
              <w:rPr>
                <w:rFonts w:ascii="Times New Roman" w:hAnsi="Times New Roman"/>
                <w:i/>
                <w:spacing w:val="-14"/>
                <w:sz w:val="28"/>
                <w:szCs w:val="28"/>
              </w:rPr>
            </w:pPr>
            <w:r w:rsidRPr="00D5257E">
              <w:rPr>
                <w:rFonts w:ascii="Times New Roman" w:hAnsi="Times New Roman"/>
                <w:i/>
                <w:spacing w:val="-14"/>
                <w:sz w:val="28"/>
                <w:szCs w:val="28"/>
              </w:rPr>
              <w:t>119576</w:t>
            </w:r>
          </w:p>
        </w:tc>
      </w:tr>
      <w:tr w:rsidR="00CF2A25" w:rsidRPr="00D5257E" w:rsidTr="009320A6">
        <w:trPr>
          <w:trHeight w:val="144"/>
        </w:trPr>
        <w:tc>
          <w:tcPr>
            <w:tcW w:w="4621" w:type="dxa"/>
            <w:vAlign w:val="center"/>
          </w:tcPr>
          <w:p w:rsidR="00CF2A25" w:rsidRPr="00D5257E" w:rsidRDefault="00CF2A25" w:rsidP="009320A6">
            <w:pPr>
              <w:shd w:val="clear" w:color="auto" w:fill="FFFFFF"/>
              <w:rPr>
                <w:rFonts w:ascii="Times New Roman" w:hAnsi="Times New Roman"/>
                <w:spacing w:val="-14"/>
                <w:sz w:val="28"/>
                <w:szCs w:val="28"/>
              </w:rPr>
            </w:pPr>
            <w:r w:rsidRPr="00D5257E">
              <w:rPr>
                <w:rFonts w:ascii="Times New Roman" w:hAnsi="Times New Roman"/>
                <w:spacing w:val="-14"/>
                <w:sz w:val="28"/>
                <w:szCs w:val="28"/>
              </w:rPr>
              <w:t>Налог на доходы физических лиц</w:t>
            </w:r>
          </w:p>
        </w:tc>
        <w:tc>
          <w:tcPr>
            <w:tcW w:w="1378" w:type="dxa"/>
            <w:vAlign w:val="center"/>
          </w:tcPr>
          <w:p w:rsidR="00CF2A25" w:rsidRPr="00D5257E" w:rsidRDefault="00E0444C"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44667</w:t>
            </w:r>
          </w:p>
        </w:tc>
        <w:tc>
          <w:tcPr>
            <w:tcW w:w="1239" w:type="dxa"/>
            <w:vAlign w:val="center"/>
          </w:tcPr>
          <w:p w:rsidR="00CF2A25" w:rsidRPr="00D5257E" w:rsidRDefault="00E0444C"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78549</w:t>
            </w:r>
          </w:p>
        </w:tc>
        <w:tc>
          <w:tcPr>
            <w:tcW w:w="1240" w:type="dxa"/>
            <w:vAlign w:val="center"/>
          </w:tcPr>
          <w:p w:rsidR="00CF2A25" w:rsidRPr="00D5257E" w:rsidRDefault="0059123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108307</w:t>
            </w:r>
          </w:p>
        </w:tc>
        <w:tc>
          <w:tcPr>
            <w:tcW w:w="1240" w:type="dxa"/>
            <w:vAlign w:val="center"/>
          </w:tcPr>
          <w:p w:rsidR="00CF2A25" w:rsidRPr="00D5257E" w:rsidRDefault="00DB611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113340</w:t>
            </w:r>
          </w:p>
        </w:tc>
      </w:tr>
      <w:tr w:rsidR="00CF2A25" w:rsidRPr="00D5257E" w:rsidTr="009320A6">
        <w:trPr>
          <w:trHeight w:val="144"/>
        </w:trPr>
        <w:tc>
          <w:tcPr>
            <w:tcW w:w="4621" w:type="dxa"/>
            <w:vAlign w:val="center"/>
          </w:tcPr>
          <w:p w:rsidR="00CF2A25" w:rsidRPr="00D5257E" w:rsidRDefault="00CF2A25" w:rsidP="009320A6">
            <w:pPr>
              <w:shd w:val="clear" w:color="auto" w:fill="FFFFFF"/>
              <w:rPr>
                <w:rFonts w:ascii="Times New Roman" w:hAnsi="Times New Roman"/>
                <w:spacing w:val="-14"/>
                <w:sz w:val="28"/>
                <w:szCs w:val="28"/>
              </w:rPr>
            </w:pPr>
            <w:r w:rsidRPr="00D5257E">
              <w:rPr>
                <w:rFonts w:ascii="Times New Roman" w:hAnsi="Times New Roman"/>
                <w:spacing w:val="-14"/>
                <w:sz w:val="28"/>
                <w:szCs w:val="28"/>
              </w:rPr>
              <w:t>Единый налог на вмененный доход для отдельных видов деятельности</w:t>
            </w:r>
          </w:p>
        </w:tc>
        <w:tc>
          <w:tcPr>
            <w:tcW w:w="1378" w:type="dxa"/>
            <w:vAlign w:val="center"/>
          </w:tcPr>
          <w:p w:rsidR="00CF2A25" w:rsidRPr="00D5257E" w:rsidRDefault="00E0444C"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3088</w:t>
            </w:r>
          </w:p>
        </w:tc>
        <w:tc>
          <w:tcPr>
            <w:tcW w:w="1239" w:type="dxa"/>
            <w:vAlign w:val="center"/>
          </w:tcPr>
          <w:p w:rsidR="00CF2A25" w:rsidRPr="00D5257E" w:rsidRDefault="00E0444C"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3002</w:t>
            </w:r>
          </w:p>
        </w:tc>
        <w:tc>
          <w:tcPr>
            <w:tcW w:w="1240" w:type="dxa"/>
            <w:vAlign w:val="center"/>
          </w:tcPr>
          <w:p w:rsidR="00CF2A25" w:rsidRPr="00D5257E" w:rsidRDefault="0059123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3180</w:t>
            </w:r>
          </w:p>
        </w:tc>
        <w:tc>
          <w:tcPr>
            <w:tcW w:w="1240" w:type="dxa"/>
            <w:vAlign w:val="center"/>
          </w:tcPr>
          <w:p w:rsidR="00CF2A25" w:rsidRPr="00D5257E" w:rsidRDefault="0059123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2228</w:t>
            </w:r>
          </w:p>
        </w:tc>
      </w:tr>
      <w:tr w:rsidR="00CF2A25" w:rsidRPr="00D5257E" w:rsidTr="009320A6">
        <w:trPr>
          <w:trHeight w:val="329"/>
        </w:trPr>
        <w:tc>
          <w:tcPr>
            <w:tcW w:w="4621" w:type="dxa"/>
            <w:vAlign w:val="center"/>
          </w:tcPr>
          <w:p w:rsidR="00CF2A25" w:rsidRPr="00D5257E" w:rsidRDefault="00CF2A25" w:rsidP="009320A6">
            <w:pPr>
              <w:shd w:val="clear" w:color="auto" w:fill="FFFFFF"/>
              <w:rPr>
                <w:rFonts w:ascii="Times New Roman" w:hAnsi="Times New Roman"/>
                <w:spacing w:val="-14"/>
                <w:sz w:val="28"/>
                <w:szCs w:val="28"/>
              </w:rPr>
            </w:pPr>
            <w:r w:rsidRPr="00D5257E">
              <w:rPr>
                <w:rFonts w:ascii="Times New Roman" w:hAnsi="Times New Roman"/>
                <w:spacing w:val="-14"/>
                <w:sz w:val="28"/>
                <w:szCs w:val="28"/>
              </w:rPr>
              <w:t>Налог на имущество физических лиц</w:t>
            </w:r>
          </w:p>
        </w:tc>
        <w:tc>
          <w:tcPr>
            <w:tcW w:w="1378" w:type="dxa"/>
            <w:vAlign w:val="center"/>
          </w:tcPr>
          <w:p w:rsidR="00CF2A25" w:rsidRPr="00D5257E" w:rsidRDefault="00E0444C"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1315</w:t>
            </w:r>
          </w:p>
        </w:tc>
        <w:tc>
          <w:tcPr>
            <w:tcW w:w="1239" w:type="dxa"/>
            <w:vAlign w:val="center"/>
          </w:tcPr>
          <w:p w:rsidR="00CF2A25" w:rsidRPr="00D5257E" w:rsidRDefault="00E0444C"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880</w:t>
            </w:r>
          </w:p>
        </w:tc>
        <w:tc>
          <w:tcPr>
            <w:tcW w:w="1240" w:type="dxa"/>
            <w:vAlign w:val="center"/>
          </w:tcPr>
          <w:p w:rsidR="00CF2A25" w:rsidRPr="00D5257E" w:rsidRDefault="0059123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119</w:t>
            </w:r>
          </w:p>
        </w:tc>
        <w:tc>
          <w:tcPr>
            <w:tcW w:w="1240" w:type="dxa"/>
            <w:vAlign w:val="center"/>
          </w:tcPr>
          <w:p w:rsidR="00CF2A25" w:rsidRPr="00D5257E" w:rsidRDefault="0059123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794</w:t>
            </w:r>
          </w:p>
        </w:tc>
      </w:tr>
      <w:tr w:rsidR="00CF2A25" w:rsidRPr="00D5257E" w:rsidTr="009320A6">
        <w:trPr>
          <w:trHeight w:val="309"/>
        </w:trPr>
        <w:tc>
          <w:tcPr>
            <w:tcW w:w="4621" w:type="dxa"/>
            <w:vAlign w:val="center"/>
          </w:tcPr>
          <w:p w:rsidR="00CF2A25" w:rsidRPr="00D5257E" w:rsidRDefault="00CF2A25" w:rsidP="009320A6">
            <w:pPr>
              <w:shd w:val="clear" w:color="auto" w:fill="FFFFFF"/>
              <w:rPr>
                <w:rFonts w:ascii="Times New Roman" w:hAnsi="Times New Roman"/>
                <w:spacing w:val="-14"/>
                <w:sz w:val="28"/>
                <w:szCs w:val="28"/>
              </w:rPr>
            </w:pPr>
            <w:r w:rsidRPr="00D5257E">
              <w:rPr>
                <w:rFonts w:ascii="Times New Roman" w:hAnsi="Times New Roman"/>
                <w:spacing w:val="-14"/>
                <w:sz w:val="28"/>
                <w:szCs w:val="28"/>
              </w:rPr>
              <w:t xml:space="preserve">Единый с/х налог </w:t>
            </w:r>
          </w:p>
        </w:tc>
        <w:tc>
          <w:tcPr>
            <w:tcW w:w="1378" w:type="dxa"/>
            <w:vAlign w:val="center"/>
          </w:tcPr>
          <w:p w:rsidR="00CF2A25" w:rsidRPr="00D5257E" w:rsidRDefault="00E0444C"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10</w:t>
            </w:r>
          </w:p>
        </w:tc>
        <w:tc>
          <w:tcPr>
            <w:tcW w:w="1239" w:type="dxa"/>
            <w:vAlign w:val="center"/>
          </w:tcPr>
          <w:p w:rsidR="00CF2A25" w:rsidRPr="00D5257E" w:rsidRDefault="00E0444C"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173</w:t>
            </w:r>
          </w:p>
        </w:tc>
        <w:tc>
          <w:tcPr>
            <w:tcW w:w="1240" w:type="dxa"/>
            <w:vAlign w:val="center"/>
          </w:tcPr>
          <w:p w:rsidR="00CF2A25" w:rsidRPr="00D5257E" w:rsidRDefault="00CF2A25" w:rsidP="009320A6">
            <w:pPr>
              <w:shd w:val="clear" w:color="auto" w:fill="FFFFFF"/>
              <w:ind w:firstLine="28"/>
              <w:jc w:val="center"/>
              <w:rPr>
                <w:rFonts w:ascii="Times New Roman" w:hAnsi="Times New Roman"/>
                <w:spacing w:val="-14"/>
                <w:sz w:val="28"/>
                <w:szCs w:val="28"/>
              </w:rPr>
            </w:pPr>
          </w:p>
        </w:tc>
        <w:tc>
          <w:tcPr>
            <w:tcW w:w="1240" w:type="dxa"/>
            <w:vAlign w:val="center"/>
          </w:tcPr>
          <w:p w:rsidR="00CF2A25" w:rsidRPr="00D5257E" w:rsidRDefault="00CF2A25" w:rsidP="009320A6">
            <w:pPr>
              <w:shd w:val="clear" w:color="auto" w:fill="FFFFFF"/>
              <w:ind w:firstLine="28"/>
              <w:jc w:val="center"/>
              <w:rPr>
                <w:rFonts w:ascii="Times New Roman" w:hAnsi="Times New Roman"/>
                <w:spacing w:val="-14"/>
                <w:sz w:val="28"/>
                <w:szCs w:val="28"/>
              </w:rPr>
            </w:pPr>
          </w:p>
        </w:tc>
      </w:tr>
      <w:tr w:rsidR="00CF2A25" w:rsidRPr="00D5257E" w:rsidTr="009320A6">
        <w:trPr>
          <w:trHeight w:val="329"/>
        </w:trPr>
        <w:tc>
          <w:tcPr>
            <w:tcW w:w="4621" w:type="dxa"/>
            <w:vAlign w:val="center"/>
          </w:tcPr>
          <w:p w:rsidR="00CF2A25" w:rsidRPr="00D5257E" w:rsidRDefault="00CF2A25" w:rsidP="009320A6">
            <w:pPr>
              <w:shd w:val="clear" w:color="auto" w:fill="FFFFFF"/>
              <w:rPr>
                <w:rFonts w:ascii="Times New Roman" w:hAnsi="Times New Roman"/>
                <w:spacing w:val="-14"/>
                <w:sz w:val="28"/>
                <w:szCs w:val="28"/>
              </w:rPr>
            </w:pPr>
            <w:r w:rsidRPr="00D5257E">
              <w:rPr>
                <w:rFonts w:ascii="Times New Roman" w:hAnsi="Times New Roman"/>
                <w:spacing w:val="-14"/>
                <w:sz w:val="28"/>
                <w:szCs w:val="28"/>
              </w:rPr>
              <w:t>Земельный налог</w:t>
            </w:r>
          </w:p>
        </w:tc>
        <w:tc>
          <w:tcPr>
            <w:tcW w:w="1378" w:type="dxa"/>
            <w:vAlign w:val="center"/>
          </w:tcPr>
          <w:p w:rsidR="00CF2A25"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1914</w:t>
            </w:r>
          </w:p>
        </w:tc>
        <w:tc>
          <w:tcPr>
            <w:tcW w:w="1239" w:type="dxa"/>
            <w:vAlign w:val="center"/>
          </w:tcPr>
          <w:p w:rsidR="00CF2A25"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1454</w:t>
            </w:r>
          </w:p>
        </w:tc>
        <w:tc>
          <w:tcPr>
            <w:tcW w:w="1240" w:type="dxa"/>
            <w:vAlign w:val="center"/>
          </w:tcPr>
          <w:p w:rsidR="00CF2A25" w:rsidRPr="00D5257E" w:rsidRDefault="0059123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4461</w:t>
            </w:r>
          </w:p>
        </w:tc>
        <w:tc>
          <w:tcPr>
            <w:tcW w:w="1240" w:type="dxa"/>
            <w:vAlign w:val="center"/>
          </w:tcPr>
          <w:p w:rsidR="00CF2A25" w:rsidRPr="00D5257E" w:rsidRDefault="0059123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3205</w:t>
            </w:r>
          </w:p>
        </w:tc>
      </w:tr>
      <w:tr w:rsidR="00CF2A25" w:rsidRPr="00D5257E" w:rsidTr="009320A6">
        <w:trPr>
          <w:trHeight w:val="309"/>
        </w:trPr>
        <w:tc>
          <w:tcPr>
            <w:tcW w:w="4621" w:type="dxa"/>
            <w:vAlign w:val="center"/>
          </w:tcPr>
          <w:p w:rsidR="00CF2A25" w:rsidRPr="00D5257E" w:rsidRDefault="00CF2A25" w:rsidP="009320A6">
            <w:pPr>
              <w:shd w:val="clear" w:color="auto" w:fill="FFFFFF"/>
              <w:rPr>
                <w:rFonts w:ascii="Times New Roman" w:hAnsi="Times New Roman"/>
                <w:spacing w:val="-14"/>
                <w:sz w:val="28"/>
                <w:szCs w:val="28"/>
              </w:rPr>
            </w:pPr>
            <w:r w:rsidRPr="00D5257E">
              <w:rPr>
                <w:rFonts w:ascii="Times New Roman" w:hAnsi="Times New Roman"/>
                <w:spacing w:val="-14"/>
                <w:sz w:val="28"/>
                <w:szCs w:val="28"/>
              </w:rPr>
              <w:t>Государственная пошлина</w:t>
            </w:r>
          </w:p>
        </w:tc>
        <w:tc>
          <w:tcPr>
            <w:tcW w:w="1378" w:type="dxa"/>
            <w:vAlign w:val="center"/>
          </w:tcPr>
          <w:p w:rsidR="00CF2A25"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4</w:t>
            </w:r>
          </w:p>
        </w:tc>
        <w:tc>
          <w:tcPr>
            <w:tcW w:w="1239" w:type="dxa"/>
            <w:vAlign w:val="center"/>
          </w:tcPr>
          <w:p w:rsidR="00CF2A25"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-1</w:t>
            </w:r>
          </w:p>
        </w:tc>
        <w:tc>
          <w:tcPr>
            <w:tcW w:w="1240" w:type="dxa"/>
            <w:vAlign w:val="center"/>
          </w:tcPr>
          <w:p w:rsidR="00CF2A25" w:rsidRPr="00D5257E" w:rsidRDefault="00DB611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2</w:t>
            </w:r>
          </w:p>
        </w:tc>
        <w:tc>
          <w:tcPr>
            <w:tcW w:w="1240" w:type="dxa"/>
            <w:vAlign w:val="center"/>
          </w:tcPr>
          <w:p w:rsidR="00CF2A25" w:rsidRPr="00D5257E" w:rsidRDefault="00CF2A25" w:rsidP="009320A6">
            <w:pPr>
              <w:shd w:val="clear" w:color="auto" w:fill="FFFFFF"/>
              <w:ind w:firstLine="28"/>
              <w:jc w:val="center"/>
              <w:rPr>
                <w:rFonts w:ascii="Times New Roman" w:hAnsi="Times New Roman"/>
                <w:spacing w:val="-14"/>
                <w:sz w:val="28"/>
                <w:szCs w:val="28"/>
              </w:rPr>
            </w:pPr>
          </w:p>
        </w:tc>
      </w:tr>
      <w:tr w:rsidR="00CF2A25" w:rsidRPr="00D5257E" w:rsidTr="009320A6">
        <w:trPr>
          <w:trHeight w:val="638"/>
        </w:trPr>
        <w:tc>
          <w:tcPr>
            <w:tcW w:w="4621" w:type="dxa"/>
            <w:vAlign w:val="center"/>
          </w:tcPr>
          <w:p w:rsidR="00CF2A25" w:rsidRPr="00D5257E" w:rsidRDefault="00CF2A25" w:rsidP="009320A6">
            <w:pPr>
              <w:shd w:val="clear" w:color="auto" w:fill="FFFFFF"/>
              <w:rPr>
                <w:rFonts w:ascii="Times New Roman" w:hAnsi="Times New Roman"/>
                <w:spacing w:val="-14"/>
                <w:sz w:val="28"/>
                <w:szCs w:val="28"/>
              </w:rPr>
            </w:pPr>
            <w:r w:rsidRPr="00D5257E">
              <w:rPr>
                <w:rFonts w:ascii="Times New Roman" w:hAnsi="Times New Roman"/>
                <w:spacing w:val="-14"/>
                <w:sz w:val="28"/>
                <w:szCs w:val="28"/>
              </w:rPr>
              <w:t>Задолженность по отмененным налогам, сборам и иным обязательным платежам</w:t>
            </w:r>
          </w:p>
        </w:tc>
        <w:tc>
          <w:tcPr>
            <w:tcW w:w="1378" w:type="dxa"/>
            <w:vAlign w:val="center"/>
          </w:tcPr>
          <w:p w:rsidR="00CF2A25"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7</w:t>
            </w:r>
          </w:p>
        </w:tc>
        <w:tc>
          <w:tcPr>
            <w:tcW w:w="1239" w:type="dxa"/>
            <w:vAlign w:val="center"/>
          </w:tcPr>
          <w:p w:rsidR="00CF2A25"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-23</w:t>
            </w:r>
          </w:p>
        </w:tc>
        <w:tc>
          <w:tcPr>
            <w:tcW w:w="1240" w:type="dxa"/>
            <w:vAlign w:val="center"/>
          </w:tcPr>
          <w:p w:rsidR="00CF2A25" w:rsidRPr="00D5257E" w:rsidRDefault="0059123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13</w:t>
            </w:r>
          </w:p>
        </w:tc>
        <w:tc>
          <w:tcPr>
            <w:tcW w:w="1240" w:type="dxa"/>
            <w:vAlign w:val="center"/>
          </w:tcPr>
          <w:p w:rsidR="00CF2A25" w:rsidRPr="00D5257E" w:rsidRDefault="0059123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9</w:t>
            </w:r>
          </w:p>
        </w:tc>
      </w:tr>
      <w:tr w:rsidR="00CF2A25" w:rsidRPr="00D5257E" w:rsidTr="009320A6">
        <w:trPr>
          <w:trHeight w:val="329"/>
        </w:trPr>
        <w:tc>
          <w:tcPr>
            <w:tcW w:w="4621" w:type="dxa"/>
            <w:vAlign w:val="center"/>
          </w:tcPr>
          <w:p w:rsidR="00CF2A25" w:rsidRPr="00D5257E" w:rsidRDefault="00CF2A25" w:rsidP="009320A6">
            <w:pPr>
              <w:shd w:val="clear" w:color="auto" w:fill="FFFFFF"/>
              <w:rPr>
                <w:rFonts w:ascii="Times New Roman" w:hAnsi="Times New Roman"/>
                <w:spacing w:val="-14"/>
                <w:sz w:val="28"/>
                <w:szCs w:val="28"/>
              </w:rPr>
            </w:pPr>
            <w:r w:rsidRPr="00D5257E">
              <w:rPr>
                <w:rFonts w:ascii="Times New Roman" w:hAnsi="Times New Roman"/>
                <w:spacing w:val="-14"/>
                <w:sz w:val="28"/>
                <w:szCs w:val="28"/>
              </w:rPr>
              <w:t>Неналоговые доходы, из них:</w:t>
            </w:r>
          </w:p>
        </w:tc>
        <w:tc>
          <w:tcPr>
            <w:tcW w:w="1378" w:type="dxa"/>
            <w:vAlign w:val="center"/>
          </w:tcPr>
          <w:p w:rsidR="00CF2A25" w:rsidRPr="00D5257E" w:rsidRDefault="001D6A99" w:rsidP="009320A6">
            <w:pPr>
              <w:shd w:val="clear" w:color="auto" w:fill="FFFFFF"/>
              <w:ind w:firstLine="28"/>
              <w:jc w:val="center"/>
              <w:rPr>
                <w:rFonts w:ascii="Times New Roman" w:hAnsi="Times New Roman"/>
                <w:i/>
                <w:spacing w:val="-14"/>
                <w:sz w:val="28"/>
                <w:szCs w:val="28"/>
              </w:rPr>
            </w:pPr>
            <w:r w:rsidRPr="00D5257E">
              <w:rPr>
                <w:rFonts w:ascii="Times New Roman" w:hAnsi="Times New Roman"/>
                <w:i/>
                <w:spacing w:val="-14"/>
                <w:sz w:val="28"/>
                <w:szCs w:val="28"/>
              </w:rPr>
              <w:t>11552</w:t>
            </w:r>
          </w:p>
        </w:tc>
        <w:tc>
          <w:tcPr>
            <w:tcW w:w="1239" w:type="dxa"/>
            <w:vAlign w:val="center"/>
          </w:tcPr>
          <w:p w:rsidR="00CF2A25" w:rsidRPr="00D5257E" w:rsidRDefault="001D6A99" w:rsidP="009320A6">
            <w:pPr>
              <w:shd w:val="clear" w:color="auto" w:fill="FFFFFF"/>
              <w:ind w:firstLine="28"/>
              <w:jc w:val="center"/>
              <w:rPr>
                <w:rFonts w:ascii="Times New Roman" w:hAnsi="Times New Roman"/>
                <w:i/>
                <w:spacing w:val="-14"/>
                <w:sz w:val="28"/>
                <w:szCs w:val="28"/>
              </w:rPr>
            </w:pPr>
            <w:r w:rsidRPr="00D5257E">
              <w:rPr>
                <w:rFonts w:ascii="Times New Roman" w:hAnsi="Times New Roman"/>
                <w:i/>
                <w:spacing w:val="-14"/>
                <w:sz w:val="28"/>
                <w:szCs w:val="28"/>
              </w:rPr>
              <w:t>11448</w:t>
            </w:r>
          </w:p>
        </w:tc>
        <w:tc>
          <w:tcPr>
            <w:tcW w:w="1240" w:type="dxa"/>
            <w:vAlign w:val="center"/>
          </w:tcPr>
          <w:p w:rsidR="00CF2A25" w:rsidRPr="00D5257E" w:rsidRDefault="00DB611A" w:rsidP="009320A6">
            <w:pPr>
              <w:shd w:val="clear" w:color="auto" w:fill="FFFFFF"/>
              <w:ind w:firstLine="28"/>
              <w:jc w:val="center"/>
              <w:rPr>
                <w:rFonts w:ascii="Times New Roman" w:hAnsi="Times New Roman"/>
                <w:i/>
                <w:spacing w:val="-14"/>
                <w:sz w:val="28"/>
                <w:szCs w:val="28"/>
              </w:rPr>
            </w:pPr>
            <w:r w:rsidRPr="00D5257E">
              <w:rPr>
                <w:rFonts w:ascii="Times New Roman" w:hAnsi="Times New Roman"/>
                <w:i/>
                <w:spacing w:val="-14"/>
                <w:sz w:val="28"/>
                <w:szCs w:val="28"/>
              </w:rPr>
              <w:t>14899</w:t>
            </w:r>
          </w:p>
        </w:tc>
        <w:tc>
          <w:tcPr>
            <w:tcW w:w="1240" w:type="dxa"/>
            <w:vAlign w:val="center"/>
          </w:tcPr>
          <w:p w:rsidR="00CF2A25" w:rsidRPr="00D5257E" w:rsidRDefault="00DB611A" w:rsidP="009320A6">
            <w:pPr>
              <w:shd w:val="clear" w:color="auto" w:fill="FFFFFF"/>
              <w:ind w:firstLine="28"/>
              <w:jc w:val="center"/>
              <w:rPr>
                <w:rFonts w:ascii="Times New Roman" w:hAnsi="Times New Roman"/>
                <w:i/>
                <w:spacing w:val="-14"/>
                <w:sz w:val="28"/>
                <w:szCs w:val="28"/>
              </w:rPr>
            </w:pPr>
            <w:r w:rsidRPr="00D5257E">
              <w:rPr>
                <w:rFonts w:ascii="Times New Roman" w:hAnsi="Times New Roman"/>
                <w:i/>
                <w:spacing w:val="-14"/>
                <w:sz w:val="28"/>
                <w:szCs w:val="28"/>
              </w:rPr>
              <w:t>21765</w:t>
            </w:r>
          </w:p>
        </w:tc>
      </w:tr>
      <w:tr w:rsidR="00CF2A25" w:rsidRPr="00D5257E" w:rsidTr="009320A6">
        <w:trPr>
          <w:trHeight w:val="638"/>
        </w:trPr>
        <w:tc>
          <w:tcPr>
            <w:tcW w:w="4621" w:type="dxa"/>
            <w:vAlign w:val="center"/>
          </w:tcPr>
          <w:p w:rsidR="00CF2A25" w:rsidRPr="00D5257E" w:rsidRDefault="00CF2A25" w:rsidP="009320A6">
            <w:pPr>
              <w:shd w:val="clear" w:color="auto" w:fill="FFFFFF"/>
              <w:rPr>
                <w:rFonts w:ascii="Times New Roman" w:hAnsi="Times New Roman"/>
                <w:spacing w:val="-14"/>
                <w:sz w:val="28"/>
                <w:szCs w:val="28"/>
              </w:rPr>
            </w:pPr>
            <w:r w:rsidRPr="00D5257E">
              <w:rPr>
                <w:rFonts w:ascii="Times New Roman" w:hAnsi="Times New Roman"/>
                <w:spacing w:val="-14"/>
                <w:sz w:val="28"/>
                <w:szCs w:val="28"/>
              </w:rPr>
              <w:t xml:space="preserve">Арендная плата и поступления от продажи права на заключение договоров аренды за земли </w:t>
            </w:r>
          </w:p>
        </w:tc>
        <w:tc>
          <w:tcPr>
            <w:tcW w:w="1378" w:type="dxa"/>
            <w:vAlign w:val="center"/>
          </w:tcPr>
          <w:p w:rsidR="00CF2A25"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784</w:t>
            </w:r>
          </w:p>
        </w:tc>
        <w:tc>
          <w:tcPr>
            <w:tcW w:w="1239" w:type="dxa"/>
            <w:vAlign w:val="center"/>
          </w:tcPr>
          <w:p w:rsidR="00CF2A25"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462</w:t>
            </w:r>
          </w:p>
        </w:tc>
        <w:tc>
          <w:tcPr>
            <w:tcW w:w="1240" w:type="dxa"/>
            <w:vAlign w:val="center"/>
          </w:tcPr>
          <w:p w:rsidR="00CF2A25" w:rsidRPr="00D5257E" w:rsidRDefault="00DB611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1289</w:t>
            </w:r>
          </w:p>
        </w:tc>
        <w:tc>
          <w:tcPr>
            <w:tcW w:w="1240" w:type="dxa"/>
            <w:vAlign w:val="center"/>
          </w:tcPr>
          <w:p w:rsidR="00CF2A25" w:rsidRPr="00D5257E" w:rsidRDefault="00DB611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2524</w:t>
            </w:r>
          </w:p>
        </w:tc>
      </w:tr>
      <w:tr w:rsidR="00CF2A25" w:rsidRPr="00D5257E" w:rsidTr="009320A6">
        <w:trPr>
          <w:trHeight w:val="329"/>
        </w:trPr>
        <w:tc>
          <w:tcPr>
            <w:tcW w:w="4621" w:type="dxa"/>
            <w:vAlign w:val="center"/>
          </w:tcPr>
          <w:p w:rsidR="00CF2A25" w:rsidRPr="00D5257E" w:rsidRDefault="00CF2A25" w:rsidP="009320A6">
            <w:pPr>
              <w:shd w:val="clear" w:color="auto" w:fill="FFFFFF"/>
              <w:rPr>
                <w:rFonts w:ascii="Times New Roman" w:hAnsi="Times New Roman"/>
                <w:spacing w:val="-14"/>
                <w:sz w:val="28"/>
                <w:szCs w:val="28"/>
              </w:rPr>
            </w:pPr>
            <w:r w:rsidRPr="00D5257E">
              <w:rPr>
                <w:rFonts w:ascii="Times New Roman" w:hAnsi="Times New Roman"/>
                <w:spacing w:val="-14"/>
                <w:sz w:val="28"/>
                <w:szCs w:val="28"/>
              </w:rPr>
              <w:t>Доходы от сдачи в аренду имущества</w:t>
            </w:r>
          </w:p>
        </w:tc>
        <w:tc>
          <w:tcPr>
            <w:tcW w:w="1378" w:type="dxa"/>
            <w:vAlign w:val="center"/>
          </w:tcPr>
          <w:p w:rsidR="00CF2A25"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2817</w:t>
            </w:r>
          </w:p>
        </w:tc>
        <w:tc>
          <w:tcPr>
            <w:tcW w:w="1239" w:type="dxa"/>
            <w:vAlign w:val="center"/>
          </w:tcPr>
          <w:p w:rsidR="00CF2A25"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2099</w:t>
            </w:r>
          </w:p>
        </w:tc>
        <w:tc>
          <w:tcPr>
            <w:tcW w:w="1240" w:type="dxa"/>
            <w:vAlign w:val="center"/>
          </w:tcPr>
          <w:p w:rsidR="00CF2A25" w:rsidRPr="00D5257E" w:rsidRDefault="00DB611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1374</w:t>
            </w:r>
          </w:p>
        </w:tc>
        <w:tc>
          <w:tcPr>
            <w:tcW w:w="1240" w:type="dxa"/>
            <w:vAlign w:val="center"/>
          </w:tcPr>
          <w:p w:rsidR="00CF2A25" w:rsidRPr="00D5257E" w:rsidRDefault="00DB611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1551</w:t>
            </w:r>
          </w:p>
        </w:tc>
      </w:tr>
      <w:tr w:rsidR="00CF2A25" w:rsidRPr="00D5257E" w:rsidTr="009320A6">
        <w:trPr>
          <w:trHeight w:val="309"/>
        </w:trPr>
        <w:tc>
          <w:tcPr>
            <w:tcW w:w="4621" w:type="dxa"/>
            <w:vAlign w:val="center"/>
          </w:tcPr>
          <w:p w:rsidR="00CF2A25" w:rsidRPr="00D5257E" w:rsidRDefault="00CF2A25" w:rsidP="009320A6">
            <w:pPr>
              <w:shd w:val="clear" w:color="auto" w:fill="FFFFFF"/>
              <w:rPr>
                <w:rFonts w:ascii="Times New Roman" w:hAnsi="Times New Roman"/>
                <w:spacing w:val="-14"/>
                <w:sz w:val="28"/>
                <w:szCs w:val="28"/>
              </w:rPr>
            </w:pPr>
            <w:r w:rsidRPr="00D5257E">
              <w:rPr>
                <w:rFonts w:ascii="Times New Roman" w:hAnsi="Times New Roman"/>
                <w:spacing w:val="-14"/>
                <w:sz w:val="28"/>
                <w:szCs w:val="28"/>
              </w:rPr>
              <w:t>Платежи при пользовании природными ресурсами</w:t>
            </w:r>
          </w:p>
        </w:tc>
        <w:tc>
          <w:tcPr>
            <w:tcW w:w="1378" w:type="dxa"/>
            <w:vAlign w:val="center"/>
          </w:tcPr>
          <w:p w:rsidR="00CF2A25"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226</w:t>
            </w:r>
          </w:p>
        </w:tc>
        <w:tc>
          <w:tcPr>
            <w:tcW w:w="1239" w:type="dxa"/>
            <w:vAlign w:val="center"/>
          </w:tcPr>
          <w:p w:rsidR="00CF2A25"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319</w:t>
            </w:r>
          </w:p>
        </w:tc>
        <w:tc>
          <w:tcPr>
            <w:tcW w:w="1240" w:type="dxa"/>
            <w:vAlign w:val="center"/>
          </w:tcPr>
          <w:p w:rsidR="00CF2A25" w:rsidRPr="00D5257E" w:rsidRDefault="0059123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191</w:t>
            </w:r>
          </w:p>
        </w:tc>
        <w:tc>
          <w:tcPr>
            <w:tcW w:w="1240" w:type="dxa"/>
            <w:vAlign w:val="center"/>
          </w:tcPr>
          <w:p w:rsidR="00CF2A25" w:rsidRPr="00D5257E" w:rsidRDefault="0059123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453</w:t>
            </w:r>
          </w:p>
        </w:tc>
      </w:tr>
      <w:tr w:rsidR="001D6A99" w:rsidRPr="00D5257E" w:rsidTr="009320A6">
        <w:trPr>
          <w:trHeight w:val="309"/>
        </w:trPr>
        <w:tc>
          <w:tcPr>
            <w:tcW w:w="4621" w:type="dxa"/>
            <w:vAlign w:val="center"/>
          </w:tcPr>
          <w:p w:rsidR="001D6A99" w:rsidRPr="00D5257E" w:rsidRDefault="001D6A99" w:rsidP="009320A6">
            <w:pPr>
              <w:shd w:val="clear" w:color="auto" w:fill="FFFFFF"/>
              <w:rPr>
                <w:rFonts w:ascii="Times New Roman" w:hAnsi="Times New Roman"/>
                <w:spacing w:val="-14"/>
                <w:sz w:val="28"/>
                <w:szCs w:val="28"/>
              </w:rPr>
            </w:pPr>
            <w:r w:rsidRPr="00D5257E">
              <w:rPr>
                <w:rFonts w:ascii="Times New Roman" w:hAnsi="Times New Roman"/>
                <w:spacing w:val="-14"/>
                <w:sz w:val="28"/>
                <w:szCs w:val="28"/>
              </w:rPr>
              <w:t>Доходы от продажи имущества</w:t>
            </w:r>
          </w:p>
        </w:tc>
        <w:tc>
          <w:tcPr>
            <w:tcW w:w="1378" w:type="dxa"/>
            <w:vAlign w:val="center"/>
          </w:tcPr>
          <w:p w:rsidR="001D6A99"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1755</w:t>
            </w:r>
          </w:p>
        </w:tc>
        <w:tc>
          <w:tcPr>
            <w:tcW w:w="1239" w:type="dxa"/>
            <w:vAlign w:val="center"/>
          </w:tcPr>
          <w:p w:rsidR="001D6A99"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3357</w:t>
            </w:r>
          </w:p>
        </w:tc>
        <w:tc>
          <w:tcPr>
            <w:tcW w:w="1240" w:type="dxa"/>
            <w:vAlign w:val="center"/>
          </w:tcPr>
          <w:p w:rsidR="001D6A99" w:rsidRPr="00D5257E" w:rsidRDefault="00DB611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3688</w:t>
            </w:r>
          </w:p>
        </w:tc>
        <w:tc>
          <w:tcPr>
            <w:tcW w:w="1240" w:type="dxa"/>
            <w:vAlign w:val="center"/>
          </w:tcPr>
          <w:p w:rsidR="001D6A99" w:rsidRPr="00D5257E" w:rsidRDefault="00DB611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7939</w:t>
            </w:r>
          </w:p>
        </w:tc>
      </w:tr>
      <w:tr w:rsidR="001D6A99" w:rsidRPr="00D5257E" w:rsidTr="009320A6">
        <w:trPr>
          <w:trHeight w:val="309"/>
        </w:trPr>
        <w:tc>
          <w:tcPr>
            <w:tcW w:w="4621" w:type="dxa"/>
            <w:vAlign w:val="center"/>
          </w:tcPr>
          <w:p w:rsidR="001D6A99" w:rsidRPr="00D5257E" w:rsidRDefault="001D6A99" w:rsidP="009320A6">
            <w:pPr>
              <w:shd w:val="clear" w:color="auto" w:fill="FFFFFF"/>
              <w:rPr>
                <w:rFonts w:ascii="Times New Roman" w:hAnsi="Times New Roman"/>
                <w:spacing w:val="-14"/>
                <w:sz w:val="28"/>
                <w:szCs w:val="28"/>
              </w:rPr>
            </w:pPr>
            <w:r w:rsidRPr="00D5257E">
              <w:rPr>
                <w:rFonts w:ascii="Times New Roman" w:hAnsi="Times New Roman"/>
                <w:spacing w:val="-14"/>
                <w:sz w:val="28"/>
                <w:szCs w:val="28"/>
              </w:rPr>
              <w:t>Доходы от продажи земли</w:t>
            </w:r>
          </w:p>
        </w:tc>
        <w:tc>
          <w:tcPr>
            <w:tcW w:w="1378" w:type="dxa"/>
            <w:vAlign w:val="center"/>
          </w:tcPr>
          <w:p w:rsidR="001D6A99"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269</w:t>
            </w:r>
          </w:p>
        </w:tc>
        <w:tc>
          <w:tcPr>
            <w:tcW w:w="1239" w:type="dxa"/>
            <w:vAlign w:val="center"/>
          </w:tcPr>
          <w:p w:rsidR="001D6A99"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1172</w:t>
            </w:r>
          </w:p>
        </w:tc>
        <w:tc>
          <w:tcPr>
            <w:tcW w:w="1240" w:type="dxa"/>
            <w:vAlign w:val="center"/>
          </w:tcPr>
          <w:p w:rsidR="001D6A99" w:rsidRPr="00D5257E" w:rsidRDefault="00DB611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323</w:t>
            </w:r>
          </w:p>
        </w:tc>
        <w:tc>
          <w:tcPr>
            <w:tcW w:w="1240" w:type="dxa"/>
            <w:vAlign w:val="center"/>
          </w:tcPr>
          <w:p w:rsidR="001D6A99" w:rsidRPr="00D5257E" w:rsidRDefault="00DB611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299</w:t>
            </w:r>
          </w:p>
        </w:tc>
      </w:tr>
      <w:tr w:rsidR="00CF2A25" w:rsidRPr="00D5257E" w:rsidTr="009320A6">
        <w:trPr>
          <w:trHeight w:val="309"/>
        </w:trPr>
        <w:tc>
          <w:tcPr>
            <w:tcW w:w="4621" w:type="dxa"/>
            <w:vAlign w:val="center"/>
          </w:tcPr>
          <w:p w:rsidR="00CF2A25" w:rsidRPr="00D5257E" w:rsidRDefault="00CF2A25" w:rsidP="009320A6">
            <w:pPr>
              <w:shd w:val="clear" w:color="auto" w:fill="FFFFFF"/>
              <w:rPr>
                <w:rFonts w:ascii="Times New Roman" w:hAnsi="Times New Roman"/>
                <w:spacing w:val="-14"/>
                <w:sz w:val="28"/>
                <w:szCs w:val="28"/>
              </w:rPr>
            </w:pPr>
            <w:r w:rsidRPr="00D5257E">
              <w:rPr>
                <w:rFonts w:ascii="Times New Roman" w:hAnsi="Times New Roman"/>
                <w:spacing w:val="-14"/>
                <w:sz w:val="28"/>
                <w:szCs w:val="28"/>
              </w:rPr>
              <w:t>Штрафы, санкции, возмещение ущерба</w:t>
            </w:r>
          </w:p>
        </w:tc>
        <w:tc>
          <w:tcPr>
            <w:tcW w:w="1378" w:type="dxa"/>
            <w:vAlign w:val="center"/>
          </w:tcPr>
          <w:p w:rsidR="00CF2A25"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1</w:t>
            </w:r>
          </w:p>
        </w:tc>
        <w:tc>
          <w:tcPr>
            <w:tcW w:w="1239" w:type="dxa"/>
            <w:vAlign w:val="center"/>
          </w:tcPr>
          <w:p w:rsidR="00CF2A25" w:rsidRPr="00D5257E" w:rsidRDefault="00CF2A25" w:rsidP="009320A6">
            <w:pPr>
              <w:shd w:val="clear" w:color="auto" w:fill="FFFFFF"/>
              <w:ind w:firstLine="28"/>
              <w:jc w:val="center"/>
              <w:rPr>
                <w:rFonts w:ascii="Times New Roman" w:hAnsi="Times New Roman"/>
                <w:spacing w:val="-14"/>
                <w:sz w:val="28"/>
                <w:szCs w:val="28"/>
              </w:rPr>
            </w:pPr>
          </w:p>
        </w:tc>
        <w:tc>
          <w:tcPr>
            <w:tcW w:w="1240" w:type="dxa"/>
            <w:vAlign w:val="center"/>
          </w:tcPr>
          <w:p w:rsidR="00CF2A25" w:rsidRPr="00D5257E" w:rsidRDefault="00DB611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10</w:t>
            </w:r>
          </w:p>
        </w:tc>
        <w:tc>
          <w:tcPr>
            <w:tcW w:w="1240" w:type="dxa"/>
            <w:vAlign w:val="center"/>
          </w:tcPr>
          <w:p w:rsidR="00CF2A25" w:rsidRPr="00D5257E" w:rsidRDefault="00DB611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43</w:t>
            </w:r>
          </w:p>
        </w:tc>
      </w:tr>
      <w:tr w:rsidR="00CF2A25" w:rsidRPr="00D5257E" w:rsidTr="009320A6">
        <w:trPr>
          <w:trHeight w:val="539"/>
        </w:trPr>
        <w:tc>
          <w:tcPr>
            <w:tcW w:w="4621" w:type="dxa"/>
            <w:vAlign w:val="center"/>
          </w:tcPr>
          <w:p w:rsidR="00CF2A25" w:rsidRPr="00D5257E" w:rsidRDefault="001D6A99" w:rsidP="009320A6">
            <w:pPr>
              <w:shd w:val="clear" w:color="auto" w:fill="FFFFFF"/>
              <w:rPr>
                <w:rFonts w:ascii="Times New Roman" w:hAnsi="Times New Roman"/>
                <w:spacing w:val="-14"/>
                <w:sz w:val="28"/>
                <w:szCs w:val="28"/>
              </w:rPr>
            </w:pPr>
            <w:r w:rsidRPr="00D5257E">
              <w:rPr>
                <w:rFonts w:ascii="Times New Roman" w:hAnsi="Times New Roman"/>
                <w:spacing w:val="-14"/>
                <w:sz w:val="28"/>
                <w:szCs w:val="28"/>
              </w:rPr>
              <w:t>Доходы от оказания платных услуг</w:t>
            </w:r>
          </w:p>
        </w:tc>
        <w:tc>
          <w:tcPr>
            <w:tcW w:w="1378" w:type="dxa"/>
            <w:vAlign w:val="center"/>
          </w:tcPr>
          <w:p w:rsidR="00CF2A25"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5699</w:t>
            </w:r>
          </w:p>
        </w:tc>
        <w:tc>
          <w:tcPr>
            <w:tcW w:w="1239" w:type="dxa"/>
            <w:vAlign w:val="center"/>
          </w:tcPr>
          <w:p w:rsidR="00CF2A25"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6181</w:t>
            </w:r>
          </w:p>
        </w:tc>
        <w:tc>
          <w:tcPr>
            <w:tcW w:w="1240" w:type="dxa"/>
            <w:vAlign w:val="center"/>
          </w:tcPr>
          <w:p w:rsidR="00CF2A25" w:rsidRPr="00D5257E" w:rsidRDefault="00DB611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8026</w:t>
            </w:r>
          </w:p>
        </w:tc>
        <w:tc>
          <w:tcPr>
            <w:tcW w:w="1240" w:type="dxa"/>
            <w:vAlign w:val="center"/>
          </w:tcPr>
          <w:p w:rsidR="00CF2A25" w:rsidRPr="00D5257E" w:rsidRDefault="00DB611A" w:rsidP="009320A6">
            <w:pPr>
              <w:ind w:firstLine="28"/>
              <w:jc w:val="center"/>
              <w:rPr>
                <w:rFonts w:ascii="Times New Roman" w:hAnsi="Times New Roman"/>
                <w:sz w:val="28"/>
                <w:szCs w:val="28"/>
              </w:rPr>
            </w:pPr>
            <w:r w:rsidRPr="00D5257E">
              <w:rPr>
                <w:rFonts w:ascii="Times New Roman" w:hAnsi="Times New Roman"/>
                <w:sz w:val="28"/>
                <w:szCs w:val="28"/>
              </w:rPr>
              <w:t>8956</w:t>
            </w:r>
          </w:p>
        </w:tc>
      </w:tr>
      <w:tr w:rsidR="001D6A99" w:rsidRPr="00D5257E" w:rsidTr="009320A6">
        <w:trPr>
          <w:trHeight w:val="539"/>
        </w:trPr>
        <w:tc>
          <w:tcPr>
            <w:tcW w:w="4621" w:type="dxa"/>
            <w:vAlign w:val="center"/>
          </w:tcPr>
          <w:p w:rsidR="001D6A99" w:rsidRPr="00D5257E" w:rsidRDefault="001D6A99" w:rsidP="009320A6">
            <w:pPr>
              <w:shd w:val="clear" w:color="auto" w:fill="FFFFFF"/>
              <w:rPr>
                <w:rFonts w:ascii="Times New Roman" w:hAnsi="Times New Roman"/>
                <w:spacing w:val="-14"/>
                <w:sz w:val="28"/>
                <w:szCs w:val="28"/>
              </w:rPr>
            </w:pPr>
            <w:r w:rsidRPr="00D5257E">
              <w:rPr>
                <w:rFonts w:ascii="Times New Roman" w:hAnsi="Times New Roman"/>
                <w:spacing w:val="-14"/>
                <w:sz w:val="28"/>
                <w:szCs w:val="28"/>
              </w:rPr>
              <w:t>Невыясненные поступления</w:t>
            </w:r>
          </w:p>
        </w:tc>
        <w:tc>
          <w:tcPr>
            <w:tcW w:w="1378" w:type="dxa"/>
            <w:vAlign w:val="center"/>
          </w:tcPr>
          <w:p w:rsidR="001D6A99"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9</w:t>
            </w:r>
          </w:p>
        </w:tc>
        <w:tc>
          <w:tcPr>
            <w:tcW w:w="1239" w:type="dxa"/>
            <w:vAlign w:val="center"/>
          </w:tcPr>
          <w:p w:rsidR="001D6A99"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-9</w:t>
            </w:r>
          </w:p>
        </w:tc>
        <w:tc>
          <w:tcPr>
            <w:tcW w:w="1240" w:type="dxa"/>
            <w:vAlign w:val="center"/>
          </w:tcPr>
          <w:p w:rsidR="001D6A99" w:rsidRPr="00D5257E" w:rsidRDefault="00DB611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-2</w:t>
            </w:r>
          </w:p>
        </w:tc>
        <w:tc>
          <w:tcPr>
            <w:tcW w:w="1240" w:type="dxa"/>
            <w:vAlign w:val="center"/>
          </w:tcPr>
          <w:p w:rsidR="001D6A99" w:rsidRPr="00D5257E" w:rsidRDefault="001D6A99" w:rsidP="009320A6">
            <w:pPr>
              <w:ind w:firstLine="28"/>
              <w:jc w:val="center"/>
              <w:rPr>
                <w:rFonts w:ascii="Times New Roman" w:hAnsi="Times New Roman"/>
                <w:sz w:val="28"/>
                <w:szCs w:val="28"/>
              </w:rPr>
            </w:pPr>
          </w:p>
        </w:tc>
      </w:tr>
      <w:tr w:rsidR="001D6A99" w:rsidRPr="00D5257E" w:rsidTr="009320A6">
        <w:trPr>
          <w:trHeight w:val="539"/>
        </w:trPr>
        <w:tc>
          <w:tcPr>
            <w:tcW w:w="4621" w:type="dxa"/>
            <w:vAlign w:val="center"/>
          </w:tcPr>
          <w:p w:rsidR="001D6A99" w:rsidRPr="00D5257E" w:rsidRDefault="001D6A99" w:rsidP="009320A6">
            <w:pPr>
              <w:shd w:val="clear" w:color="auto" w:fill="FFFFFF"/>
              <w:rPr>
                <w:rFonts w:ascii="Times New Roman" w:hAnsi="Times New Roman"/>
                <w:spacing w:val="-14"/>
                <w:sz w:val="28"/>
                <w:szCs w:val="28"/>
              </w:rPr>
            </w:pPr>
            <w:r w:rsidRPr="00D5257E">
              <w:rPr>
                <w:rFonts w:ascii="Times New Roman" w:hAnsi="Times New Roman"/>
                <w:spacing w:val="-14"/>
                <w:sz w:val="28"/>
                <w:szCs w:val="28"/>
              </w:rPr>
              <w:t>Возврат остатков субсидий и субвенций прошлых лет</w:t>
            </w:r>
          </w:p>
        </w:tc>
        <w:tc>
          <w:tcPr>
            <w:tcW w:w="1378" w:type="dxa"/>
            <w:vAlign w:val="center"/>
          </w:tcPr>
          <w:p w:rsidR="001D6A99"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-8</w:t>
            </w:r>
          </w:p>
        </w:tc>
        <w:tc>
          <w:tcPr>
            <w:tcW w:w="1239" w:type="dxa"/>
            <w:vAlign w:val="center"/>
          </w:tcPr>
          <w:p w:rsidR="001D6A99"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-2133</w:t>
            </w:r>
          </w:p>
        </w:tc>
        <w:tc>
          <w:tcPr>
            <w:tcW w:w="1240" w:type="dxa"/>
            <w:vAlign w:val="center"/>
          </w:tcPr>
          <w:p w:rsidR="001D6A99" w:rsidRPr="00D5257E" w:rsidRDefault="001D6A99" w:rsidP="009320A6">
            <w:pPr>
              <w:shd w:val="clear" w:color="auto" w:fill="FFFFFF"/>
              <w:ind w:firstLine="28"/>
              <w:jc w:val="center"/>
              <w:rPr>
                <w:rFonts w:ascii="Times New Roman" w:hAnsi="Times New Roman"/>
                <w:spacing w:val="-14"/>
                <w:sz w:val="28"/>
                <w:szCs w:val="28"/>
              </w:rPr>
            </w:pPr>
          </w:p>
        </w:tc>
        <w:tc>
          <w:tcPr>
            <w:tcW w:w="1240" w:type="dxa"/>
            <w:vAlign w:val="center"/>
          </w:tcPr>
          <w:p w:rsidR="001D6A99" w:rsidRPr="00D5257E" w:rsidRDefault="001D6A99" w:rsidP="009320A6">
            <w:pPr>
              <w:ind w:firstLine="28"/>
              <w:jc w:val="center"/>
              <w:rPr>
                <w:rFonts w:ascii="Times New Roman" w:hAnsi="Times New Roman"/>
                <w:sz w:val="28"/>
                <w:szCs w:val="28"/>
              </w:rPr>
            </w:pPr>
          </w:p>
        </w:tc>
      </w:tr>
      <w:tr w:rsidR="00CF2A25" w:rsidRPr="00D5257E" w:rsidTr="009320A6">
        <w:trPr>
          <w:trHeight w:val="329"/>
        </w:trPr>
        <w:tc>
          <w:tcPr>
            <w:tcW w:w="4621" w:type="dxa"/>
            <w:vAlign w:val="center"/>
          </w:tcPr>
          <w:p w:rsidR="00CF2A25" w:rsidRPr="00D5257E" w:rsidRDefault="00CF2A25" w:rsidP="009320A6">
            <w:pPr>
              <w:shd w:val="clear" w:color="auto" w:fill="FFFFFF"/>
              <w:rPr>
                <w:rFonts w:ascii="Times New Roman" w:hAnsi="Times New Roman"/>
                <w:spacing w:val="-14"/>
                <w:sz w:val="28"/>
                <w:szCs w:val="28"/>
              </w:rPr>
            </w:pPr>
            <w:r w:rsidRPr="00D5257E">
              <w:rPr>
                <w:rFonts w:ascii="Times New Roman" w:hAnsi="Times New Roman"/>
                <w:spacing w:val="-14"/>
                <w:sz w:val="28"/>
                <w:szCs w:val="28"/>
              </w:rPr>
              <w:t>Прочие безвозмездные поступления</w:t>
            </w:r>
          </w:p>
        </w:tc>
        <w:tc>
          <w:tcPr>
            <w:tcW w:w="1378" w:type="dxa"/>
            <w:vAlign w:val="center"/>
          </w:tcPr>
          <w:p w:rsidR="00CF2A25"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86758</w:t>
            </w:r>
          </w:p>
        </w:tc>
        <w:tc>
          <w:tcPr>
            <w:tcW w:w="1239" w:type="dxa"/>
            <w:vAlign w:val="center"/>
          </w:tcPr>
          <w:p w:rsidR="00CF2A25" w:rsidRPr="00D5257E" w:rsidRDefault="001D6A99"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107409</w:t>
            </w:r>
          </w:p>
        </w:tc>
        <w:tc>
          <w:tcPr>
            <w:tcW w:w="1240" w:type="dxa"/>
            <w:vAlign w:val="center"/>
          </w:tcPr>
          <w:p w:rsidR="00CF2A25" w:rsidRPr="00D5257E" w:rsidRDefault="00DB611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155470</w:t>
            </w:r>
          </w:p>
        </w:tc>
        <w:tc>
          <w:tcPr>
            <w:tcW w:w="1240" w:type="dxa"/>
            <w:vAlign w:val="center"/>
          </w:tcPr>
          <w:p w:rsidR="00CF2A25" w:rsidRPr="00D5257E" w:rsidRDefault="00DB611A" w:rsidP="009320A6">
            <w:pPr>
              <w:shd w:val="clear" w:color="auto" w:fill="FFFFFF"/>
              <w:ind w:firstLine="28"/>
              <w:jc w:val="center"/>
              <w:rPr>
                <w:rFonts w:ascii="Times New Roman" w:hAnsi="Times New Roman"/>
                <w:spacing w:val="-14"/>
                <w:sz w:val="28"/>
                <w:szCs w:val="28"/>
              </w:rPr>
            </w:pPr>
            <w:r w:rsidRPr="00D5257E">
              <w:rPr>
                <w:rFonts w:ascii="Times New Roman" w:hAnsi="Times New Roman"/>
                <w:spacing w:val="-14"/>
                <w:sz w:val="28"/>
                <w:szCs w:val="28"/>
              </w:rPr>
              <w:t>143637</w:t>
            </w:r>
          </w:p>
        </w:tc>
      </w:tr>
    </w:tbl>
    <w:p w:rsidR="00CF2A25" w:rsidRPr="00D5257E" w:rsidRDefault="00CF2A25" w:rsidP="00D5257E">
      <w:pPr>
        <w:shd w:val="clear" w:color="auto" w:fill="FFFFFF"/>
        <w:ind w:firstLine="709"/>
        <w:jc w:val="both"/>
        <w:rPr>
          <w:rFonts w:ascii="Times New Roman" w:hAnsi="Times New Roman"/>
          <w:sz w:val="28"/>
          <w:szCs w:val="28"/>
        </w:rPr>
      </w:pPr>
    </w:p>
    <w:p w:rsidR="00CF2A25" w:rsidRPr="00D5257E" w:rsidRDefault="00CF2A25" w:rsidP="00D5257E">
      <w:pPr>
        <w:pStyle w:val="aa"/>
        <w:spacing w:after="0"/>
        <w:ind w:firstLine="709"/>
        <w:jc w:val="both"/>
        <w:rPr>
          <w:rFonts w:ascii="Times New Roman" w:hAnsi="Times New Roman"/>
          <w:b/>
          <w:sz w:val="28"/>
          <w:szCs w:val="28"/>
        </w:rPr>
      </w:pPr>
      <w:bookmarkStart w:id="3" w:name="_Toc139548733"/>
      <w:r w:rsidRPr="00D5257E">
        <w:rPr>
          <w:rFonts w:ascii="Times New Roman" w:hAnsi="Times New Roman"/>
          <w:b/>
          <w:sz w:val="28"/>
          <w:szCs w:val="28"/>
        </w:rPr>
        <w:t>Расходы</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Наибольший удельный вес в структуре расходов бюджета района в 200</w:t>
      </w:r>
      <w:r w:rsidR="00DB611A" w:rsidRPr="00D5257E">
        <w:rPr>
          <w:rFonts w:ascii="Times New Roman" w:hAnsi="Times New Roman"/>
          <w:sz w:val="28"/>
          <w:szCs w:val="28"/>
        </w:rPr>
        <w:t>9</w:t>
      </w:r>
      <w:r w:rsidRPr="00D5257E">
        <w:rPr>
          <w:rFonts w:ascii="Times New Roman" w:hAnsi="Times New Roman"/>
          <w:sz w:val="28"/>
          <w:szCs w:val="28"/>
        </w:rPr>
        <w:t>-201</w:t>
      </w:r>
      <w:r w:rsidR="00DB611A" w:rsidRPr="00D5257E">
        <w:rPr>
          <w:rFonts w:ascii="Times New Roman" w:hAnsi="Times New Roman"/>
          <w:sz w:val="28"/>
          <w:szCs w:val="28"/>
        </w:rPr>
        <w:t>2</w:t>
      </w:r>
      <w:r w:rsidRPr="00D5257E">
        <w:rPr>
          <w:rFonts w:ascii="Times New Roman" w:hAnsi="Times New Roman"/>
          <w:sz w:val="28"/>
          <w:szCs w:val="28"/>
        </w:rPr>
        <w:t xml:space="preserve"> годах занимают расходы на финансирование учреждений образования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 более </w:t>
      </w:r>
      <w:r w:rsidR="00000984" w:rsidRPr="00D5257E">
        <w:rPr>
          <w:rFonts w:ascii="Times New Roman" w:hAnsi="Times New Roman"/>
          <w:sz w:val="28"/>
          <w:szCs w:val="28"/>
        </w:rPr>
        <w:t>4</w:t>
      </w:r>
      <w:r w:rsidRPr="00D5257E">
        <w:rPr>
          <w:rFonts w:ascii="Times New Roman" w:hAnsi="Times New Roman"/>
          <w:sz w:val="28"/>
          <w:szCs w:val="28"/>
        </w:rPr>
        <w:t>0</w:t>
      </w:r>
      <w:r w:rsidR="00DB611A" w:rsidRPr="00D5257E">
        <w:rPr>
          <w:rFonts w:ascii="Times New Roman" w:hAnsi="Times New Roman"/>
          <w:sz w:val="28"/>
          <w:szCs w:val="28"/>
        </w:rPr>
        <w:t xml:space="preserve"> </w:t>
      </w:r>
      <w:r w:rsidRPr="00D5257E">
        <w:rPr>
          <w:rFonts w:ascii="Times New Roman" w:hAnsi="Times New Roman"/>
          <w:sz w:val="28"/>
          <w:szCs w:val="28"/>
        </w:rPr>
        <w:t>%. В 201</w:t>
      </w:r>
      <w:r w:rsidR="00000984" w:rsidRPr="00D5257E">
        <w:rPr>
          <w:rFonts w:ascii="Times New Roman" w:hAnsi="Times New Roman"/>
          <w:sz w:val="28"/>
          <w:szCs w:val="28"/>
        </w:rPr>
        <w:t>2</w:t>
      </w:r>
      <w:r w:rsidRPr="00D5257E">
        <w:rPr>
          <w:rFonts w:ascii="Times New Roman" w:hAnsi="Times New Roman"/>
          <w:sz w:val="28"/>
          <w:szCs w:val="28"/>
        </w:rPr>
        <w:t xml:space="preserve"> году в целом на финансирование социальной сферы направлено более </w:t>
      </w:r>
      <w:r w:rsidR="00EA4DA1" w:rsidRPr="00D5257E">
        <w:rPr>
          <w:rFonts w:ascii="Times New Roman" w:hAnsi="Times New Roman"/>
          <w:sz w:val="28"/>
          <w:szCs w:val="28"/>
        </w:rPr>
        <w:t xml:space="preserve">60 </w:t>
      </w:r>
      <w:r w:rsidRPr="00D5257E">
        <w:rPr>
          <w:rFonts w:ascii="Times New Roman" w:hAnsi="Times New Roman"/>
          <w:sz w:val="28"/>
          <w:szCs w:val="28"/>
        </w:rPr>
        <w:t xml:space="preserve">% расходов бюджета </w:t>
      </w:r>
      <w:r w:rsidR="00EA4DA1" w:rsidRPr="00D5257E">
        <w:rPr>
          <w:rFonts w:ascii="Times New Roman" w:hAnsi="Times New Roman"/>
          <w:sz w:val="28"/>
          <w:szCs w:val="28"/>
        </w:rPr>
        <w:t>Волчанского городского округа</w:t>
      </w:r>
      <w:r w:rsidRPr="00D5257E">
        <w:rPr>
          <w:rFonts w:ascii="Times New Roman" w:hAnsi="Times New Roman"/>
          <w:sz w:val="28"/>
          <w:szCs w:val="28"/>
        </w:rPr>
        <w:t>. Произошло снижение расходов на финансирование учреждени</w:t>
      </w:r>
      <w:r w:rsidR="00EA4DA1" w:rsidRPr="00D5257E">
        <w:rPr>
          <w:rFonts w:ascii="Times New Roman" w:hAnsi="Times New Roman"/>
          <w:sz w:val="28"/>
          <w:szCs w:val="28"/>
        </w:rPr>
        <w:t>я</w:t>
      </w:r>
      <w:r w:rsidRPr="00D5257E">
        <w:rPr>
          <w:rFonts w:ascii="Times New Roman" w:hAnsi="Times New Roman"/>
          <w:sz w:val="28"/>
          <w:szCs w:val="28"/>
        </w:rPr>
        <w:t xml:space="preserve"> здравоохранения в связи с передачей на </w:t>
      </w:r>
      <w:r w:rsidR="00EA4DA1" w:rsidRPr="00D5257E">
        <w:rPr>
          <w:rFonts w:ascii="Times New Roman" w:hAnsi="Times New Roman"/>
          <w:sz w:val="28"/>
          <w:szCs w:val="28"/>
        </w:rPr>
        <w:t>областной</w:t>
      </w:r>
      <w:r w:rsidRPr="00D5257E">
        <w:rPr>
          <w:rFonts w:ascii="Times New Roman" w:hAnsi="Times New Roman"/>
          <w:sz w:val="28"/>
          <w:szCs w:val="28"/>
        </w:rPr>
        <w:t xml:space="preserve"> уровень.  </w:t>
      </w:r>
    </w:p>
    <w:p w:rsidR="00CF2A25" w:rsidRPr="00D5257E" w:rsidRDefault="00CF2A25" w:rsidP="00D5257E">
      <w:pPr>
        <w:tabs>
          <w:tab w:val="left" w:pos="851"/>
        </w:tabs>
        <w:ind w:firstLine="709"/>
        <w:jc w:val="both"/>
        <w:rPr>
          <w:rFonts w:ascii="Times New Roman" w:hAnsi="Times New Roman"/>
          <w:sz w:val="28"/>
          <w:szCs w:val="28"/>
        </w:rPr>
      </w:pPr>
      <w:r w:rsidRPr="00D5257E">
        <w:rPr>
          <w:rFonts w:ascii="Times New Roman" w:hAnsi="Times New Roman"/>
          <w:sz w:val="28"/>
          <w:szCs w:val="28"/>
        </w:rPr>
        <w:t>Расходы на финансирование отрасли «</w:t>
      </w:r>
      <w:proofErr w:type="spellStart"/>
      <w:r w:rsidRPr="00D5257E">
        <w:rPr>
          <w:rFonts w:ascii="Times New Roman" w:hAnsi="Times New Roman"/>
          <w:sz w:val="28"/>
          <w:szCs w:val="28"/>
        </w:rPr>
        <w:t>Жилищно</w:t>
      </w:r>
      <w:proofErr w:type="spellEnd"/>
      <w:r w:rsidRPr="00D5257E">
        <w:rPr>
          <w:rFonts w:ascii="Times New Roman" w:hAnsi="Times New Roman"/>
          <w:sz w:val="28"/>
          <w:szCs w:val="28"/>
        </w:rPr>
        <w:t xml:space="preserve"> – коммунальное хозяйство» увеличились в связи с</w:t>
      </w:r>
      <w:r w:rsidR="00EA4DA1" w:rsidRPr="00D5257E">
        <w:rPr>
          <w:rFonts w:ascii="Times New Roman" w:hAnsi="Times New Roman"/>
          <w:sz w:val="28"/>
          <w:szCs w:val="28"/>
        </w:rPr>
        <w:t xml:space="preserve"> завершением строительства второй очереди 80-тиквартирного жилого дома и бани в северной части города</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Произошло </w:t>
      </w:r>
      <w:r w:rsidR="00EA4DA1" w:rsidRPr="00D5257E">
        <w:rPr>
          <w:rFonts w:ascii="Times New Roman" w:hAnsi="Times New Roman"/>
          <w:sz w:val="28"/>
          <w:szCs w:val="28"/>
        </w:rPr>
        <w:t>увеличение</w:t>
      </w:r>
      <w:r w:rsidRPr="00D5257E">
        <w:rPr>
          <w:rFonts w:ascii="Times New Roman" w:hAnsi="Times New Roman"/>
          <w:sz w:val="28"/>
          <w:szCs w:val="28"/>
        </w:rPr>
        <w:t xml:space="preserve"> расходов на финансирование национальной экономики в связи с тем, что </w:t>
      </w:r>
      <w:r w:rsidR="00EA4DA1" w:rsidRPr="00D5257E">
        <w:rPr>
          <w:rFonts w:ascii="Times New Roman" w:hAnsi="Times New Roman"/>
          <w:sz w:val="28"/>
          <w:szCs w:val="28"/>
        </w:rPr>
        <w:t>Волчанский городской округ получает областные субсидии на ремонт дорог и дворовых территорий</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В 201</w:t>
      </w:r>
      <w:r w:rsidR="008740D7" w:rsidRPr="00D5257E">
        <w:rPr>
          <w:rFonts w:ascii="Times New Roman" w:hAnsi="Times New Roman"/>
          <w:sz w:val="28"/>
          <w:szCs w:val="28"/>
        </w:rPr>
        <w:t>2</w:t>
      </w:r>
      <w:r w:rsidRPr="00D5257E">
        <w:rPr>
          <w:rFonts w:ascii="Times New Roman" w:hAnsi="Times New Roman"/>
          <w:sz w:val="28"/>
          <w:szCs w:val="28"/>
        </w:rPr>
        <w:t xml:space="preserve"> году расходы бюджета </w:t>
      </w:r>
      <w:r w:rsidR="008740D7"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возросли на </w:t>
      </w:r>
      <w:r w:rsidR="008740D7" w:rsidRPr="00D5257E">
        <w:rPr>
          <w:rFonts w:ascii="Times New Roman" w:hAnsi="Times New Roman"/>
          <w:sz w:val="28"/>
          <w:szCs w:val="28"/>
        </w:rPr>
        <w:t xml:space="preserve">187 </w:t>
      </w:r>
      <w:r w:rsidRPr="00D5257E">
        <w:rPr>
          <w:rFonts w:ascii="Times New Roman" w:hAnsi="Times New Roman"/>
          <w:sz w:val="28"/>
          <w:szCs w:val="28"/>
        </w:rPr>
        <w:t>%  по отношению к 200</w:t>
      </w:r>
      <w:r w:rsidR="008740D7" w:rsidRPr="00D5257E">
        <w:rPr>
          <w:rFonts w:ascii="Times New Roman" w:hAnsi="Times New Roman"/>
          <w:sz w:val="28"/>
          <w:szCs w:val="28"/>
        </w:rPr>
        <w:t>9</w:t>
      </w:r>
      <w:r w:rsidRPr="00D5257E">
        <w:rPr>
          <w:rFonts w:ascii="Times New Roman" w:hAnsi="Times New Roman"/>
          <w:sz w:val="28"/>
          <w:szCs w:val="28"/>
        </w:rPr>
        <w:t xml:space="preserve"> году.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Объем расходов бюджета (тыс. руб.)</w:t>
      </w:r>
      <w:bookmarkEnd w:id="3"/>
    </w:p>
    <w:tbl>
      <w:tblPr>
        <w:tblW w:w="9519" w:type="dxa"/>
        <w:tblInd w:w="3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4416"/>
        <w:gridCol w:w="1276"/>
        <w:gridCol w:w="1275"/>
        <w:gridCol w:w="1276"/>
        <w:gridCol w:w="1276"/>
      </w:tblGrid>
      <w:tr w:rsidR="00CF2A25" w:rsidRPr="00D5257E" w:rsidTr="009320A6">
        <w:tc>
          <w:tcPr>
            <w:tcW w:w="4416" w:type="dxa"/>
            <w:vAlign w:val="center"/>
          </w:tcPr>
          <w:p w:rsidR="00CF2A25" w:rsidRPr="00D5257E" w:rsidRDefault="00CF2A25" w:rsidP="00D5257E">
            <w:pPr>
              <w:shd w:val="clear" w:color="auto" w:fill="FFFFFF"/>
              <w:ind w:firstLine="709"/>
              <w:jc w:val="both"/>
              <w:rPr>
                <w:rFonts w:ascii="Times New Roman" w:hAnsi="Times New Roman"/>
                <w:sz w:val="28"/>
                <w:szCs w:val="28"/>
              </w:rPr>
            </w:pPr>
            <w:r w:rsidRPr="00D5257E">
              <w:rPr>
                <w:rFonts w:ascii="Times New Roman" w:hAnsi="Times New Roman"/>
                <w:sz w:val="28"/>
                <w:szCs w:val="28"/>
              </w:rPr>
              <w:lastRenderedPageBreak/>
              <w:t>Наименование</w:t>
            </w:r>
          </w:p>
        </w:tc>
        <w:tc>
          <w:tcPr>
            <w:tcW w:w="1276" w:type="dxa"/>
            <w:vAlign w:val="center"/>
          </w:tcPr>
          <w:p w:rsidR="00CF2A25" w:rsidRPr="00D5257E" w:rsidRDefault="00CF2A25" w:rsidP="009320A6">
            <w:pPr>
              <w:shd w:val="clear" w:color="auto" w:fill="FFFFFF"/>
              <w:ind w:left="-113" w:right="-113" w:firstLine="28"/>
              <w:jc w:val="center"/>
              <w:rPr>
                <w:rFonts w:ascii="Times New Roman" w:hAnsi="Times New Roman"/>
                <w:sz w:val="28"/>
                <w:szCs w:val="28"/>
              </w:rPr>
            </w:pPr>
            <w:r w:rsidRPr="00D5257E">
              <w:rPr>
                <w:rFonts w:ascii="Times New Roman" w:hAnsi="Times New Roman"/>
                <w:sz w:val="28"/>
                <w:szCs w:val="28"/>
              </w:rPr>
              <w:t>200</w:t>
            </w:r>
            <w:r w:rsidR="00DB611A" w:rsidRPr="00D5257E">
              <w:rPr>
                <w:rFonts w:ascii="Times New Roman" w:hAnsi="Times New Roman"/>
                <w:sz w:val="28"/>
                <w:szCs w:val="28"/>
              </w:rPr>
              <w:t>9</w:t>
            </w:r>
          </w:p>
        </w:tc>
        <w:tc>
          <w:tcPr>
            <w:tcW w:w="1275" w:type="dxa"/>
            <w:vAlign w:val="center"/>
          </w:tcPr>
          <w:p w:rsidR="00CF2A25" w:rsidRPr="00D5257E" w:rsidRDefault="00CF2A25" w:rsidP="009320A6">
            <w:pPr>
              <w:shd w:val="clear" w:color="auto" w:fill="FFFFFF"/>
              <w:ind w:left="-113" w:right="-113" w:firstLine="28"/>
              <w:jc w:val="center"/>
              <w:rPr>
                <w:rFonts w:ascii="Times New Roman" w:hAnsi="Times New Roman"/>
                <w:sz w:val="28"/>
                <w:szCs w:val="28"/>
              </w:rPr>
            </w:pPr>
            <w:r w:rsidRPr="00D5257E">
              <w:rPr>
                <w:rFonts w:ascii="Times New Roman" w:hAnsi="Times New Roman"/>
                <w:sz w:val="28"/>
                <w:szCs w:val="28"/>
              </w:rPr>
              <w:t>20</w:t>
            </w:r>
            <w:r w:rsidR="00DB611A" w:rsidRPr="00D5257E">
              <w:rPr>
                <w:rFonts w:ascii="Times New Roman" w:hAnsi="Times New Roman"/>
                <w:sz w:val="28"/>
                <w:szCs w:val="28"/>
              </w:rPr>
              <w:t>10</w:t>
            </w:r>
          </w:p>
        </w:tc>
        <w:tc>
          <w:tcPr>
            <w:tcW w:w="1276" w:type="dxa"/>
            <w:vAlign w:val="center"/>
          </w:tcPr>
          <w:p w:rsidR="00CF2A25" w:rsidRPr="00D5257E" w:rsidRDefault="00CF2A25" w:rsidP="009320A6">
            <w:pPr>
              <w:ind w:left="-113" w:right="-113" w:firstLine="28"/>
              <w:jc w:val="center"/>
              <w:rPr>
                <w:rFonts w:ascii="Times New Roman" w:hAnsi="Times New Roman"/>
                <w:sz w:val="28"/>
                <w:szCs w:val="28"/>
              </w:rPr>
            </w:pPr>
            <w:r w:rsidRPr="00D5257E">
              <w:rPr>
                <w:rFonts w:ascii="Times New Roman" w:hAnsi="Times New Roman"/>
                <w:sz w:val="28"/>
                <w:szCs w:val="28"/>
              </w:rPr>
              <w:t>201</w:t>
            </w:r>
            <w:r w:rsidR="00DB611A" w:rsidRPr="00D5257E">
              <w:rPr>
                <w:rFonts w:ascii="Times New Roman" w:hAnsi="Times New Roman"/>
                <w:sz w:val="28"/>
                <w:szCs w:val="28"/>
              </w:rPr>
              <w:t>1</w:t>
            </w:r>
          </w:p>
        </w:tc>
        <w:tc>
          <w:tcPr>
            <w:tcW w:w="1276" w:type="dxa"/>
            <w:vAlign w:val="center"/>
          </w:tcPr>
          <w:p w:rsidR="00CF2A25" w:rsidRPr="00D5257E" w:rsidRDefault="00CF2A25" w:rsidP="009320A6">
            <w:pPr>
              <w:ind w:left="-113" w:right="-113" w:firstLine="28"/>
              <w:jc w:val="center"/>
              <w:rPr>
                <w:rFonts w:ascii="Times New Roman" w:hAnsi="Times New Roman"/>
                <w:sz w:val="28"/>
                <w:szCs w:val="28"/>
              </w:rPr>
            </w:pPr>
            <w:r w:rsidRPr="00D5257E">
              <w:rPr>
                <w:rFonts w:ascii="Times New Roman" w:hAnsi="Times New Roman"/>
                <w:sz w:val="28"/>
                <w:szCs w:val="28"/>
              </w:rPr>
              <w:t>201</w:t>
            </w:r>
            <w:r w:rsidR="00DB611A" w:rsidRPr="00D5257E">
              <w:rPr>
                <w:rFonts w:ascii="Times New Roman" w:hAnsi="Times New Roman"/>
                <w:sz w:val="28"/>
                <w:szCs w:val="28"/>
              </w:rPr>
              <w:t>2</w:t>
            </w:r>
          </w:p>
        </w:tc>
      </w:tr>
      <w:tr w:rsidR="00CF2A25" w:rsidRPr="00D5257E" w:rsidTr="009320A6">
        <w:tc>
          <w:tcPr>
            <w:tcW w:w="4416" w:type="dxa"/>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z w:val="28"/>
                <w:szCs w:val="28"/>
              </w:rPr>
              <w:t>Расходы, всего:</w:t>
            </w:r>
          </w:p>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z w:val="28"/>
                <w:szCs w:val="28"/>
              </w:rPr>
              <w:t>в том числе</w:t>
            </w:r>
          </w:p>
        </w:tc>
        <w:tc>
          <w:tcPr>
            <w:tcW w:w="1276" w:type="dxa"/>
            <w:vAlign w:val="center"/>
          </w:tcPr>
          <w:p w:rsidR="00CF2A25" w:rsidRPr="00D5257E" w:rsidRDefault="00000984" w:rsidP="009320A6">
            <w:pPr>
              <w:shd w:val="clear" w:color="auto" w:fill="FFFFFF"/>
              <w:ind w:firstLine="28"/>
              <w:jc w:val="center"/>
              <w:rPr>
                <w:rFonts w:ascii="Times New Roman" w:hAnsi="Times New Roman"/>
                <w:b/>
                <w:sz w:val="28"/>
                <w:szCs w:val="28"/>
              </w:rPr>
            </w:pPr>
            <w:r w:rsidRPr="00D5257E">
              <w:rPr>
                <w:rFonts w:ascii="Times New Roman" w:hAnsi="Times New Roman"/>
                <w:b/>
                <w:sz w:val="28"/>
                <w:szCs w:val="28"/>
              </w:rPr>
              <w:t>154600</w:t>
            </w:r>
          </w:p>
        </w:tc>
        <w:tc>
          <w:tcPr>
            <w:tcW w:w="1275" w:type="dxa"/>
            <w:vAlign w:val="center"/>
          </w:tcPr>
          <w:p w:rsidR="00CF2A25" w:rsidRPr="00D5257E" w:rsidRDefault="00000984" w:rsidP="009320A6">
            <w:pPr>
              <w:shd w:val="clear" w:color="auto" w:fill="FFFFFF"/>
              <w:ind w:firstLine="28"/>
              <w:jc w:val="center"/>
              <w:rPr>
                <w:rFonts w:ascii="Times New Roman" w:hAnsi="Times New Roman"/>
                <w:b/>
                <w:sz w:val="28"/>
                <w:szCs w:val="28"/>
              </w:rPr>
            </w:pPr>
            <w:r w:rsidRPr="00D5257E">
              <w:rPr>
                <w:rFonts w:ascii="Times New Roman" w:hAnsi="Times New Roman"/>
                <w:b/>
                <w:sz w:val="28"/>
                <w:szCs w:val="28"/>
              </w:rPr>
              <w:t>203202</w:t>
            </w:r>
          </w:p>
        </w:tc>
        <w:tc>
          <w:tcPr>
            <w:tcW w:w="1276" w:type="dxa"/>
            <w:vAlign w:val="center"/>
          </w:tcPr>
          <w:p w:rsidR="00CF2A25" w:rsidRPr="00D5257E" w:rsidRDefault="00000984" w:rsidP="009320A6">
            <w:pPr>
              <w:ind w:firstLine="28"/>
              <w:jc w:val="center"/>
              <w:rPr>
                <w:rFonts w:ascii="Times New Roman" w:hAnsi="Times New Roman"/>
                <w:b/>
                <w:sz w:val="28"/>
                <w:szCs w:val="28"/>
              </w:rPr>
            </w:pPr>
            <w:r w:rsidRPr="00D5257E">
              <w:rPr>
                <w:rFonts w:ascii="Times New Roman" w:hAnsi="Times New Roman"/>
                <w:b/>
                <w:sz w:val="28"/>
                <w:szCs w:val="28"/>
              </w:rPr>
              <w:t>276844</w:t>
            </w:r>
          </w:p>
        </w:tc>
        <w:tc>
          <w:tcPr>
            <w:tcW w:w="1276" w:type="dxa"/>
            <w:vAlign w:val="center"/>
          </w:tcPr>
          <w:p w:rsidR="00CF2A25" w:rsidRPr="00D5257E" w:rsidRDefault="00000984" w:rsidP="009320A6">
            <w:pPr>
              <w:ind w:firstLine="28"/>
              <w:jc w:val="center"/>
              <w:rPr>
                <w:rFonts w:ascii="Times New Roman" w:hAnsi="Times New Roman"/>
                <w:b/>
                <w:sz w:val="28"/>
                <w:szCs w:val="28"/>
              </w:rPr>
            </w:pPr>
            <w:r w:rsidRPr="00D5257E">
              <w:rPr>
                <w:rFonts w:ascii="Times New Roman" w:hAnsi="Times New Roman"/>
                <w:b/>
                <w:sz w:val="28"/>
                <w:szCs w:val="28"/>
              </w:rPr>
              <w:t>289131</w:t>
            </w:r>
          </w:p>
        </w:tc>
      </w:tr>
      <w:tr w:rsidR="00CF2A25" w:rsidRPr="00D5257E" w:rsidTr="009320A6">
        <w:tc>
          <w:tcPr>
            <w:tcW w:w="4416" w:type="dxa"/>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z w:val="28"/>
                <w:szCs w:val="28"/>
              </w:rPr>
              <w:t>Национальная экономика</w:t>
            </w:r>
          </w:p>
        </w:tc>
        <w:tc>
          <w:tcPr>
            <w:tcW w:w="1276" w:type="dxa"/>
            <w:vAlign w:val="center"/>
          </w:tcPr>
          <w:p w:rsidR="00CF2A25" w:rsidRPr="00D5257E" w:rsidRDefault="00C71E13" w:rsidP="009320A6">
            <w:pPr>
              <w:shd w:val="clear" w:color="auto" w:fill="FFFFFF"/>
              <w:ind w:firstLine="28"/>
              <w:jc w:val="center"/>
              <w:rPr>
                <w:rFonts w:ascii="Times New Roman" w:hAnsi="Times New Roman"/>
                <w:sz w:val="28"/>
                <w:szCs w:val="28"/>
              </w:rPr>
            </w:pPr>
            <w:r w:rsidRPr="00D5257E">
              <w:rPr>
                <w:rFonts w:ascii="Times New Roman" w:hAnsi="Times New Roman"/>
                <w:sz w:val="28"/>
                <w:szCs w:val="28"/>
              </w:rPr>
              <w:t>5042,1</w:t>
            </w:r>
          </w:p>
        </w:tc>
        <w:tc>
          <w:tcPr>
            <w:tcW w:w="1275" w:type="dxa"/>
            <w:vAlign w:val="center"/>
          </w:tcPr>
          <w:p w:rsidR="00CF2A25" w:rsidRPr="00D5257E" w:rsidRDefault="00000984" w:rsidP="009320A6">
            <w:pPr>
              <w:shd w:val="clear" w:color="auto" w:fill="FFFFFF"/>
              <w:ind w:firstLine="28"/>
              <w:jc w:val="center"/>
              <w:rPr>
                <w:rFonts w:ascii="Times New Roman" w:hAnsi="Times New Roman"/>
                <w:sz w:val="28"/>
                <w:szCs w:val="28"/>
              </w:rPr>
            </w:pPr>
            <w:r w:rsidRPr="00D5257E">
              <w:rPr>
                <w:rFonts w:ascii="Times New Roman" w:hAnsi="Times New Roman"/>
                <w:sz w:val="28"/>
                <w:szCs w:val="28"/>
              </w:rPr>
              <w:t>5828,5</w:t>
            </w:r>
          </w:p>
        </w:tc>
        <w:tc>
          <w:tcPr>
            <w:tcW w:w="1276" w:type="dxa"/>
            <w:vAlign w:val="center"/>
          </w:tcPr>
          <w:p w:rsidR="00CF2A25" w:rsidRPr="00D5257E" w:rsidRDefault="00EA4DA1" w:rsidP="009320A6">
            <w:pPr>
              <w:ind w:firstLine="28"/>
              <w:jc w:val="center"/>
              <w:rPr>
                <w:rFonts w:ascii="Times New Roman" w:hAnsi="Times New Roman"/>
                <w:sz w:val="28"/>
                <w:szCs w:val="28"/>
              </w:rPr>
            </w:pPr>
            <w:r w:rsidRPr="00D5257E">
              <w:rPr>
                <w:rFonts w:ascii="Times New Roman" w:hAnsi="Times New Roman"/>
                <w:sz w:val="28"/>
                <w:szCs w:val="28"/>
              </w:rPr>
              <w:t>9149,2</w:t>
            </w:r>
          </w:p>
        </w:tc>
        <w:tc>
          <w:tcPr>
            <w:tcW w:w="1276" w:type="dxa"/>
            <w:vAlign w:val="center"/>
          </w:tcPr>
          <w:p w:rsidR="00CF2A25" w:rsidRPr="00D5257E" w:rsidRDefault="00EA4DA1" w:rsidP="009320A6">
            <w:pPr>
              <w:ind w:firstLine="28"/>
              <w:jc w:val="center"/>
              <w:rPr>
                <w:rFonts w:ascii="Times New Roman" w:hAnsi="Times New Roman"/>
                <w:sz w:val="28"/>
                <w:szCs w:val="28"/>
              </w:rPr>
            </w:pPr>
            <w:r w:rsidRPr="00D5257E">
              <w:rPr>
                <w:rFonts w:ascii="Times New Roman" w:hAnsi="Times New Roman"/>
                <w:sz w:val="28"/>
                <w:szCs w:val="28"/>
              </w:rPr>
              <w:t>15467,5</w:t>
            </w:r>
          </w:p>
        </w:tc>
      </w:tr>
      <w:tr w:rsidR="00CF2A25" w:rsidRPr="00D5257E" w:rsidTr="009320A6">
        <w:tc>
          <w:tcPr>
            <w:tcW w:w="4416" w:type="dxa"/>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z w:val="28"/>
                <w:szCs w:val="28"/>
              </w:rPr>
              <w:t>в т.ч. транспорт</w:t>
            </w:r>
          </w:p>
        </w:tc>
        <w:tc>
          <w:tcPr>
            <w:tcW w:w="1276" w:type="dxa"/>
            <w:vAlign w:val="center"/>
          </w:tcPr>
          <w:p w:rsidR="00CF2A25" w:rsidRPr="00D5257E" w:rsidRDefault="00C71E13" w:rsidP="009320A6">
            <w:pPr>
              <w:shd w:val="clear" w:color="auto" w:fill="FFFFFF"/>
              <w:ind w:firstLine="28"/>
              <w:jc w:val="center"/>
              <w:rPr>
                <w:rFonts w:ascii="Times New Roman" w:hAnsi="Times New Roman"/>
                <w:sz w:val="28"/>
                <w:szCs w:val="28"/>
              </w:rPr>
            </w:pPr>
            <w:r w:rsidRPr="00D5257E">
              <w:rPr>
                <w:rFonts w:ascii="Times New Roman" w:hAnsi="Times New Roman"/>
                <w:sz w:val="28"/>
                <w:szCs w:val="28"/>
              </w:rPr>
              <w:t>4539,0</w:t>
            </w:r>
          </w:p>
        </w:tc>
        <w:tc>
          <w:tcPr>
            <w:tcW w:w="1275" w:type="dxa"/>
            <w:vAlign w:val="center"/>
          </w:tcPr>
          <w:p w:rsidR="00CF2A25" w:rsidRPr="00D5257E" w:rsidRDefault="00000984" w:rsidP="009320A6">
            <w:pPr>
              <w:shd w:val="clear" w:color="auto" w:fill="FFFFFF"/>
              <w:ind w:firstLine="28"/>
              <w:jc w:val="center"/>
              <w:rPr>
                <w:rFonts w:ascii="Times New Roman" w:hAnsi="Times New Roman"/>
                <w:sz w:val="28"/>
                <w:szCs w:val="28"/>
              </w:rPr>
            </w:pPr>
            <w:r w:rsidRPr="00D5257E">
              <w:rPr>
                <w:rFonts w:ascii="Times New Roman" w:hAnsi="Times New Roman"/>
                <w:sz w:val="28"/>
                <w:szCs w:val="28"/>
              </w:rPr>
              <w:t>4055,0</w:t>
            </w:r>
          </w:p>
        </w:tc>
        <w:tc>
          <w:tcPr>
            <w:tcW w:w="1276" w:type="dxa"/>
            <w:vAlign w:val="center"/>
          </w:tcPr>
          <w:p w:rsidR="00CF2A25" w:rsidRPr="00D5257E" w:rsidRDefault="00EA4DA1" w:rsidP="009320A6">
            <w:pPr>
              <w:ind w:firstLine="28"/>
              <w:jc w:val="center"/>
              <w:rPr>
                <w:rFonts w:ascii="Times New Roman" w:hAnsi="Times New Roman"/>
                <w:sz w:val="28"/>
                <w:szCs w:val="28"/>
              </w:rPr>
            </w:pPr>
            <w:r w:rsidRPr="00D5257E">
              <w:rPr>
                <w:rFonts w:ascii="Times New Roman" w:hAnsi="Times New Roman"/>
                <w:sz w:val="28"/>
                <w:szCs w:val="28"/>
              </w:rPr>
              <w:t>6560,1</w:t>
            </w:r>
          </w:p>
        </w:tc>
        <w:tc>
          <w:tcPr>
            <w:tcW w:w="1276" w:type="dxa"/>
            <w:vAlign w:val="center"/>
          </w:tcPr>
          <w:p w:rsidR="00CF2A25" w:rsidRPr="00D5257E" w:rsidRDefault="00EA4DA1" w:rsidP="009320A6">
            <w:pPr>
              <w:ind w:firstLine="28"/>
              <w:jc w:val="center"/>
              <w:rPr>
                <w:rFonts w:ascii="Times New Roman" w:hAnsi="Times New Roman"/>
                <w:sz w:val="28"/>
                <w:szCs w:val="28"/>
              </w:rPr>
            </w:pPr>
            <w:r w:rsidRPr="00D5257E">
              <w:rPr>
                <w:rFonts w:ascii="Times New Roman" w:hAnsi="Times New Roman"/>
                <w:sz w:val="28"/>
                <w:szCs w:val="28"/>
              </w:rPr>
              <w:t>7762,0</w:t>
            </w:r>
          </w:p>
        </w:tc>
      </w:tr>
      <w:tr w:rsidR="00CF2A25" w:rsidRPr="00D5257E" w:rsidTr="009320A6">
        <w:tc>
          <w:tcPr>
            <w:tcW w:w="4416" w:type="dxa"/>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z w:val="28"/>
                <w:szCs w:val="28"/>
              </w:rPr>
              <w:t xml:space="preserve">          ЖКХ</w:t>
            </w:r>
          </w:p>
        </w:tc>
        <w:tc>
          <w:tcPr>
            <w:tcW w:w="1276" w:type="dxa"/>
            <w:vAlign w:val="center"/>
          </w:tcPr>
          <w:p w:rsidR="00CF2A25" w:rsidRPr="00D5257E" w:rsidRDefault="00C71E13" w:rsidP="009320A6">
            <w:pPr>
              <w:shd w:val="clear" w:color="auto" w:fill="FFFFFF"/>
              <w:ind w:firstLine="28"/>
              <w:jc w:val="center"/>
              <w:rPr>
                <w:rFonts w:ascii="Times New Roman" w:hAnsi="Times New Roman"/>
                <w:sz w:val="28"/>
                <w:szCs w:val="28"/>
              </w:rPr>
            </w:pPr>
            <w:r w:rsidRPr="00D5257E">
              <w:rPr>
                <w:rFonts w:ascii="Times New Roman" w:hAnsi="Times New Roman"/>
                <w:sz w:val="28"/>
                <w:szCs w:val="28"/>
              </w:rPr>
              <w:t>17460,09</w:t>
            </w:r>
          </w:p>
        </w:tc>
        <w:tc>
          <w:tcPr>
            <w:tcW w:w="1275" w:type="dxa"/>
            <w:vAlign w:val="center"/>
          </w:tcPr>
          <w:p w:rsidR="00CF2A25" w:rsidRPr="00D5257E" w:rsidRDefault="00000984" w:rsidP="009320A6">
            <w:pPr>
              <w:shd w:val="clear" w:color="auto" w:fill="FFFFFF"/>
              <w:ind w:firstLine="28"/>
              <w:jc w:val="center"/>
              <w:rPr>
                <w:rFonts w:ascii="Times New Roman" w:hAnsi="Times New Roman"/>
                <w:sz w:val="28"/>
                <w:szCs w:val="28"/>
              </w:rPr>
            </w:pPr>
            <w:r w:rsidRPr="00D5257E">
              <w:rPr>
                <w:rFonts w:ascii="Times New Roman" w:hAnsi="Times New Roman"/>
                <w:sz w:val="28"/>
                <w:szCs w:val="28"/>
              </w:rPr>
              <w:t>34900,1</w:t>
            </w:r>
          </w:p>
        </w:tc>
        <w:tc>
          <w:tcPr>
            <w:tcW w:w="1276" w:type="dxa"/>
            <w:vAlign w:val="center"/>
          </w:tcPr>
          <w:p w:rsidR="00CF2A25" w:rsidRPr="00D5257E" w:rsidRDefault="00EA4DA1" w:rsidP="009320A6">
            <w:pPr>
              <w:ind w:firstLine="28"/>
              <w:jc w:val="center"/>
              <w:rPr>
                <w:rFonts w:ascii="Times New Roman" w:hAnsi="Times New Roman"/>
                <w:sz w:val="28"/>
                <w:szCs w:val="28"/>
              </w:rPr>
            </w:pPr>
            <w:r w:rsidRPr="00D5257E">
              <w:rPr>
                <w:rFonts w:ascii="Times New Roman" w:hAnsi="Times New Roman"/>
                <w:sz w:val="28"/>
                <w:szCs w:val="28"/>
              </w:rPr>
              <w:t>41932,7</w:t>
            </w:r>
          </w:p>
        </w:tc>
        <w:tc>
          <w:tcPr>
            <w:tcW w:w="1276" w:type="dxa"/>
            <w:vAlign w:val="center"/>
          </w:tcPr>
          <w:p w:rsidR="00CF2A25" w:rsidRPr="00D5257E" w:rsidRDefault="00EA4DA1" w:rsidP="009320A6">
            <w:pPr>
              <w:ind w:firstLine="28"/>
              <w:jc w:val="center"/>
              <w:rPr>
                <w:rFonts w:ascii="Times New Roman" w:hAnsi="Times New Roman"/>
                <w:sz w:val="28"/>
                <w:szCs w:val="28"/>
              </w:rPr>
            </w:pPr>
            <w:r w:rsidRPr="00D5257E">
              <w:rPr>
                <w:rFonts w:ascii="Times New Roman" w:hAnsi="Times New Roman"/>
                <w:sz w:val="28"/>
                <w:szCs w:val="28"/>
              </w:rPr>
              <w:t>73587,8</w:t>
            </w:r>
          </w:p>
        </w:tc>
      </w:tr>
      <w:tr w:rsidR="00CF2A25" w:rsidRPr="00D5257E" w:rsidTr="009320A6">
        <w:tc>
          <w:tcPr>
            <w:tcW w:w="4416" w:type="dxa"/>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z w:val="28"/>
                <w:szCs w:val="28"/>
              </w:rPr>
              <w:t xml:space="preserve">          в т.ч.:  жилищное хозяйство</w:t>
            </w:r>
          </w:p>
        </w:tc>
        <w:tc>
          <w:tcPr>
            <w:tcW w:w="1276" w:type="dxa"/>
            <w:vAlign w:val="center"/>
          </w:tcPr>
          <w:p w:rsidR="00CF2A25" w:rsidRPr="00D5257E" w:rsidRDefault="00C71E13" w:rsidP="009320A6">
            <w:pPr>
              <w:shd w:val="clear" w:color="auto" w:fill="FFFFFF"/>
              <w:ind w:firstLine="28"/>
              <w:jc w:val="center"/>
              <w:rPr>
                <w:rFonts w:ascii="Times New Roman" w:hAnsi="Times New Roman"/>
                <w:sz w:val="28"/>
                <w:szCs w:val="28"/>
              </w:rPr>
            </w:pPr>
            <w:r w:rsidRPr="00D5257E">
              <w:rPr>
                <w:rFonts w:ascii="Times New Roman" w:hAnsi="Times New Roman"/>
                <w:sz w:val="28"/>
                <w:szCs w:val="28"/>
              </w:rPr>
              <w:t>4632,5</w:t>
            </w:r>
          </w:p>
        </w:tc>
        <w:tc>
          <w:tcPr>
            <w:tcW w:w="1275" w:type="dxa"/>
            <w:vAlign w:val="center"/>
          </w:tcPr>
          <w:p w:rsidR="00CF2A25" w:rsidRPr="00D5257E" w:rsidRDefault="00000984" w:rsidP="009320A6">
            <w:pPr>
              <w:shd w:val="clear" w:color="auto" w:fill="FFFFFF"/>
              <w:ind w:firstLine="28"/>
              <w:jc w:val="center"/>
              <w:rPr>
                <w:rFonts w:ascii="Times New Roman" w:hAnsi="Times New Roman"/>
                <w:sz w:val="28"/>
                <w:szCs w:val="28"/>
              </w:rPr>
            </w:pPr>
            <w:r w:rsidRPr="00D5257E">
              <w:rPr>
                <w:rFonts w:ascii="Times New Roman" w:hAnsi="Times New Roman"/>
                <w:sz w:val="28"/>
                <w:szCs w:val="28"/>
              </w:rPr>
              <w:t>12676,3</w:t>
            </w:r>
          </w:p>
        </w:tc>
        <w:tc>
          <w:tcPr>
            <w:tcW w:w="1276" w:type="dxa"/>
            <w:vAlign w:val="center"/>
          </w:tcPr>
          <w:p w:rsidR="00CF2A25" w:rsidRPr="00D5257E" w:rsidRDefault="00EA4DA1" w:rsidP="009320A6">
            <w:pPr>
              <w:ind w:firstLine="28"/>
              <w:jc w:val="center"/>
              <w:rPr>
                <w:rFonts w:ascii="Times New Roman" w:hAnsi="Times New Roman"/>
                <w:sz w:val="28"/>
                <w:szCs w:val="28"/>
              </w:rPr>
            </w:pPr>
            <w:r w:rsidRPr="00D5257E">
              <w:rPr>
                <w:rFonts w:ascii="Times New Roman" w:hAnsi="Times New Roman"/>
                <w:sz w:val="28"/>
                <w:szCs w:val="28"/>
              </w:rPr>
              <w:t>3706,3</w:t>
            </w:r>
          </w:p>
        </w:tc>
        <w:tc>
          <w:tcPr>
            <w:tcW w:w="1276" w:type="dxa"/>
            <w:vAlign w:val="center"/>
          </w:tcPr>
          <w:p w:rsidR="00CF2A25" w:rsidRPr="00D5257E" w:rsidRDefault="00EA4DA1" w:rsidP="009320A6">
            <w:pPr>
              <w:ind w:firstLine="28"/>
              <w:jc w:val="center"/>
              <w:rPr>
                <w:rFonts w:ascii="Times New Roman" w:hAnsi="Times New Roman"/>
                <w:sz w:val="28"/>
                <w:szCs w:val="28"/>
              </w:rPr>
            </w:pPr>
            <w:r w:rsidRPr="00D5257E">
              <w:rPr>
                <w:rFonts w:ascii="Times New Roman" w:hAnsi="Times New Roman"/>
                <w:sz w:val="28"/>
                <w:szCs w:val="28"/>
              </w:rPr>
              <w:t>40230,9</w:t>
            </w:r>
          </w:p>
        </w:tc>
      </w:tr>
      <w:tr w:rsidR="00CF2A25" w:rsidRPr="00D5257E" w:rsidTr="009320A6">
        <w:tc>
          <w:tcPr>
            <w:tcW w:w="4416" w:type="dxa"/>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z w:val="28"/>
                <w:szCs w:val="28"/>
              </w:rPr>
              <w:t xml:space="preserve">                      коммунальное хозяйство</w:t>
            </w:r>
          </w:p>
        </w:tc>
        <w:tc>
          <w:tcPr>
            <w:tcW w:w="1276" w:type="dxa"/>
            <w:vAlign w:val="center"/>
          </w:tcPr>
          <w:p w:rsidR="00CF2A25" w:rsidRPr="00D5257E" w:rsidRDefault="00C71E13" w:rsidP="009320A6">
            <w:pPr>
              <w:shd w:val="clear" w:color="auto" w:fill="FFFFFF"/>
              <w:ind w:firstLine="28"/>
              <w:jc w:val="center"/>
              <w:rPr>
                <w:rFonts w:ascii="Times New Roman" w:hAnsi="Times New Roman"/>
                <w:sz w:val="28"/>
                <w:szCs w:val="28"/>
              </w:rPr>
            </w:pPr>
            <w:r w:rsidRPr="00D5257E">
              <w:rPr>
                <w:rFonts w:ascii="Times New Roman" w:hAnsi="Times New Roman"/>
                <w:sz w:val="28"/>
                <w:szCs w:val="28"/>
              </w:rPr>
              <w:t>8636,8</w:t>
            </w:r>
          </w:p>
        </w:tc>
        <w:tc>
          <w:tcPr>
            <w:tcW w:w="1275" w:type="dxa"/>
            <w:vAlign w:val="center"/>
          </w:tcPr>
          <w:p w:rsidR="00CF2A25" w:rsidRPr="00D5257E" w:rsidRDefault="00000984" w:rsidP="009320A6">
            <w:pPr>
              <w:shd w:val="clear" w:color="auto" w:fill="FFFFFF"/>
              <w:ind w:firstLine="28"/>
              <w:jc w:val="center"/>
              <w:rPr>
                <w:rFonts w:ascii="Times New Roman" w:hAnsi="Times New Roman"/>
                <w:sz w:val="28"/>
                <w:szCs w:val="28"/>
              </w:rPr>
            </w:pPr>
            <w:r w:rsidRPr="00D5257E">
              <w:rPr>
                <w:rFonts w:ascii="Times New Roman" w:hAnsi="Times New Roman"/>
                <w:sz w:val="28"/>
                <w:szCs w:val="28"/>
              </w:rPr>
              <w:t>7704,8</w:t>
            </w:r>
          </w:p>
        </w:tc>
        <w:tc>
          <w:tcPr>
            <w:tcW w:w="1276" w:type="dxa"/>
            <w:vAlign w:val="center"/>
          </w:tcPr>
          <w:p w:rsidR="00CF2A25" w:rsidRPr="00D5257E" w:rsidRDefault="00EA4DA1" w:rsidP="009320A6">
            <w:pPr>
              <w:ind w:firstLine="28"/>
              <w:jc w:val="center"/>
              <w:rPr>
                <w:rFonts w:ascii="Times New Roman" w:hAnsi="Times New Roman"/>
                <w:sz w:val="28"/>
                <w:szCs w:val="28"/>
              </w:rPr>
            </w:pPr>
            <w:r w:rsidRPr="00D5257E">
              <w:rPr>
                <w:rFonts w:ascii="Times New Roman" w:hAnsi="Times New Roman"/>
                <w:sz w:val="28"/>
                <w:szCs w:val="28"/>
              </w:rPr>
              <w:t>14355,2</w:t>
            </w:r>
          </w:p>
        </w:tc>
        <w:tc>
          <w:tcPr>
            <w:tcW w:w="1276" w:type="dxa"/>
            <w:vAlign w:val="center"/>
          </w:tcPr>
          <w:p w:rsidR="00CF2A25" w:rsidRPr="00D5257E" w:rsidRDefault="00EA4DA1" w:rsidP="009320A6">
            <w:pPr>
              <w:ind w:firstLine="28"/>
              <w:jc w:val="center"/>
              <w:rPr>
                <w:rFonts w:ascii="Times New Roman" w:hAnsi="Times New Roman"/>
                <w:sz w:val="28"/>
                <w:szCs w:val="28"/>
              </w:rPr>
            </w:pPr>
            <w:r w:rsidRPr="00D5257E">
              <w:rPr>
                <w:rFonts w:ascii="Times New Roman" w:hAnsi="Times New Roman"/>
                <w:sz w:val="28"/>
                <w:szCs w:val="28"/>
              </w:rPr>
              <w:t>13802,6</w:t>
            </w:r>
          </w:p>
        </w:tc>
      </w:tr>
      <w:tr w:rsidR="00CF2A25" w:rsidRPr="00D5257E" w:rsidTr="009320A6">
        <w:trPr>
          <w:trHeight w:val="349"/>
        </w:trPr>
        <w:tc>
          <w:tcPr>
            <w:tcW w:w="4416" w:type="dxa"/>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z w:val="28"/>
                <w:szCs w:val="28"/>
              </w:rPr>
              <w:t>Образование</w:t>
            </w:r>
          </w:p>
        </w:tc>
        <w:tc>
          <w:tcPr>
            <w:tcW w:w="1276" w:type="dxa"/>
            <w:vAlign w:val="center"/>
          </w:tcPr>
          <w:p w:rsidR="00CF2A25" w:rsidRPr="00D5257E" w:rsidRDefault="00C71E13" w:rsidP="009320A6">
            <w:pPr>
              <w:shd w:val="clear" w:color="auto" w:fill="FFFFFF"/>
              <w:ind w:firstLine="28"/>
              <w:jc w:val="center"/>
              <w:rPr>
                <w:rFonts w:ascii="Times New Roman" w:hAnsi="Times New Roman"/>
                <w:sz w:val="28"/>
                <w:szCs w:val="28"/>
              </w:rPr>
            </w:pPr>
            <w:r w:rsidRPr="00D5257E">
              <w:rPr>
                <w:rFonts w:ascii="Times New Roman" w:hAnsi="Times New Roman"/>
                <w:sz w:val="28"/>
                <w:szCs w:val="28"/>
              </w:rPr>
              <w:t>76780,4</w:t>
            </w:r>
          </w:p>
        </w:tc>
        <w:tc>
          <w:tcPr>
            <w:tcW w:w="1275" w:type="dxa"/>
            <w:vAlign w:val="center"/>
          </w:tcPr>
          <w:p w:rsidR="00CF2A25" w:rsidRPr="00D5257E" w:rsidRDefault="00000984" w:rsidP="009320A6">
            <w:pPr>
              <w:shd w:val="clear" w:color="auto" w:fill="FFFFFF"/>
              <w:ind w:firstLine="28"/>
              <w:jc w:val="center"/>
              <w:rPr>
                <w:rFonts w:ascii="Times New Roman" w:hAnsi="Times New Roman"/>
                <w:sz w:val="28"/>
                <w:szCs w:val="28"/>
              </w:rPr>
            </w:pPr>
            <w:r w:rsidRPr="00D5257E">
              <w:rPr>
                <w:rFonts w:ascii="Times New Roman" w:hAnsi="Times New Roman"/>
                <w:sz w:val="28"/>
                <w:szCs w:val="28"/>
              </w:rPr>
              <w:t>84958,9</w:t>
            </w:r>
          </w:p>
        </w:tc>
        <w:tc>
          <w:tcPr>
            <w:tcW w:w="1276" w:type="dxa"/>
            <w:vAlign w:val="center"/>
          </w:tcPr>
          <w:p w:rsidR="00CF2A25" w:rsidRPr="00D5257E" w:rsidRDefault="00EA4DA1" w:rsidP="009320A6">
            <w:pPr>
              <w:ind w:firstLine="28"/>
              <w:jc w:val="center"/>
              <w:rPr>
                <w:rFonts w:ascii="Times New Roman" w:hAnsi="Times New Roman"/>
                <w:sz w:val="28"/>
                <w:szCs w:val="28"/>
              </w:rPr>
            </w:pPr>
            <w:r w:rsidRPr="00D5257E">
              <w:rPr>
                <w:rFonts w:ascii="Times New Roman" w:hAnsi="Times New Roman"/>
                <w:sz w:val="28"/>
                <w:szCs w:val="28"/>
              </w:rPr>
              <w:t>115402,3</w:t>
            </w:r>
          </w:p>
        </w:tc>
        <w:tc>
          <w:tcPr>
            <w:tcW w:w="1276" w:type="dxa"/>
            <w:vAlign w:val="center"/>
          </w:tcPr>
          <w:p w:rsidR="00CF2A25" w:rsidRPr="00D5257E" w:rsidRDefault="00EA4DA1" w:rsidP="009320A6">
            <w:pPr>
              <w:ind w:firstLine="28"/>
              <w:jc w:val="center"/>
              <w:rPr>
                <w:rFonts w:ascii="Times New Roman" w:hAnsi="Times New Roman"/>
                <w:sz w:val="28"/>
                <w:szCs w:val="28"/>
              </w:rPr>
            </w:pPr>
            <w:r w:rsidRPr="00D5257E">
              <w:rPr>
                <w:rFonts w:ascii="Times New Roman" w:hAnsi="Times New Roman"/>
                <w:sz w:val="28"/>
                <w:szCs w:val="28"/>
              </w:rPr>
              <w:t>135278,9</w:t>
            </w:r>
          </w:p>
        </w:tc>
      </w:tr>
      <w:tr w:rsidR="00CF2A25" w:rsidRPr="00D5257E" w:rsidTr="009320A6">
        <w:tc>
          <w:tcPr>
            <w:tcW w:w="4416" w:type="dxa"/>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z w:val="28"/>
                <w:szCs w:val="28"/>
              </w:rPr>
              <w:t>Культура и средства массовой информации</w:t>
            </w:r>
          </w:p>
        </w:tc>
        <w:tc>
          <w:tcPr>
            <w:tcW w:w="1276" w:type="dxa"/>
            <w:vAlign w:val="center"/>
          </w:tcPr>
          <w:p w:rsidR="00CF2A25" w:rsidRPr="00D5257E" w:rsidRDefault="00C71E13" w:rsidP="009320A6">
            <w:pPr>
              <w:shd w:val="clear" w:color="auto" w:fill="FFFFFF"/>
              <w:ind w:firstLine="28"/>
              <w:jc w:val="center"/>
              <w:rPr>
                <w:rFonts w:ascii="Times New Roman" w:hAnsi="Times New Roman"/>
                <w:sz w:val="28"/>
                <w:szCs w:val="28"/>
              </w:rPr>
            </w:pPr>
            <w:r w:rsidRPr="00D5257E">
              <w:rPr>
                <w:rFonts w:ascii="Times New Roman" w:hAnsi="Times New Roman"/>
                <w:sz w:val="28"/>
                <w:szCs w:val="28"/>
              </w:rPr>
              <w:t>5896,6</w:t>
            </w:r>
          </w:p>
        </w:tc>
        <w:tc>
          <w:tcPr>
            <w:tcW w:w="1275" w:type="dxa"/>
            <w:vAlign w:val="center"/>
          </w:tcPr>
          <w:p w:rsidR="00CF2A25" w:rsidRPr="00D5257E" w:rsidRDefault="00000984" w:rsidP="009320A6">
            <w:pPr>
              <w:shd w:val="clear" w:color="auto" w:fill="FFFFFF"/>
              <w:ind w:firstLine="28"/>
              <w:jc w:val="center"/>
              <w:rPr>
                <w:rFonts w:ascii="Times New Roman" w:hAnsi="Times New Roman"/>
                <w:sz w:val="28"/>
                <w:szCs w:val="28"/>
              </w:rPr>
            </w:pPr>
            <w:r w:rsidRPr="00D5257E">
              <w:rPr>
                <w:rFonts w:ascii="Times New Roman" w:hAnsi="Times New Roman"/>
                <w:sz w:val="28"/>
                <w:szCs w:val="28"/>
              </w:rPr>
              <w:t>5484,2</w:t>
            </w:r>
          </w:p>
        </w:tc>
        <w:tc>
          <w:tcPr>
            <w:tcW w:w="1276" w:type="dxa"/>
            <w:vAlign w:val="center"/>
          </w:tcPr>
          <w:p w:rsidR="00CF2A25" w:rsidRPr="00D5257E" w:rsidRDefault="00EA4DA1" w:rsidP="009320A6">
            <w:pPr>
              <w:ind w:firstLine="28"/>
              <w:jc w:val="center"/>
              <w:rPr>
                <w:rFonts w:ascii="Times New Roman" w:hAnsi="Times New Roman"/>
                <w:sz w:val="28"/>
                <w:szCs w:val="28"/>
              </w:rPr>
            </w:pPr>
            <w:r w:rsidRPr="00D5257E">
              <w:rPr>
                <w:rFonts w:ascii="Times New Roman" w:hAnsi="Times New Roman"/>
                <w:sz w:val="28"/>
                <w:szCs w:val="28"/>
              </w:rPr>
              <w:t>6901,2</w:t>
            </w:r>
          </w:p>
        </w:tc>
        <w:tc>
          <w:tcPr>
            <w:tcW w:w="1276" w:type="dxa"/>
            <w:vAlign w:val="center"/>
          </w:tcPr>
          <w:p w:rsidR="00CF2A25" w:rsidRPr="00D5257E" w:rsidRDefault="00EA4DA1" w:rsidP="009320A6">
            <w:pPr>
              <w:ind w:firstLine="28"/>
              <w:jc w:val="center"/>
              <w:rPr>
                <w:rFonts w:ascii="Times New Roman" w:hAnsi="Times New Roman"/>
                <w:sz w:val="28"/>
                <w:szCs w:val="28"/>
              </w:rPr>
            </w:pPr>
            <w:r w:rsidRPr="00D5257E">
              <w:rPr>
                <w:rFonts w:ascii="Times New Roman" w:hAnsi="Times New Roman"/>
                <w:sz w:val="28"/>
                <w:szCs w:val="28"/>
              </w:rPr>
              <w:t>8848,3</w:t>
            </w:r>
          </w:p>
        </w:tc>
      </w:tr>
      <w:tr w:rsidR="00CF2A25" w:rsidRPr="00D5257E" w:rsidTr="009320A6">
        <w:tc>
          <w:tcPr>
            <w:tcW w:w="4416" w:type="dxa"/>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z w:val="28"/>
                <w:szCs w:val="28"/>
              </w:rPr>
              <w:t>в т.ч. культура</w:t>
            </w:r>
          </w:p>
        </w:tc>
        <w:tc>
          <w:tcPr>
            <w:tcW w:w="1276" w:type="dxa"/>
            <w:vAlign w:val="center"/>
          </w:tcPr>
          <w:p w:rsidR="00CF2A25" w:rsidRPr="00D5257E" w:rsidRDefault="00C71E13" w:rsidP="009320A6">
            <w:pPr>
              <w:shd w:val="clear" w:color="auto" w:fill="FFFFFF"/>
              <w:ind w:firstLine="28"/>
              <w:jc w:val="center"/>
              <w:rPr>
                <w:rFonts w:ascii="Times New Roman" w:hAnsi="Times New Roman"/>
                <w:sz w:val="28"/>
                <w:szCs w:val="28"/>
              </w:rPr>
            </w:pPr>
            <w:r w:rsidRPr="00D5257E">
              <w:rPr>
                <w:rFonts w:ascii="Times New Roman" w:hAnsi="Times New Roman"/>
                <w:sz w:val="28"/>
                <w:szCs w:val="28"/>
              </w:rPr>
              <w:t>5359,7</w:t>
            </w:r>
          </w:p>
        </w:tc>
        <w:tc>
          <w:tcPr>
            <w:tcW w:w="1275" w:type="dxa"/>
            <w:vAlign w:val="center"/>
          </w:tcPr>
          <w:p w:rsidR="00CF2A25" w:rsidRPr="00D5257E" w:rsidRDefault="00000984" w:rsidP="009320A6">
            <w:pPr>
              <w:shd w:val="clear" w:color="auto" w:fill="FFFFFF"/>
              <w:ind w:firstLine="28"/>
              <w:jc w:val="center"/>
              <w:rPr>
                <w:rFonts w:ascii="Times New Roman" w:hAnsi="Times New Roman"/>
                <w:sz w:val="28"/>
                <w:szCs w:val="28"/>
              </w:rPr>
            </w:pPr>
            <w:r w:rsidRPr="00D5257E">
              <w:rPr>
                <w:rFonts w:ascii="Times New Roman" w:hAnsi="Times New Roman"/>
                <w:sz w:val="28"/>
                <w:szCs w:val="28"/>
              </w:rPr>
              <w:t>5280,6</w:t>
            </w:r>
          </w:p>
        </w:tc>
        <w:tc>
          <w:tcPr>
            <w:tcW w:w="1276" w:type="dxa"/>
            <w:vAlign w:val="center"/>
          </w:tcPr>
          <w:p w:rsidR="00CF2A25" w:rsidRPr="00D5257E" w:rsidRDefault="00EA4DA1" w:rsidP="009320A6">
            <w:pPr>
              <w:ind w:firstLine="28"/>
              <w:jc w:val="center"/>
              <w:rPr>
                <w:rFonts w:ascii="Times New Roman" w:hAnsi="Times New Roman"/>
                <w:sz w:val="28"/>
                <w:szCs w:val="28"/>
              </w:rPr>
            </w:pPr>
            <w:r w:rsidRPr="00D5257E">
              <w:rPr>
                <w:rFonts w:ascii="Times New Roman" w:hAnsi="Times New Roman"/>
                <w:sz w:val="28"/>
                <w:szCs w:val="28"/>
              </w:rPr>
              <w:t>6372,3</w:t>
            </w:r>
          </w:p>
        </w:tc>
        <w:tc>
          <w:tcPr>
            <w:tcW w:w="1276" w:type="dxa"/>
            <w:vAlign w:val="center"/>
          </w:tcPr>
          <w:p w:rsidR="00CF2A25" w:rsidRPr="00D5257E" w:rsidRDefault="00EA4DA1" w:rsidP="009320A6">
            <w:pPr>
              <w:ind w:firstLine="28"/>
              <w:jc w:val="center"/>
              <w:rPr>
                <w:rFonts w:ascii="Times New Roman" w:hAnsi="Times New Roman"/>
                <w:sz w:val="28"/>
                <w:szCs w:val="28"/>
              </w:rPr>
            </w:pPr>
            <w:r w:rsidRPr="00D5257E">
              <w:rPr>
                <w:rFonts w:ascii="Times New Roman" w:hAnsi="Times New Roman"/>
                <w:sz w:val="28"/>
                <w:szCs w:val="28"/>
              </w:rPr>
              <w:t>8260,5</w:t>
            </w:r>
          </w:p>
        </w:tc>
      </w:tr>
      <w:tr w:rsidR="00CF2A25" w:rsidRPr="00D5257E" w:rsidTr="009320A6">
        <w:tc>
          <w:tcPr>
            <w:tcW w:w="4416" w:type="dxa"/>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z w:val="28"/>
                <w:szCs w:val="28"/>
              </w:rPr>
              <w:t>Здравоохранение и спорт, в том числе</w:t>
            </w:r>
          </w:p>
        </w:tc>
        <w:tc>
          <w:tcPr>
            <w:tcW w:w="1276" w:type="dxa"/>
            <w:vAlign w:val="center"/>
          </w:tcPr>
          <w:p w:rsidR="00CF2A25" w:rsidRPr="00D5257E" w:rsidRDefault="00C71E13" w:rsidP="009320A6">
            <w:pPr>
              <w:shd w:val="clear" w:color="auto" w:fill="FFFFFF"/>
              <w:ind w:firstLine="28"/>
              <w:jc w:val="center"/>
              <w:rPr>
                <w:rFonts w:ascii="Times New Roman" w:hAnsi="Times New Roman"/>
                <w:sz w:val="28"/>
                <w:szCs w:val="28"/>
              </w:rPr>
            </w:pPr>
            <w:r w:rsidRPr="00D5257E">
              <w:rPr>
                <w:rFonts w:ascii="Times New Roman" w:hAnsi="Times New Roman"/>
                <w:sz w:val="28"/>
                <w:szCs w:val="28"/>
              </w:rPr>
              <w:t>29452,2</w:t>
            </w:r>
          </w:p>
        </w:tc>
        <w:tc>
          <w:tcPr>
            <w:tcW w:w="1275" w:type="dxa"/>
            <w:vAlign w:val="center"/>
          </w:tcPr>
          <w:p w:rsidR="00CF2A25" w:rsidRPr="00D5257E" w:rsidRDefault="00000984" w:rsidP="009320A6">
            <w:pPr>
              <w:shd w:val="clear" w:color="auto" w:fill="FFFFFF"/>
              <w:ind w:firstLine="28"/>
              <w:jc w:val="center"/>
              <w:rPr>
                <w:rFonts w:ascii="Times New Roman" w:hAnsi="Times New Roman"/>
                <w:sz w:val="28"/>
                <w:szCs w:val="28"/>
              </w:rPr>
            </w:pPr>
            <w:r w:rsidRPr="00D5257E">
              <w:rPr>
                <w:rFonts w:ascii="Times New Roman" w:hAnsi="Times New Roman"/>
                <w:sz w:val="28"/>
                <w:szCs w:val="28"/>
              </w:rPr>
              <w:t>32053,1</w:t>
            </w:r>
          </w:p>
        </w:tc>
        <w:tc>
          <w:tcPr>
            <w:tcW w:w="1276" w:type="dxa"/>
            <w:vAlign w:val="center"/>
          </w:tcPr>
          <w:p w:rsidR="00CF2A25" w:rsidRPr="00D5257E" w:rsidRDefault="00EA4DA1" w:rsidP="009320A6">
            <w:pPr>
              <w:ind w:firstLine="28"/>
              <w:jc w:val="center"/>
              <w:rPr>
                <w:rFonts w:ascii="Times New Roman" w:hAnsi="Times New Roman"/>
                <w:sz w:val="28"/>
                <w:szCs w:val="28"/>
              </w:rPr>
            </w:pPr>
            <w:r w:rsidRPr="00D5257E">
              <w:rPr>
                <w:rFonts w:ascii="Times New Roman" w:hAnsi="Times New Roman"/>
                <w:sz w:val="28"/>
                <w:szCs w:val="28"/>
              </w:rPr>
              <w:t>48651,3</w:t>
            </w:r>
          </w:p>
        </w:tc>
        <w:tc>
          <w:tcPr>
            <w:tcW w:w="1276" w:type="dxa"/>
            <w:vAlign w:val="center"/>
          </w:tcPr>
          <w:p w:rsidR="00CF2A25" w:rsidRPr="00D5257E" w:rsidRDefault="00EA4DA1" w:rsidP="009320A6">
            <w:pPr>
              <w:ind w:firstLine="28"/>
              <w:jc w:val="center"/>
              <w:rPr>
                <w:rFonts w:ascii="Times New Roman" w:hAnsi="Times New Roman"/>
                <w:sz w:val="28"/>
                <w:szCs w:val="28"/>
              </w:rPr>
            </w:pPr>
            <w:r w:rsidRPr="00D5257E">
              <w:rPr>
                <w:rFonts w:ascii="Times New Roman" w:hAnsi="Times New Roman"/>
                <w:sz w:val="28"/>
                <w:szCs w:val="28"/>
              </w:rPr>
              <w:t>256,7</w:t>
            </w:r>
          </w:p>
        </w:tc>
      </w:tr>
      <w:tr w:rsidR="00CF2A25" w:rsidRPr="00D5257E" w:rsidTr="009320A6">
        <w:tc>
          <w:tcPr>
            <w:tcW w:w="4416" w:type="dxa"/>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z w:val="28"/>
                <w:szCs w:val="28"/>
              </w:rPr>
              <w:t xml:space="preserve">      Спорт и физическая культура</w:t>
            </w:r>
          </w:p>
        </w:tc>
        <w:tc>
          <w:tcPr>
            <w:tcW w:w="1276" w:type="dxa"/>
            <w:vAlign w:val="center"/>
          </w:tcPr>
          <w:p w:rsidR="00CF2A25" w:rsidRPr="00D5257E" w:rsidRDefault="00C71E13" w:rsidP="009320A6">
            <w:pPr>
              <w:shd w:val="clear" w:color="auto" w:fill="FFFFFF"/>
              <w:ind w:firstLine="28"/>
              <w:jc w:val="center"/>
              <w:rPr>
                <w:rFonts w:ascii="Times New Roman" w:hAnsi="Times New Roman"/>
                <w:sz w:val="28"/>
                <w:szCs w:val="28"/>
              </w:rPr>
            </w:pPr>
            <w:r w:rsidRPr="00D5257E">
              <w:rPr>
                <w:rFonts w:ascii="Times New Roman" w:hAnsi="Times New Roman"/>
                <w:sz w:val="28"/>
                <w:szCs w:val="28"/>
              </w:rPr>
              <w:t>1151,5</w:t>
            </w:r>
          </w:p>
        </w:tc>
        <w:tc>
          <w:tcPr>
            <w:tcW w:w="1275" w:type="dxa"/>
            <w:vAlign w:val="center"/>
          </w:tcPr>
          <w:p w:rsidR="00CF2A25" w:rsidRPr="00D5257E" w:rsidRDefault="00000984" w:rsidP="009320A6">
            <w:pPr>
              <w:shd w:val="clear" w:color="auto" w:fill="FFFFFF"/>
              <w:ind w:firstLine="28"/>
              <w:jc w:val="center"/>
              <w:rPr>
                <w:rFonts w:ascii="Times New Roman" w:hAnsi="Times New Roman"/>
                <w:sz w:val="28"/>
                <w:szCs w:val="28"/>
              </w:rPr>
            </w:pPr>
            <w:r w:rsidRPr="00D5257E">
              <w:rPr>
                <w:rFonts w:ascii="Times New Roman" w:hAnsi="Times New Roman"/>
                <w:sz w:val="28"/>
                <w:szCs w:val="28"/>
              </w:rPr>
              <w:t>1357,3</w:t>
            </w:r>
          </w:p>
        </w:tc>
        <w:tc>
          <w:tcPr>
            <w:tcW w:w="1276" w:type="dxa"/>
            <w:vAlign w:val="center"/>
          </w:tcPr>
          <w:p w:rsidR="00CF2A25" w:rsidRPr="00D5257E" w:rsidRDefault="00EA4DA1" w:rsidP="009320A6">
            <w:pPr>
              <w:ind w:firstLine="28"/>
              <w:jc w:val="center"/>
              <w:rPr>
                <w:rFonts w:ascii="Times New Roman" w:hAnsi="Times New Roman"/>
                <w:sz w:val="28"/>
                <w:szCs w:val="28"/>
              </w:rPr>
            </w:pPr>
            <w:r w:rsidRPr="00D5257E">
              <w:rPr>
                <w:rFonts w:ascii="Times New Roman" w:hAnsi="Times New Roman"/>
                <w:sz w:val="28"/>
                <w:szCs w:val="28"/>
              </w:rPr>
              <w:t>2116,3</w:t>
            </w:r>
          </w:p>
        </w:tc>
        <w:tc>
          <w:tcPr>
            <w:tcW w:w="1276" w:type="dxa"/>
            <w:vAlign w:val="center"/>
          </w:tcPr>
          <w:p w:rsidR="00CF2A25" w:rsidRPr="00D5257E" w:rsidRDefault="00EA4DA1" w:rsidP="009320A6">
            <w:pPr>
              <w:ind w:firstLine="28"/>
              <w:jc w:val="center"/>
              <w:rPr>
                <w:rFonts w:ascii="Times New Roman" w:hAnsi="Times New Roman"/>
                <w:sz w:val="28"/>
                <w:szCs w:val="28"/>
              </w:rPr>
            </w:pPr>
            <w:r w:rsidRPr="00D5257E">
              <w:rPr>
                <w:rFonts w:ascii="Times New Roman" w:hAnsi="Times New Roman"/>
                <w:sz w:val="28"/>
                <w:szCs w:val="28"/>
              </w:rPr>
              <w:t>1837,5</w:t>
            </w:r>
          </w:p>
        </w:tc>
      </w:tr>
      <w:tr w:rsidR="00CF2A25" w:rsidRPr="00D5257E" w:rsidTr="009320A6">
        <w:tc>
          <w:tcPr>
            <w:tcW w:w="4416" w:type="dxa"/>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z w:val="28"/>
                <w:szCs w:val="28"/>
              </w:rPr>
              <w:t>Социальная политика</w:t>
            </w:r>
          </w:p>
        </w:tc>
        <w:tc>
          <w:tcPr>
            <w:tcW w:w="1276" w:type="dxa"/>
            <w:vAlign w:val="center"/>
          </w:tcPr>
          <w:p w:rsidR="00CF2A25" w:rsidRPr="00D5257E" w:rsidRDefault="00C71E13" w:rsidP="009320A6">
            <w:pPr>
              <w:shd w:val="clear" w:color="auto" w:fill="FFFFFF"/>
              <w:ind w:firstLine="28"/>
              <w:jc w:val="center"/>
              <w:rPr>
                <w:rFonts w:ascii="Times New Roman" w:hAnsi="Times New Roman"/>
                <w:sz w:val="28"/>
                <w:szCs w:val="28"/>
              </w:rPr>
            </w:pPr>
            <w:r w:rsidRPr="00D5257E">
              <w:rPr>
                <w:rFonts w:ascii="Times New Roman" w:hAnsi="Times New Roman"/>
                <w:sz w:val="28"/>
                <w:szCs w:val="28"/>
              </w:rPr>
              <w:t>6083,9</w:t>
            </w:r>
          </w:p>
        </w:tc>
        <w:tc>
          <w:tcPr>
            <w:tcW w:w="1275" w:type="dxa"/>
            <w:vAlign w:val="center"/>
          </w:tcPr>
          <w:p w:rsidR="00CF2A25" w:rsidRPr="00D5257E" w:rsidRDefault="00000984" w:rsidP="009320A6">
            <w:pPr>
              <w:shd w:val="clear" w:color="auto" w:fill="FFFFFF"/>
              <w:ind w:firstLine="28"/>
              <w:jc w:val="center"/>
              <w:rPr>
                <w:rFonts w:ascii="Times New Roman" w:hAnsi="Times New Roman"/>
                <w:sz w:val="28"/>
                <w:szCs w:val="28"/>
              </w:rPr>
            </w:pPr>
            <w:r w:rsidRPr="00D5257E">
              <w:rPr>
                <w:rFonts w:ascii="Times New Roman" w:hAnsi="Times New Roman"/>
                <w:sz w:val="28"/>
                <w:szCs w:val="28"/>
              </w:rPr>
              <w:t>22762,1</w:t>
            </w:r>
          </w:p>
        </w:tc>
        <w:tc>
          <w:tcPr>
            <w:tcW w:w="1276" w:type="dxa"/>
            <w:vAlign w:val="center"/>
          </w:tcPr>
          <w:p w:rsidR="00CF2A25" w:rsidRPr="00D5257E" w:rsidRDefault="00EA4DA1" w:rsidP="009320A6">
            <w:pPr>
              <w:ind w:firstLine="28"/>
              <w:jc w:val="center"/>
              <w:rPr>
                <w:rFonts w:ascii="Times New Roman" w:hAnsi="Times New Roman"/>
                <w:sz w:val="28"/>
                <w:szCs w:val="28"/>
              </w:rPr>
            </w:pPr>
            <w:r w:rsidRPr="00D5257E">
              <w:rPr>
                <w:rFonts w:ascii="Times New Roman" w:hAnsi="Times New Roman"/>
                <w:sz w:val="28"/>
                <w:szCs w:val="28"/>
              </w:rPr>
              <w:t>28520,7</w:t>
            </w:r>
          </w:p>
        </w:tc>
        <w:tc>
          <w:tcPr>
            <w:tcW w:w="1276" w:type="dxa"/>
            <w:vAlign w:val="center"/>
          </w:tcPr>
          <w:p w:rsidR="00CF2A25" w:rsidRPr="00D5257E" w:rsidRDefault="00EA4DA1" w:rsidP="009320A6">
            <w:pPr>
              <w:ind w:firstLine="28"/>
              <w:jc w:val="center"/>
              <w:rPr>
                <w:rFonts w:ascii="Times New Roman" w:hAnsi="Times New Roman"/>
                <w:sz w:val="28"/>
                <w:szCs w:val="28"/>
              </w:rPr>
            </w:pPr>
            <w:r w:rsidRPr="00D5257E">
              <w:rPr>
                <w:rFonts w:ascii="Times New Roman" w:hAnsi="Times New Roman"/>
                <w:sz w:val="28"/>
                <w:szCs w:val="28"/>
              </w:rPr>
              <w:t>27378,9</w:t>
            </w:r>
          </w:p>
        </w:tc>
      </w:tr>
    </w:tbl>
    <w:p w:rsidR="00CF2A25" w:rsidRPr="00D5257E" w:rsidRDefault="00C71E13" w:rsidP="00D5257E">
      <w:pPr>
        <w:ind w:firstLine="709"/>
        <w:jc w:val="both"/>
        <w:rPr>
          <w:rFonts w:ascii="Times New Roman" w:hAnsi="Times New Roman"/>
          <w:sz w:val="28"/>
          <w:szCs w:val="28"/>
        </w:rPr>
      </w:pPr>
      <w:r w:rsidRPr="00D5257E">
        <w:rPr>
          <w:rFonts w:ascii="Times New Roman" w:hAnsi="Times New Roman"/>
          <w:sz w:val="28"/>
          <w:szCs w:val="28"/>
        </w:rPr>
        <w:t>Муниципальный долг</w:t>
      </w:r>
      <w:r w:rsidR="00CF2A25" w:rsidRPr="00D5257E">
        <w:rPr>
          <w:rFonts w:ascii="Times New Roman" w:hAnsi="Times New Roman"/>
          <w:sz w:val="28"/>
          <w:szCs w:val="28"/>
        </w:rPr>
        <w:t xml:space="preserve">  по состоянию на </w:t>
      </w:r>
      <w:r w:rsidR="001E32E9">
        <w:rPr>
          <w:rFonts w:ascii="Times New Roman" w:hAnsi="Times New Roman"/>
          <w:sz w:val="28"/>
          <w:szCs w:val="28"/>
        </w:rPr>
        <w:t>30.06</w:t>
      </w:r>
      <w:r w:rsidR="00CF2A25" w:rsidRPr="00D5257E">
        <w:rPr>
          <w:rFonts w:ascii="Times New Roman" w:hAnsi="Times New Roman"/>
          <w:sz w:val="28"/>
          <w:szCs w:val="28"/>
        </w:rPr>
        <w:t>.201</w:t>
      </w:r>
      <w:r w:rsidRPr="00D5257E">
        <w:rPr>
          <w:rFonts w:ascii="Times New Roman" w:hAnsi="Times New Roman"/>
          <w:sz w:val="28"/>
          <w:szCs w:val="28"/>
        </w:rPr>
        <w:t>3</w:t>
      </w:r>
      <w:r w:rsidR="00CF2A25" w:rsidRPr="00D5257E">
        <w:rPr>
          <w:rFonts w:ascii="Times New Roman" w:hAnsi="Times New Roman"/>
          <w:sz w:val="28"/>
          <w:szCs w:val="28"/>
        </w:rPr>
        <w:t xml:space="preserve"> </w:t>
      </w:r>
      <w:r w:rsidRPr="00D5257E">
        <w:rPr>
          <w:rFonts w:ascii="Times New Roman" w:hAnsi="Times New Roman"/>
          <w:sz w:val="28"/>
          <w:szCs w:val="28"/>
        </w:rPr>
        <w:t xml:space="preserve">составляет </w:t>
      </w:r>
      <w:r w:rsidR="001E32E9">
        <w:rPr>
          <w:rFonts w:ascii="Times New Roman" w:hAnsi="Times New Roman"/>
          <w:sz w:val="28"/>
          <w:szCs w:val="28"/>
        </w:rPr>
        <w:t>36,953</w:t>
      </w:r>
      <w:r w:rsidRPr="00D5257E">
        <w:rPr>
          <w:rFonts w:ascii="Times New Roman" w:hAnsi="Times New Roman"/>
          <w:sz w:val="28"/>
          <w:szCs w:val="28"/>
        </w:rPr>
        <w:t xml:space="preserve"> тысяч</w:t>
      </w:r>
      <w:r w:rsidR="001E32E9">
        <w:rPr>
          <w:rFonts w:ascii="Times New Roman" w:hAnsi="Times New Roman"/>
          <w:sz w:val="28"/>
          <w:szCs w:val="28"/>
        </w:rPr>
        <w:t>и</w:t>
      </w:r>
      <w:r w:rsidRPr="00D5257E">
        <w:rPr>
          <w:rFonts w:ascii="Times New Roman" w:hAnsi="Times New Roman"/>
          <w:sz w:val="28"/>
          <w:szCs w:val="28"/>
        </w:rPr>
        <w:t xml:space="preserve"> рублей</w:t>
      </w:r>
      <w:r w:rsidR="00CF2A25" w:rsidRPr="00D5257E">
        <w:rPr>
          <w:rFonts w:ascii="Times New Roman" w:hAnsi="Times New Roman"/>
          <w:sz w:val="28"/>
          <w:szCs w:val="28"/>
        </w:rPr>
        <w:t xml:space="preserve">. </w:t>
      </w:r>
    </w:p>
    <w:p w:rsidR="00CF2A25" w:rsidRPr="00D5257E" w:rsidRDefault="00CF2A25" w:rsidP="00D5257E">
      <w:pPr>
        <w:shd w:val="clear" w:color="auto" w:fill="FFFFFF"/>
        <w:ind w:left="82" w:firstLine="709"/>
        <w:jc w:val="both"/>
        <w:rPr>
          <w:rFonts w:ascii="Times New Roman" w:hAnsi="Times New Roman"/>
          <w:spacing w:val="-8"/>
          <w:sz w:val="28"/>
          <w:szCs w:val="28"/>
        </w:rPr>
      </w:pPr>
      <w:r w:rsidRPr="00D5257E">
        <w:rPr>
          <w:rFonts w:ascii="Times New Roman" w:hAnsi="Times New Roman"/>
          <w:spacing w:val="-8"/>
          <w:sz w:val="28"/>
          <w:szCs w:val="28"/>
        </w:rPr>
        <w:t>Структура доходов и расходы бюджета, уровень доходов на одного жителя</w:t>
      </w:r>
    </w:p>
    <w:tbl>
      <w:tblPr>
        <w:tblW w:w="9859" w:type="dxa"/>
        <w:tblInd w:w="40" w:type="dxa"/>
        <w:tblLayout w:type="fixed"/>
        <w:tblCellMar>
          <w:left w:w="40" w:type="dxa"/>
          <w:right w:w="40" w:type="dxa"/>
        </w:tblCellMar>
        <w:tblLook w:val="0000" w:firstRow="0" w:lastRow="0" w:firstColumn="0" w:lastColumn="0" w:noHBand="0" w:noVBand="0"/>
      </w:tblPr>
      <w:tblGrid>
        <w:gridCol w:w="5529"/>
        <w:gridCol w:w="1080"/>
        <w:gridCol w:w="1080"/>
        <w:gridCol w:w="1085"/>
        <w:gridCol w:w="1085"/>
      </w:tblGrid>
      <w:tr w:rsidR="00CF2A25" w:rsidRPr="00D5257E" w:rsidTr="009320A6">
        <w:trPr>
          <w:trHeight w:hRule="exact" w:val="293"/>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firstLine="709"/>
              <w:jc w:val="both"/>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200</w:t>
            </w:r>
            <w:r w:rsidR="00C71E13" w:rsidRPr="00D5257E">
              <w:rPr>
                <w:rFonts w:ascii="Times New Roman" w:hAnsi="Times New Roman"/>
                <w:sz w:val="28"/>
                <w:szCs w:val="28"/>
              </w:rPr>
              <w:t>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20</w:t>
            </w:r>
            <w:r w:rsidR="00C71E13" w:rsidRPr="00D5257E">
              <w:rPr>
                <w:rFonts w:ascii="Times New Roman" w:hAnsi="Times New Roman"/>
                <w:sz w:val="28"/>
                <w:szCs w:val="28"/>
              </w:rPr>
              <w:t>10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201</w:t>
            </w:r>
            <w:r w:rsidR="00C71E13" w:rsidRPr="00D5257E">
              <w:rPr>
                <w:rFonts w:ascii="Times New Roman" w:hAnsi="Times New Roman"/>
                <w:sz w:val="28"/>
                <w:szCs w:val="28"/>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201</w:t>
            </w:r>
            <w:r w:rsidR="00C71E13" w:rsidRPr="00D5257E">
              <w:rPr>
                <w:rFonts w:ascii="Times New Roman" w:hAnsi="Times New Roman"/>
                <w:sz w:val="28"/>
                <w:szCs w:val="28"/>
              </w:rPr>
              <w:t>2</w:t>
            </w:r>
          </w:p>
        </w:tc>
      </w:tr>
      <w:tr w:rsidR="00CF2A25" w:rsidRPr="00D5257E" w:rsidTr="009320A6">
        <w:trPr>
          <w:trHeight w:hRule="exact" w:val="459"/>
        </w:trPr>
        <w:tc>
          <w:tcPr>
            <w:tcW w:w="5529"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z w:val="28"/>
                <w:szCs w:val="28"/>
              </w:rPr>
              <w:t>Доходы бюджета - всего, тыс</w:t>
            </w:r>
            <w:proofErr w:type="gramStart"/>
            <w:r w:rsidRPr="00D5257E">
              <w:rPr>
                <w:rFonts w:ascii="Times New Roman" w:hAnsi="Times New Roman"/>
                <w:sz w:val="28"/>
                <w:szCs w:val="28"/>
              </w:rPr>
              <w:t>.р</w:t>
            </w:r>
            <w:proofErr w:type="gramEnd"/>
            <w:r w:rsidRPr="00D5257E">
              <w:rPr>
                <w:rFonts w:ascii="Times New Roman" w:hAnsi="Times New Roman"/>
                <w:sz w:val="28"/>
                <w:szCs w:val="28"/>
              </w:rPr>
              <w:t>уб.</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71E13"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149315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71E13"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202891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71E13"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286451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71E13"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284978</w:t>
            </w:r>
          </w:p>
        </w:tc>
      </w:tr>
      <w:tr w:rsidR="00CF2A25" w:rsidRPr="00D5257E" w:rsidTr="009320A6">
        <w:trPr>
          <w:trHeight w:hRule="exact" w:val="283"/>
        </w:trPr>
        <w:tc>
          <w:tcPr>
            <w:tcW w:w="5529"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z w:val="28"/>
                <w:szCs w:val="28"/>
              </w:rPr>
              <w:t>в том числе:</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ind w:left="-607" w:firstLine="607"/>
              <w:jc w:val="center"/>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ind w:left="-607" w:firstLine="607"/>
              <w:jc w:val="center"/>
              <w:rPr>
                <w:rFonts w:ascii="Times New Roman" w:hAnsi="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ind w:left="-607" w:firstLine="607"/>
              <w:jc w:val="center"/>
              <w:rPr>
                <w:rFonts w:ascii="Times New Roman" w:hAnsi="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ind w:left="-607" w:firstLine="607"/>
              <w:jc w:val="center"/>
              <w:rPr>
                <w:rFonts w:ascii="Times New Roman" w:hAnsi="Times New Roman"/>
                <w:sz w:val="28"/>
                <w:szCs w:val="28"/>
              </w:rPr>
            </w:pPr>
          </w:p>
        </w:tc>
      </w:tr>
      <w:tr w:rsidR="00CF2A25" w:rsidRPr="00D5257E" w:rsidTr="009320A6">
        <w:trPr>
          <w:trHeight w:hRule="exact" w:val="562"/>
        </w:trPr>
        <w:tc>
          <w:tcPr>
            <w:tcW w:w="5529"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ind w:right="744"/>
              <w:rPr>
                <w:rFonts w:ascii="Times New Roman" w:hAnsi="Times New Roman"/>
                <w:sz w:val="28"/>
                <w:szCs w:val="28"/>
              </w:rPr>
            </w:pPr>
            <w:r w:rsidRPr="00D5257E">
              <w:rPr>
                <w:rFonts w:ascii="Times New Roman" w:hAnsi="Times New Roman"/>
                <w:spacing w:val="-13"/>
                <w:sz w:val="28"/>
                <w:szCs w:val="28"/>
              </w:rPr>
              <w:t xml:space="preserve">Доля собственных доходов в общей сумме доходов </w:t>
            </w:r>
            <w:r w:rsidRPr="00D5257E">
              <w:rPr>
                <w:rFonts w:ascii="Times New Roman" w:hAnsi="Times New Roman"/>
                <w:sz w:val="28"/>
                <w:szCs w:val="28"/>
              </w:rPr>
              <w:t>бюджета, %</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71E13"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41,9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71E13"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48,1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71E13"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45,7</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71E13"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49,6</w:t>
            </w:r>
          </w:p>
        </w:tc>
      </w:tr>
      <w:tr w:rsidR="00CF2A25" w:rsidRPr="00D5257E" w:rsidTr="009320A6">
        <w:trPr>
          <w:trHeight w:hRule="exact" w:val="589"/>
        </w:trPr>
        <w:tc>
          <w:tcPr>
            <w:tcW w:w="5529"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pacing w:val="-12"/>
                <w:sz w:val="28"/>
                <w:szCs w:val="28"/>
              </w:rPr>
              <w:t>Доля налоговых доходов в собственных доходах, %</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175C8"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81,5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175C8"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88,0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175C8"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88,6</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175C8"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84,6</w:t>
            </w:r>
          </w:p>
        </w:tc>
      </w:tr>
      <w:tr w:rsidR="00CF2A25" w:rsidRPr="00D5257E" w:rsidTr="009320A6">
        <w:trPr>
          <w:trHeight w:hRule="exact" w:val="853"/>
        </w:trPr>
        <w:tc>
          <w:tcPr>
            <w:tcW w:w="5529"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ind w:right="624"/>
              <w:rPr>
                <w:rFonts w:ascii="Times New Roman" w:hAnsi="Times New Roman"/>
                <w:sz w:val="28"/>
                <w:szCs w:val="28"/>
              </w:rPr>
            </w:pPr>
            <w:r w:rsidRPr="00D5257E">
              <w:rPr>
                <w:rFonts w:ascii="Times New Roman" w:hAnsi="Times New Roman"/>
                <w:spacing w:val="-15"/>
                <w:sz w:val="28"/>
                <w:szCs w:val="28"/>
              </w:rPr>
              <w:t xml:space="preserve">Доля безвозмездных перечислений из вышестоящего </w:t>
            </w:r>
            <w:r w:rsidRPr="00D5257E">
              <w:rPr>
                <w:rFonts w:ascii="Times New Roman" w:hAnsi="Times New Roman"/>
                <w:spacing w:val="-12"/>
                <w:sz w:val="28"/>
                <w:szCs w:val="28"/>
              </w:rPr>
              <w:t>бюджета в общей сумме доходов бюджета, %</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175C8"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58,1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175C8"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51,9</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175C8"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54,3</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175C8"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50,4</w:t>
            </w:r>
          </w:p>
        </w:tc>
      </w:tr>
      <w:tr w:rsidR="00CF2A25" w:rsidRPr="00D5257E" w:rsidTr="009320A6">
        <w:trPr>
          <w:trHeight w:hRule="exact" w:val="426"/>
        </w:trPr>
        <w:tc>
          <w:tcPr>
            <w:tcW w:w="5529"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z w:val="28"/>
                <w:szCs w:val="28"/>
              </w:rPr>
              <w:t>Расходы бюджета - всего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175C8"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154600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175C8"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203202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175C8"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276844</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175C8"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289131</w:t>
            </w:r>
          </w:p>
        </w:tc>
      </w:tr>
      <w:tr w:rsidR="00CF2A25" w:rsidRPr="00D5257E" w:rsidTr="009320A6">
        <w:trPr>
          <w:trHeight w:hRule="exact" w:val="430"/>
        </w:trPr>
        <w:tc>
          <w:tcPr>
            <w:tcW w:w="5529"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z w:val="28"/>
                <w:szCs w:val="28"/>
              </w:rPr>
              <w:t>Доходы на одного жителя, руб.</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175C8"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14,51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175C8"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19,83</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175C8"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28,49</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175C8"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28,57</w:t>
            </w:r>
          </w:p>
        </w:tc>
      </w:tr>
      <w:tr w:rsidR="00CF2A25" w:rsidRPr="00D5257E" w:rsidTr="009320A6">
        <w:trPr>
          <w:trHeight w:hRule="exact" w:val="393"/>
        </w:trPr>
        <w:tc>
          <w:tcPr>
            <w:tcW w:w="5529"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z w:val="28"/>
                <w:szCs w:val="28"/>
              </w:rPr>
              <w:t>Расходы на одного жителя, руб.</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175C8"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15,03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175C8"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19,86</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175C8"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27,53</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B175C8" w:rsidP="009320A6">
            <w:pPr>
              <w:shd w:val="clear" w:color="auto" w:fill="FFFFFF"/>
              <w:ind w:left="-607" w:firstLine="607"/>
              <w:jc w:val="center"/>
              <w:rPr>
                <w:rFonts w:ascii="Times New Roman" w:hAnsi="Times New Roman"/>
                <w:sz w:val="28"/>
                <w:szCs w:val="28"/>
              </w:rPr>
            </w:pPr>
            <w:r w:rsidRPr="00D5257E">
              <w:rPr>
                <w:rFonts w:ascii="Times New Roman" w:hAnsi="Times New Roman"/>
                <w:sz w:val="28"/>
                <w:szCs w:val="28"/>
              </w:rPr>
              <w:t>28,98</w:t>
            </w:r>
          </w:p>
        </w:tc>
      </w:tr>
    </w:tbl>
    <w:p w:rsidR="00CF2A25" w:rsidRPr="00D5257E" w:rsidRDefault="00CF2A25" w:rsidP="00D5257E">
      <w:pPr>
        <w:ind w:firstLine="709"/>
        <w:jc w:val="both"/>
        <w:rPr>
          <w:rFonts w:ascii="Times New Roman" w:hAnsi="Times New Roman"/>
          <w:b/>
          <w:sz w:val="28"/>
          <w:szCs w:val="28"/>
        </w:rPr>
      </w:pPr>
    </w:p>
    <w:p w:rsidR="00CF2A25" w:rsidRPr="009320A6" w:rsidRDefault="00CF2A25" w:rsidP="009320A6">
      <w:pPr>
        <w:jc w:val="center"/>
        <w:rPr>
          <w:rFonts w:ascii="Times New Roman" w:hAnsi="Times New Roman"/>
          <w:i/>
          <w:sz w:val="28"/>
          <w:szCs w:val="28"/>
        </w:rPr>
      </w:pPr>
      <w:r w:rsidRPr="009320A6">
        <w:rPr>
          <w:rFonts w:ascii="Times New Roman" w:hAnsi="Times New Roman"/>
          <w:i/>
          <w:sz w:val="28"/>
          <w:szCs w:val="28"/>
        </w:rPr>
        <w:t xml:space="preserve">1.4.2  Управление муниципальным имуществом и </w:t>
      </w:r>
      <w:bookmarkStart w:id="4" w:name="sub_309"/>
      <w:r w:rsidRPr="009320A6">
        <w:rPr>
          <w:rFonts w:ascii="Times New Roman" w:hAnsi="Times New Roman"/>
          <w:i/>
          <w:sz w:val="28"/>
          <w:szCs w:val="28"/>
        </w:rPr>
        <w:t>земельными ресурсами</w:t>
      </w:r>
      <w:bookmarkEnd w:id="4"/>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На территории </w:t>
      </w:r>
      <w:r w:rsidR="00B175C8"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расположено </w:t>
      </w:r>
      <w:r w:rsidR="00B175C8" w:rsidRPr="00D5257E">
        <w:rPr>
          <w:rFonts w:ascii="Times New Roman" w:hAnsi="Times New Roman"/>
          <w:sz w:val="28"/>
          <w:szCs w:val="28"/>
        </w:rPr>
        <w:t>одно сельское поселение – поселок Вьюжный</w:t>
      </w:r>
      <w:r w:rsidRPr="00D5257E">
        <w:rPr>
          <w:rFonts w:ascii="Times New Roman" w:hAnsi="Times New Roman"/>
          <w:sz w:val="28"/>
          <w:szCs w:val="28"/>
        </w:rPr>
        <w:t xml:space="preserve">. </w:t>
      </w:r>
    </w:p>
    <w:p w:rsidR="00CF2A25" w:rsidRPr="00D5257E" w:rsidRDefault="00B175C8" w:rsidP="00D5257E">
      <w:pPr>
        <w:ind w:firstLine="709"/>
        <w:jc w:val="both"/>
        <w:rPr>
          <w:rFonts w:ascii="Times New Roman" w:hAnsi="Times New Roman"/>
          <w:sz w:val="28"/>
          <w:szCs w:val="28"/>
        </w:rPr>
      </w:pPr>
      <w:r w:rsidRPr="00D5257E">
        <w:rPr>
          <w:rFonts w:ascii="Times New Roman" w:hAnsi="Times New Roman"/>
          <w:sz w:val="28"/>
          <w:szCs w:val="28"/>
        </w:rPr>
        <w:t>П</w:t>
      </w:r>
      <w:r w:rsidR="00CF2A25" w:rsidRPr="00D5257E">
        <w:rPr>
          <w:rFonts w:ascii="Times New Roman" w:hAnsi="Times New Roman"/>
          <w:sz w:val="28"/>
          <w:szCs w:val="28"/>
        </w:rPr>
        <w:t xml:space="preserve">лощадь земель в границах муниципального образования </w:t>
      </w:r>
      <w:r w:rsidRPr="00D5257E">
        <w:rPr>
          <w:rFonts w:ascii="Times New Roman" w:hAnsi="Times New Roman"/>
          <w:sz w:val="28"/>
          <w:szCs w:val="28"/>
        </w:rPr>
        <w:t>Волчанского городского округа</w:t>
      </w:r>
      <w:r w:rsidR="00CF2A25" w:rsidRPr="00D5257E">
        <w:rPr>
          <w:rFonts w:ascii="Times New Roman" w:hAnsi="Times New Roman"/>
          <w:sz w:val="28"/>
          <w:szCs w:val="28"/>
        </w:rPr>
        <w:t xml:space="preserve">   составляет </w:t>
      </w:r>
      <w:r w:rsidR="00FE5C83" w:rsidRPr="00D5257E">
        <w:rPr>
          <w:rFonts w:ascii="Times New Roman" w:hAnsi="Times New Roman"/>
          <w:sz w:val="28"/>
          <w:szCs w:val="28"/>
        </w:rPr>
        <w:t>48070</w:t>
      </w:r>
      <w:r w:rsidR="00CF2A25" w:rsidRPr="00D5257E">
        <w:rPr>
          <w:rFonts w:ascii="Times New Roman" w:hAnsi="Times New Roman"/>
          <w:sz w:val="28"/>
          <w:szCs w:val="28"/>
        </w:rPr>
        <w:t xml:space="preserve"> га. Картографическое описание границ муниципальн</w:t>
      </w:r>
      <w:r w:rsidR="00FE5C83" w:rsidRPr="00D5257E">
        <w:rPr>
          <w:rFonts w:ascii="Times New Roman" w:hAnsi="Times New Roman"/>
          <w:sz w:val="28"/>
          <w:szCs w:val="28"/>
        </w:rPr>
        <w:t>ого</w:t>
      </w:r>
      <w:r w:rsidR="00CF2A25" w:rsidRPr="00D5257E">
        <w:rPr>
          <w:rFonts w:ascii="Times New Roman" w:hAnsi="Times New Roman"/>
          <w:sz w:val="28"/>
          <w:szCs w:val="28"/>
        </w:rPr>
        <w:t xml:space="preserve"> образовани</w:t>
      </w:r>
      <w:r w:rsidR="00FE5C83" w:rsidRPr="00D5257E">
        <w:rPr>
          <w:rFonts w:ascii="Times New Roman" w:hAnsi="Times New Roman"/>
          <w:sz w:val="28"/>
          <w:szCs w:val="28"/>
        </w:rPr>
        <w:t>я</w:t>
      </w:r>
      <w:r w:rsidR="00CF2A25" w:rsidRPr="00D5257E">
        <w:rPr>
          <w:rFonts w:ascii="Times New Roman" w:hAnsi="Times New Roman"/>
          <w:sz w:val="28"/>
          <w:szCs w:val="28"/>
        </w:rPr>
        <w:t xml:space="preserve"> </w:t>
      </w:r>
      <w:r w:rsidR="00FE5C83" w:rsidRPr="00D5257E">
        <w:rPr>
          <w:rFonts w:ascii="Times New Roman" w:hAnsi="Times New Roman"/>
          <w:sz w:val="28"/>
          <w:szCs w:val="28"/>
        </w:rPr>
        <w:t>Волчанского городского округа</w:t>
      </w:r>
      <w:r w:rsidR="00CF2A25" w:rsidRPr="00D5257E">
        <w:rPr>
          <w:rFonts w:ascii="Times New Roman" w:hAnsi="Times New Roman"/>
          <w:sz w:val="28"/>
          <w:szCs w:val="28"/>
        </w:rPr>
        <w:t xml:space="preserve"> утверждено законом </w:t>
      </w:r>
      <w:r w:rsidR="00FE5C83" w:rsidRPr="00D5257E">
        <w:rPr>
          <w:rFonts w:ascii="Times New Roman" w:hAnsi="Times New Roman"/>
          <w:sz w:val="28"/>
          <w:szCs w:val="28"/>
        </w:rPr>
        <w:t>Свердловской области</w:t>
      </w:r>
      <w:r w:rsidR="00CF2A25" w:rsidRPr="00D5257E">
        <w:rPr>
          <w:rFonts w:ascii="Times New Roman" w:hAnsi="Times New Roman"/>
          <w:sz w:val="28"/>
          <w:szCs w:val="28"/>
        </w:rPr>
        <w:t xml:space="preserve"> от </w:t>
      </w:r>
      <w:r w:rsidR="00FE5C83" w:rsidRPr="00D5257E">
        <w:rPr>
          <w:rFonts w:ascii="Times New Roman" w:hAnsi="Times New Roman"/>
          <w:sz w:val="28"/>
          <w:szCs w:val="28"/>
        </w:rPr>
        <w:t>21</w:t>
      </w:r>
      <w:r w:rsidR="00CF2A25" w:rsidRPr="00D5257E">
        <w:rPr>
          <w:rFonts w:ascii="Times New Roman" w:hAnsi="Times New Roman"/>
          <w:sz w:val="28"/>
          <w:szCs w:val="28"/>
        </w:rPr>
        <w:t>.</w:t>
      </w:r>
      <w:r w:rsidR="00FE5C83" w:rsidRPr="00D5257E">
        <w:rPr>
          <w:rFonts w:ascii="Times New Roman" w:hAnsi="Times New Roman"/>
          <w:sz w:val="28"/>
          <w:szCs w:val="28"/>
        </w:rPr>
        <w:t>07</w:t>
      </w:r>
      <w:r w:rsidR="00CF2A25" w:rsidRPr="00D5257E">
        <w:rPr>
          <w:rFonts w:ascii="Times New Roman" w:hAnsi="Times New Roman"/>
          <w:sz w:val="28"/>
          <w:szCs w:val="28"/>
        </w:rPr>
        <w:t>.200</w:t>
      </w:r>
      <w:r w:rsidR="00FE5C83" w:rsidRPr="00D5257E">
        <w:rPr>
          <w:rFonts w:ascii="Times New Roman" w:hAnsi="Times New Roman"/>
          <w:sz w:val="28"/>
          <w:szCs w:val="28"/>
        </w:rPr>
        <w:t>4</w:t>
      </w:r>
      <w:r w:rsidR="00CF2A25" w:rsidRPr="00D5257E">
        <w:rPr>
          <w:rFonts w:ascii="Times New Roman" w:hAnsi="Times New Roman"/>
          <w:sz w:val="28"/>
          <w:szCs w:val="28"/>
        </w:rPr>
        <w:t xml:space="preserve"> года № </w:t>
      </w:r>
      <w:r w:rsidR="00FE5C83" w:rsidRPr="00D5257E">
        <w:rPr>
          <w:rFonts w:ascii="Times New Roman" w:hAnsi="Times New Roman"/>
          <w:sz w:val="28"/>
          <w:szCs w:val="28"/>
        </w:rPr>
        <w:t>37-ОЗ</w:t>
      </w:r>
      <w:r w:rsidR="00CF2A25" w:rsidRPr="00D5257E">
        <w:rPr>
          <w:rFonts w:ascii="Times New Roman" w:hAnsi="Times New Roman"/>
          <w:sz w:val="28"/>
          <w:szCs w:val="28"/>
        </w:rPr>
        <w:t xml:space="preserve"> «</w:t>
      </w:r>
      <w:r w:rsidR="0018580A" w:rsidRPr="00D5257E">
        <w:rPr>
          <w:rFonts w:ascii="Times New Roman" w:eastAsiaTheme="minorHAnsi" w:hAnsi="Times New Roman"/>
          <w:sz w:val="28"/>
          <w:szCs w:val="28"/>
          <w:lang w:eastAsia="en-US"/>
        </w:rPr>
        <w:t>Об установлении границ муниципального образования город Волчанск и наделении его статусом городского округа</w:t>
      </w:r>
      <w:r w:rsidR="00CF2A25" w:rsidRPr="00D5257E">
        <w:rPr>
          <w:rFonts w:ascii="Times New Roman" w:hAnsi="Times New Roman"/>
          <w:sz w:val="28"/>
          <w:szCs w:val="28"/>
        </w:rPr>
        <w:t xml:space="preserve">». </w:t>
      </w:r>
    </w:p>
    <w:p w:rsidR="00CF2A25" w:rsidRPr="00D5257E" w:rsidRDefault="00CF2A25" w:rsidP="00D23E2D">
      <w:pPr>
        <w:shd w:val="clear" w:color="auto" w:fill="FFFFFF"/>
        <w:jc w:val="center"/>
        <w:rPr>
          <w:rFonts w:ascii="Times New Roman" w:hAnsi="Times New Roman"/>
          <w:spacing w:val="-5"/>
          <w:sz w:val="28"/>
          <w:szCs w:val="28"/>
        </w:rPr>
      </w:pPr>
      <w:r w:rsidRPr="00D5257E">
        <w:rPr>
          <w:rFonts w:ascii="Times New Roman" w:hAnsi="Times New Roman"/>
          <w:spacing w:val="-5"/>
          <w:sz w:val="28"/>
          <w:szCs w:val="28"/>
        </w:rPr>
        <w:t xml:space="preserve">Количество заключенных договоров и площадь арендованных земельных </w:t>
      </w:r>
      <w:r w:rsidRPr="00D5257E">
        <w:rPr>
          <w:rFonts w:ascii="Times New Roman" w:hAnsi="Times New Roman"/>
          <w:spacing w:val="-5"/>
          <w:sz w:val="28"/>
          <w:szCs w:val="28"/>
        </w:rPr>
        <w:lastRenderedPageBreak/>
        <w:t xml:space="preserve">участков, расположенных на территории </w:t>
      </w:r>
      <w:r w:rsidR="00B175C8" w:rsidRPr="00D5257E">
        <w:rPr>
          <w:rFonts w:ascii="Times New Roman" w:hAnsi="Times New Roman"/>
          <w:spacing w:val="-5"/>
          <w:sz w:val="28"/>
          <w:szCs w:val="28"/>
        </w:rPr>
        <w:t>Волчанского городского округа</w:t>
      </w:r>
    </w:p>
    <w:tbl>
      <w:tblPr>
        <w:tblW w:w="9859" w:type="dxa"/>
        <w:tblInd w:w="40" w:type="dxa"/>
        <w:tblLayout w:type="fixed"/>
        <w:tblCellMar>
          <w:left w:w="40" w:type="dxa"/>
          <w:right w:w="40" w:type="dxa"/>
        </w:tblCellMar>
        <w:tblLook w:val="0000" w:firstRow="0" w:lastRow="0" w:firstColumn="0" w:lastColumn="0" w:noHBand="0" w:noVBand="0"/>
      </w:tblPr>
      <w:tblGrid>
        <w:gridCol w:w="5529"/>
        <w:gridCol w:w="1080"/>
        <w:gridCol w:w="1080"/>
        <w:gridCol w:w="1085"/>
        <w:gridCol w:w="1085"/>
      </w:tblGrid>
      <w:tr w:rsidR="00CF2A25" w:rsidRPr="00D5257E" w:rsidTr="009320A6">
        <w:trPr>
          <w:trHeight w:hRule="exact" w:val="35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F2A25" w:rsidRPr="00D5257E" w:rsidRDefault="00CF2A25" w:rsidP="00D5257E">
            <w:pPr>
              <w:shd w:val="clear" w:color="auto" w:fill="FFFFFF"/>
              <w:ind w:left="2400" w:firstLine="709"/>
              <w:jc w:val="both"/>
              <w:rPr>
                <w:rFonts w:ascii="Times New Roman" w:hAnsi="Times New Roman"/>
                <w:sz w:val="28"/>
                <w:szCs w:val="28"/>
              </w:rPr>
            </w:pPr>
            <w:r w:rsidRPr="00D5257E">
              <w:rPr>
                <w:rFonts w:ascii="Times New Roman" w:hAnsi="Times New Roman"/>
                <w:sz w:val="28"/>
                <w:szCs w:val="28"/>
              </w:rPr>
              <w:t>Показатели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jc w:val="center"/>
              <w:rPr>
                <w:rFonts w:ascii="Times New Roman" w:hAnsi="Times New Roman"/>
                <w:sz w:val="28"/>
                <w:szCs w:val="28"/>
              </w:rPr>
            </w:pPr>
            <w:r w:rsidRPr="00D5257E">
              <w:rPr>
                <w:rFonts w:ascii="Times New Roman" w:hAnsi="Times New Roman"/>
                <w:sz w:val="28"/>
                <w:szCs w:val="28"/>
              </w:rPr>
              <w:t>200</w:t>
            </w:r>
            <w:r w:rsidR="00FE5C83" w:rsidRPr="00D5257E">
              <w:rPr>
                <w:rFonts w:ascii="Times New Roman" w:hAnsi="Times New Roman"/>
                <w:sz w:val="28"/>
                <w:szCs w:val="28"/>
              </w:rPr>
              <w:t>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jc w:val="center"/>
              <w:rPr>
                <w:rFonts w:ascii="Times New Roman" w:hAnsi="Times New Roman"/>
                <w:sz w:val="28"/>
                <w:szCs w:val="28"/>
              </w:rPr>
            </w:pPr>
            <w:r w:rsidRPr="00D5257E">
              <w:rPr>
                <w:rFonts w:ascii="Times New Roman" w:hAnsi="Times New Roman"/>
                <w:sz w:val="28"/>
                <w:szCs w:val="28"/>
              </w:rPr>
              <w:t>20</w:t>
            </w:r>
            <w:r w:rsidR="00FE5C83" w:rsidRPr="00D5257E">
              <w:rPr>
                <w:rFonts w:ascii="Times New Roman" w:hAnsi="Times New Roman"/>
                <w:sz w:val="28"/>
                <w:szCs w:val="28"/>
              </w:rPr>
              <w:t>10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jc w:val="center"/>
              <w:rPr>
                <w:rFonts w:ascii="Times New Roman" w:hAnsi="Times New Roman"/>
                <w:sz w:val="28"/>
                <w:szCs w:val="28"/>
              </w:rPr>
            </w:pPr>
            <w:r w:rsidRPr="00D5257E">
              <w:rPr>
                <w:rFonts w:ascii="Times New Roman" w:hAnsi="Times New Roman"/>
                <w:sz w:val="28"/>
                <w:szCs w:val="28"/>
              </w:rPr>
              <w:t>201</w:t>
            </w:r>
            <w:r w:rsidR="00FE5C83" w:rsidRPr="00D5257E">
              <w:rPr>
                <w:rFonts w:ascii="Times New Roman" w:hAnsi="Times New Roman"/>
                <w:sz w:val="28"/>
                <w:szCs w:val="28"/>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jc w:val="center"/>
              <w:rPr>
                <w:rFonts w:ascii="Times New Roman" w:hAnsi="Times New Roman"/>
                <w:sz w:val="28"/>
                <w:szCs w:val="28"/>
              </w:rPr>
            </w:pPr>
            <w:r w:rsidRPr="00D5257E">
              <w:rPr>
                <w:rFonts w:ascii="Times New Roman" w:hAnsi="Times New Roman"/>
                <w:sz w:val="28"/>
                <w:szCs w:val="28"/>
              </w:rPr>
              <w:t>201</w:t>
            </w:r>
            <w:r w:rsidR="00FE5C83" w:rsidRPr="00D5257E">
              <w:rPr>
                <w:rFonts w:ascii="Times New Roman" w:hAnsi="Times New Roman"/>
                <w:sz w:val="28"/>
                <w:szCs w:val="28"/>
              </w:rPr>
              <w:t>2</w:t>
            </w:r>
          </w:p>
        </w:tc>
      </w:tr>
      <w:tr w:rsidR="00CF2A25" w:rsidRPr="00D5257E" w:rsidTr="009320A6">
        <w:trPr>
          <w:trHeight w:hRule="exact" w:val="634"/>
        </w:trPr>
        <w:tc>
          <w:tcPr>
            <w:tcW w:w="5529"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pacing w:val="-13"/>
                <w:sz w:val="28"/>
                <w:szCs w:val="28"/>
              </w:rPr>
              <w:t xml:space="preserve">Площадь земельных участков, находящихся в аренде, </w:t>
            </w:r>
            <w:proofErr w:type="gramStart"/>
            <w:r w:rsidRPr="00D5257E">
              <w:rPr>
                <w:rFonts w:ascii="Times New Roman" w:hAnsi="Times New Roman"/>
                <w:spacing w:val="-13"/>
                <w:sz w:val="28"/>
                <w:szCs w:val="28"/>
              </w:rPr>
              <w:t>га</w:t>
            </w:r>
            <w:proofErr w:type="gramEnd"/>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5C0B4C" w:rsidP="009320A6">
            <w:pPr>
              <w:shd w:val="clear" w:color="auto" w:fill="FFFFFF"/>
              <w:jc w:val="center"/>
              <w:rPr>
                <w:rFonts w:ascii="Times New Roman" w:hAnsi="Times New Roman"/>
                <w:sz w:val="28"/>
                <w:szCs w:val="28"/>
              </w:rPr>
            </w:pPr>
            <w:r>
              <w:rPr>
                <w:rFonts w:ascii="Times New Roman" w:hAnsi="Times New Roman"/>
                <w:sz w:val="28"/>
                <w:szCs w:val="28"/>
              </w:rPr>
              <w:t>28,7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5C0B4C" w:rsidP="009320A6">
            <w:pPr>
              <w:shd w:val="clear" w:color="auto" w:fill="FFFFFF"/>
              <w:jc w:val="center"/>
              <w:rPr>
                <w:rFonts w:ascii="Times New Roman" w:hAnsi="Times New Roman"/>
                <w:sz w:val="28"/>
                <w:szCs w:val="28"/>
              </w:rPr>
            </w:pPr>
            <w:r>
              <w:rPr>
                <w:rFonts w:ascii="Times New Roman" w:hAnsi="Times New Roman"/>
                <w:sz w:val="28"/>
                <w:szCs w:val="28"/>
              </w:rPr>
              <w:t>58,8</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5C0B4C" w:rsidP="009320A6">
            <w:pPr>
              <w:shd w:val="clear" w:color="auto" w:fill="FFFFFF"/>
              <w:jc w:val="center"/>
              <w:rPr>
                <w:rFonts w:ascii="Times New Roman" w:hAnsi="Times New Roman"/>
                <w:sz w:val="28"/>
                <w:szCs w:val="28"/>
              </w:rPr>
            </w:pPr>
            <w:r>
              <w:rPr>
                <w:rFonts w:ascii="Times New Roman" w:hAnsi="Times New Roman"/>
                <w:sz w:val="28"/>
                <w:szCs w:val="28"/>
              </w:rPr>
              <w:t>210,3</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5C0B4C" w:rsidP="009320A6">
            <w:pPr>
              <w:shd w:val="clear" w:color="auto" w:fill="FFFFFF"/>
              <w:jc w:val="center"/>
              <w:rPr>
                <w:rFonts w:ascii="Times New Roman" w:hAnsi="Times New Roman"/>
                <w:sz w:val="28"/>
                <w:szCs w:val="28"/>
              </w:rPr>
            </w:pPr>
            <w:r>
              <w:rPr>
                <w:rFonts w:ascii="Times New Roman" w:hAnsi="Times New Roman"/>
                <w:sz w:val="28"/>
                <w:szCs w:val="28"/>
              </w:rPr>
              <w:t>199,7</w:t>
            </w:r>
          </w:p>
        </w:tc>
      </w:tr>
      <w:tr w:rsidR="00CF2A25" w:rsidRPr="00D5257E" w:rsidTr="009320A6">
        <w:trPr>
          <w:trHeight w:hRule="exact" w:val="803"/>
        </w:trPr>
        <w:tc>
          <w:tcPr>
            <w:tcW w:w="5529"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z w:val="28"/>
                <w:szCs w:val="28"/>
              </w:rPr>
              <w:t>в том числе: у юридических лиц у физических лиц</w:t>
            </w:r>
          </w:p>
          <w:p w:rsidR="00CF2A25" w:rsidRPr="00D5257E" w:rsidRDefault="00CF2A25" w:rsidP="009320A6">
            <w:pPr>
              <w:shd w:val="clear" w:color="auto" w:fill="FFFFFF"/>
              <w:ind w:right="2851"/>
              <w:rPr>
                <w:rFonts w:ascii="Times New Roman" w:hAnsi="Times New Roman"/>
                <w:sz w:val="28"/>
                <w:szCs w:val="28"/>
              </w:rPr>
            </w:pPr>
          </w:p>
          <w:p w:rsidR="00CF2A25" w:rsidRPr="00D5257E" w:rsidRDefault="00CF2A25" w:rsidP="009320A6">
            <w:pPr>
              <w:shd w:val="clear" w:color="auto" w:fill="FFFFFF"/>
              <w:ind w:right="2851"/>
              <w:rPr>
                <w:rFonts w:ascii="Times New Roman" w:hAnsi="Times New Roman"/>
                <w:sz w:val="28"/>
                <w:szCs w:val="28"/>
              </w:rPr>
            </w:pPr>
          </w:p>
          <w:p w:rsidR="00CF2A25" w:rsidRPr="00D5257E" w:rsidRDefault="00CF2A25" w:rsidP="009320A6">
            <w:pPr>
              <w:shd w:val="clear" w:color="auto" w:fill="FFFFFF"/>
              <w:ind w:right="2851"/>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5C0B4C" w:rsidP="009320A6">
            <w:pPr>
              <w:shd w:val="clear" w:color="auto" w:fill="FFFFFF"/>
              <w:jc w:val="center"/>
              <w:rPr>
                <w:rFonts w:ascii="Times New Roman" w:hAnsi="Times New Roman"/>
                <w:sz w:val="28"/>
                <w:szCs w:val="28"/>
              </w:rPr>
            </w:pPr>
            <w:r>
              <w:rPr>
                <w:rFonts w:ascii="Times New Roman" w:hAnsi="Times New Roman"/>
                <w:sz w:val="28"/>
                <w:szCs w:val="28"/>
              </w:rPr>
              <w:t>27,1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5C0B4C" w:rsidP="009320A6">
            <w:pPr>
              <w:jc w:val="center"/>
              <w:rPr>
                <w:rFonts w:ascii="Times New Roman" w:hAnsi="Times New Roman"/>
                <w:sz w:val="28"/>
                <w:szCs w:val="28"/>
              </w:rPr>
            </w:pPr>
            <w:r>
              <w:rPr>
                <w:rFonts w:ascii="Times New Roman" w:hAnsi="Times New Roman"/>
                <w:sz w:val="28"/>
                <w:szCs w:val="28"/>
              </w:rPr>
              <w:t>56,9</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5C0B4C" w:rsidP="009320A6">
            <w:pPr>
              <w:jc w:val="center"/>
              <w:rPr>
                <w:rFonts w:ascii="Times New Roman" w:hAnsi="Times New Roman"/>
                <w:sz w:val="28"/>
                <w:szCs w:val="28"/>
              </w:rPr>
            </w:pPr>
            <w:r>
              <w:rPr>
                <w:rFonts w:ascii="Times New Roman" w:hAnsi="Times New Roman"/>
                <w:sz w:val="28"/>
                <w:szCs w:val="28"/>
              </w:rPr>
              <w:t>210,2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5C0B4C" w:rsidP="009320A6">
            <w:pPr>
              <w:jc w:val="center"/>
              <w:rPr>
                <w:rFonts w:ascii="Times New Roman" w:hAnsi="Times New Roman"/>
                <w:sz w:val="28"/>
                <w:szCs w:val="28"/>
              </w:rPr>
            </w:pPr>
            <w:r>
              <w:rPr>
                <w:rFonts w:ascii="Times New Roman" w:hAnsi="Times New Roman"/>
                <w:sz w:val="28"/>
                <w:szCs w:val="28"/>
              </w:rPr>
              <w:t>199,6</w:t>
            </w:r>
          </w:p>
        </w:tc>
      </w:tr>
      <w:tr w:rsidR="00CF2A25" w:rsidRPr="00D5257E" w:rsidTr="009320A6">
        <w:trPr>
          <w:trHeight w:hRule="exact" w:val="675"/>
        </w:trPr>
        <w:tc>
          <w:tcPr>
            <w:tcW w:w="5529"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rPr>
                <w:rFonts w:ascii="Times New Roman" w:hAnsi="Times New Roman"/>
                <w:sz w:val="28"/>
                <w:szCs w:val="28"/>
              </w:rPr>
            </w:pPr>
            <w:r w:rsidRPr="00D5257E">
              <w:rPr>
                <w:rFonts w:ascii="Times New Roman" w:hAnsi="Times New Roman"/>
                <w:spacing w:val="-12"/>
                <w:sz w:val="28"/>
                <w:szCs w:val="28"/>
              </w:rPr>
              <w:t>Количество  заключенных  договоров аренды, шт.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5C0B4C" w:rsidP="009320A6">
            <w:pPr>
              <w:shd w:val="clear" w:color="auto" w:fill="FFFFFF"/>
              <w:jc w:val="center"/>
              <w:rPr>
                <w:rFonts w:ascii="Times New Roman" w:hAnsi="Times New Roman"/>
                <w:sz w:val="28"/>
                <w:szCs w:val="28"/>
              </w:rPr>
            </w:pPr>
            <w:r>
              <w:rPr>
                <w:rFonts w:ascii="Times New Roman" w:hAnsi="Times New Roman"/>
                <w:sz w:val="28"/>
                <w:szCs w:val="28"/>
              </w:rPr>
              <w:t>65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5C0B4C" w:rsidP="009320A6">
            <w:pPr>
              <w:shd w:val="clear" w:color="auto" w:fill="FFFFFF"/>
              <w:jc w:val="center"/>
              <w:rPr>
                <w:rFonts w:ascii="Times New Roman" w:hAnsi="Times New Roman"/>
                <w:sz w:val="28"/>
                <w:szCs w:val="28"/>
              </w:rPr>
            </w:pPr>
            <w:r>
              <w:rPr>
                <w:rFonts w:ascii="Times New Roman" w:hAnsi="Times New Roman"/>
                <w:sz w:val="28"/>
                <w:szCs w:val="28"/>
              </w:rPr>
              <w:t>42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5C0B4C" w:rsidP="009320A6">
            <w:pPr>
              <w:shd w:val="clear" w:color="auto" w:fill="FFFFFF"/>
              <w:jc w:val="center"/>
              <w:rPr>
                <w:rFonts w:ascii="Times New Roman" w:hAnsi="Times New Roman"/>
                <w:sz w:val="28"/>
                <w:szCs w:val="28"/>
              </w:rPr>
            </w:pPr>
            <w:r>
              <w:rPr>
                <w:rFonts w:ascii="Times New Roman" w:hAnsi="Times New Roman"/>
                <w:sz w:val="28"/>
                <w:szCs w:val="28"/>
              </w:rPr>
              <w:t>24</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5C0B4C" w:rsidP="009320A6">
            <w:pPr>
              <w:shd w:val="clear" w:color="auto" w:fill="FFFFFF"/>
              <w:jc w:val="center"/>
              <w:rPr>
                <w:rFonts w:ascii="Times New Roman" w:hAnsi="Times New Roman"/>
                <w:sz w:val="28"/>
                <w:szCs w:val="28"/>
              </w:rPr>
            </w:pPr>
            <w:r>
              <w:rPr>
                <w:rFonts w:ascii="Times New Roman" w:hAnsi="Times New Roman"/>
                <w:sz w:val="28"/>
                <w:szCs w:val="28"/>
              </w:rPr>
              <w:t>21</w:t>
            </w:r>
          </w:p>
        </w:tc>
      </w:tr>
      <w:tr w:rsidR="00CF2A25" w:rsidRPr="00D5257E" w:rsidTr="009320A6">
        <w:trPr>
          <w:trHeight w:hRule="exact" w:val="621"/>
        </w:trPr>
        <w:tc>
          <w:tcPr>
            <w:tcW w:w="5529"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CF2A25" w:rsidP="009320A6">
            <w:pPr>
              <w:shd w:val="clear" w:color="auto" w:fill="FFFFFF"/>
              <w:ind w:right="30"/>
              <w:rPr>
                <w:rFonts w:ascii="Times New Roman" w:hAnsi="Times New Roman"/>
                <w:sz w:val="28"/>
                <w:szCs w:val="28"/>
              </w:rPr>
            </w:pPr>
            <w:r w:rsidRPr="00D5257E">
              <w:rPr>
                <w:rFonts w:ascii="Times New Roman" w:hAnsi="Times New Roman"/>
                <w:sz w:val="28"/>
                <w:szCs w:val="28"/>
              </w:rPr>
              <w:t xml:space="preserve">в том числе: с юридическими лицами </w:t>
            </w:r>
          </w:p>
          <w:p w:rsidR="00CF2A25" w:rsidRPr="00D5257E" w:rsidRDefault="00CF2A25" w:rsidP="009320A6">
            <w:pPr>
              <w:shd w:val="clear" w:color="auto" w:fill="FFFFFF"/>
              <w:ind w:right="30"/>
              <w:rPr>
                <w:rFonts w:ascii="Times New Roman" w:hAnsi="Times New Roman"/>
                <w:sz w:val="28"/>
                <w:szCs w:val="28"/>
              </w:rPr>
            </w:pPr>
            <w:r w:rsidRPr="00D5257E">
              <w:rPr>
                <w:rFonts w:ascii="Times New Roman" w:hAnsi="Times New Roman"/>
                <w:sz w:val="28"/>
                <w:szCs w:val="28"/>
              </w:rPr>
              <w:t>с физическими лицами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5C0B4C" w:rsidP="009320A6">
            <w:pPr>
              <w:jc w:val="center"/>
              <w:rPr>
                <w:rFonts w:ascii="Times New Roman" w:hAnsi="Times New Roman"/>
                <w:sz w:val="28"/>
                <w:szCs w:val="28"/>
              </w:rPr>
            </w:pPr>
            <w:r>
              <w:rPr>
                <w:rFonts w:ascii="Times New Roman" w:hAnsi="Times New Roman"/>
                <w:sz w:val="28"/>
                <w:szCs w:val="28"/>
              </w:rPr>
              <w:t>62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5C0B4C" w:rsidP="009320A6">
            <w:pPr>
              <w:jc w:val="center"/>
              <w:rPr>
                <w:rFonts w:ascii="Times New Roman" w:hAnsi="Times New Roman"/>
                <w:sz w:val="28"/>
                <w:szCs w:val="28"/>
              </w:rPr>
            </w:pPr>
            <w:r>
              <w:rPr>
                <w:rFonts w:ascii="Times New Roman" w:hAnsi="Times New Roman"/>
                <w:sz w:val="28"/>
                <w:szCs w:val="28"/>
              </w:rPr>
              <w:t>36</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5C0B4C" w:rsidP="009320A6">
            <w:pPr>
              <w:jc w:val="center"/>
              <w:rPr>
                <w:rFonts w:ascii="Times New Roman" w:hAnsi="Times New Roman"/>
                <w:sz w:val="28"/>
                <w:szCs w:val="28"/>
              </w:rPr>
            </w:pPr>
            <w:r>
              <w:rPr>
                <w:rFonts w:ascii="Times New Roman" w:hAnsi="Times New Roman"/>
                <w:sz w:val="28"/>
                <w:szCs w:val="28"/>
              </w:rPr>
              <w:t>23</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CF2A25" w:rsidRPr="00D5257E" w:rsidRDefault="005C0B4C" w:rsidP="009320A6">
            <w:pPr>
              <w:jc w:val="center"/>
              <w:rPr>
                <w:rFonts w:ascii="Times New Roman" w:hAnsi="Times New Roman"/>
                <w:sz w:val="28"/>
                <w:szCs w:val="28"/>
              </w:rPr>
            </w:pPr>
            <w:r>
              <w:rPr>
                <w:rFonts w:ascii="Times New Roman" w:hAnsi="Times New Roman"/>
                <w:sz w:val="28"/>
                <w:szCs w:val="28"/>
              </w:rPr>
              <w:t>16</w:t>
            </w:r>
          </w:p>
        </w:tc>
      </w:tr>
    </w:tbl>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Ежегодно увеличивается площадь земельных участков сдаваемых в аренду.</w:t>
      </w:r>
    </w:p>
    <w:p w:rsidR="00CF2A25" w:rsidRPr="00D5257E" w:rsidRDefault="005C0B4C" w:rsidP="00D5257E">
      <w:pPr>
        <w:ind w:firstLine="709"/>
        <w:jc w:val="both"/>
        <w:rPr>
          <w:rFonts w:ascii="Times New Roman" w:hAnsi="Times New Roman"/>
          <w:sz w:val="28"/>
          <w:szCs w:val="28"/>
        </w:rPr>
      </w:pPr>
      <w:proofErr w:type="gramStart"/>
      <w:r>
        <w:rPr>
          <w:rFonts w:ascii="Times New Roman" w:hAnsi="Times New Roman"/>
          <w:sz w:val="28"/>
          <w:szCs w:val="28"/>
        </w:rPr>
        <w:t>З</w:t>
      </w:r>
      <w:r w:rsidR="00CF2A25" w:rsidRPr="00D5257E">
        <w:rPr>
          <w:rFonts w:ascii="Times New Roman" w:hAnsi="Times New Roman"/>
          <w:sz w:val="28"/>
          <w:szCs w:val="28"/>
        </w:rPr>
        <w:t>а 201</w:t>
      </w:r>
      <w:r w:rsidR="0018580A" w:rsidRPr="00D5257E">
        <w:rPr>
          <w:rFonts w:ascii="Times New Roman" w:hAnsi="Times New Roman"/>
          <w:sz w:val="28"/>
          <w:szCs w:val="28"/>
        </w:rPr>
        <w:t>2</w:t>
      </w:r>
      <w:r w:rsidR="00CF2A25" w:rsidRPr="00D5257E">
        <w:rPr>
          <w:rFonts w:ascii="Times New Roman" w:hAnsi="Times New Roman"/>
          <w:sz w:val="28"/>
          <w:szCs w:val="28"/>
        </w:rPr>
        <w:t xml:space="preserve"> год общая площадь сдаваемых в аренду земельных участков, государственная собственность на которые не разграничена, а также земельных участков находящихся в</w:t>
      </w:r>
      <w:r w:rsidR="0018580A" w:rsidRPr="00D5257E">
        <w:rPr>
          <w:rFonts w:ascii="Times New Roman" w:hAnsi="Times New Roman"/>
          <w:sz w:val="28"/>
          <w:szCs w:val="28"/>
        </w:rPr>
        <w:t xml:space="preserve"> муниципальной </w:t>
      </w:r>
      <w:r w:rsidR="00CF2A25" w:rsidRPr="00D5257E">
        <w:rPr>
          <w:rFonts w:ascii="Times New Roman" w:hAnsi="Times New Roman"/>
          <w:sz w:val="28"/>
          <w:szCs w:val="28"/>
        </w:rPr>
        <w:t xml:space="preserve"> собственности муниципального образования </w:t>
      </w:r>
      <w:r w:rsidR="0018580A" w:rsidRPr="00D5257E">
        <w:rPr>
          <w:rFonts w:ascii="Times New Roman" w:hAnsi="Times New Roman"/>
          <w:sz w:val="28"/>
          <w:szCs w:val="28"/>
        </w:rPr>
        <w:t>Волчанский городской округ</w:t>
      </w:r>
      <w:r w:rsidR="00CF2A25" w:rsidRPr="00D5257E">
        <w:rPr>
          <w:rFonts w:ascii="Times New Roman" w:hAnsi="Times New Roman"/>
          <w:sz w:val="28"/>
          <w:szCs w:val="28"/>
        </w:rPr>
        <w:t xml:space="preserve">   составила   </w:t>
      </w:r>
      <w:r>
        <w:rPr>
          <w:rFonts w:ascii="Times New Roman" w:hAnsi="Times New Roman"/>
          <w:sz w:val="28"/>
          <w:szCs w:val="28"/>
        </w:rPr>
        <w:t>199,7</w:t>
      </w:r>
      <w:r w:rsidR="00CF2A25" w:rsidRPr="00D5257E">
        <w:rPr>
          <w:rFonts w:ascii="Times New Roman" w:hAnsi="Times New Roman"/>
          <w:sz w:val="28"/>
          <w:szCs w:val="28"/>
        </w:rPr>
        <w:t xml:space="preserve"> га, что на </w:t>
      </w:r>
      <w:r>
        <w:rPr>
          <w:rFonts w:ascii="Times New Roman" w:hAnsi="Times New Roman"/>
          <w:sz w:val="28"/>
          <w:szCs w:val="28"/>
        </w:rPr>
        <w:t>10,6</w:t>
      </w:r>
      <w:r w:rsidR="00CF2A25" w:rsidRPr="00D5257E">
        <w:rPr>
          <w:rFonts w:ascii="Times New Roman" w:hAnsi="Times New Roman"/>
          <w:sz w:val="28"/>
          <w:szCs w:val="28"/>
        </w:rPr>
        <w:t xml:space="preserve"> га </w:t>
      </w:r>
      <w:r>
        <w:rPr>
          <w:rFonts w:ascii="Times New Roman" w:hAnsi="Times New Roman"/>
          <w:sz w:val="28"/>
          <w:szCs w:val="28"/>
        </w:rPr>
        <w:t>меньше</w:t>
      </w:r>
      <w:r w:rsidR="00CF2A25" w:rsidRPr="00D5257E">
        <w:rPr>
          <w:rFonts w:ascii="Times New Roman" w:hAnsi="Times New Roman"/>
          <w:sz w:val="28"/>
          <w:szCs w:val="28"/>
        </w:rPr>
        <w:t xml:space="preserve">  по сравнению с 201</w:t>
      </w:r>
      <w:r w:rsidR="0018580A" w:rsidRPr="00D5257E">
        <w:rPr>
          <w:rFonts w:ascii="Times New Roman" w:hAnsi="Times New Roman"/>
          <w:sz w:val="28"/>
          <w:szCs w:val="28"/>
        </w:rPr>
        <w:t>1</w:t>
      </w:r>
      <w:r w:rsidR="00AB6D5D">
        <w:rPr>
          <w:rFonts w:ascii="Times New Roman" w:hAnsi="Times New Roman"/>
          <w:sz w:val="28"/>
          <w:szCs w:val="28"/>
        </w:rPr>
        <w:t xml:space="preserve"> годом, так как Волчанский разрез – филиал ОАО «Волчанский уголь» уменьшил количество арендуемых участков для производства.</w:t>
      </w:r>
      <w:proofErr w:type="gramEnd"/>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Основными  проблемами в управлении земельными ресурсами явля</w:t>
      </w:r>
      <w:r w:rsidR="0018580A" w:rsidRPr="00D5257E">
        <w:rPr>
          <w:rFonts w:ascii="Times New Roman" w:hAnsi="Times New Roman"/>
          <w:sz w:val="28"/>
          <w:szCs w:val="28"/>
        </w:rPr>
        <w:t>е</w:t>
      </w:r>
      <w:r w:rsidRPr="00D5257E">
        <w:rPr>
          <w:rFonts w:ascii="Times New Roman" w:hAnsi="Times New Roman"/>
          <w:sz w:val="28"/>
          <w:szCs w:val="28"/>
        </w:rPr>
        <w:t xml:space="preserve">тся </w:t>
      </w:r>
      <w:proofErr w:type="spellStart"/>
      <w:r w:rsidRPr="00D5257E">
        <w:rPr>
          <w:rFonts w:ascii="Times New Roman" w:hAnsi="Times New Roman"/>
          <w:sz w:val="28"/>
          <w:szCs w:val="28"/>
        </w:rPr>
        <w:t>незадействованность</w:t>
      </w:r>
      <w:proofErr w:type="spellEnd"/>
      <w:r w:rsidRPr="00D5257E">
        <w:rPr>
          <w:rFonts w:ascii="Times New Roman" w:hAnsi="Times New Roman"/>
          <w:sz w:val="28"/>
          <w:szCs w:val="28"/>
        </w:rPr>
        <w:t xml:space="preserve"> земель населенн</w:t>
      </w:r>
      <w:r w:rsidR="0018580A" w:rsidRPr="00D5257E">
        <w:rPr>
          <w:rFonts w:ascii="Times New Roman" w:hAnsi="Times New Roman"/>
          <w:sz w:val="28"/>
          <w:szCs w:val="28"/>
        </w:rPr>
        <w:t>ого</w:t>
      </w:r>
      <w:r w:rsidRPr="00D5257E">
        <w:rPr>
          <w:rFonts w:ascii="Times New Roman" w:hAnsi="Times New Roman"/>
          <w:sz w:val="28"/>
          <w:szCs w:val="28"/>
        </w:rPr>
        <w:t xml:space="preserve"> пункт</w:t>
      </w:r>
      <w:r w:rsidR="0018580A" w:rsidRPr="00D5257E">
        <w:rPr>
          <w:rFonts w:ascii="Times New Roman" w:hAnsi="Times New Roman"/>
          <w:sz w:val="28"/>
          <w:szCs w:val="28"/>
        </w:rPr>
        <w:t>а</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p>
    <w:p w:rsidR="00CF2A25" w:rsidRPr="009320A6" w:rsidRDefault="00CF2A25" w:rsidP="009320A6">
      <w:pPr>
        <w:jc w:val="center"/>
        <w:rPr>
          <w:rFonts w:ascii="Times New Roman" w:hAnsi="Times New Roman"/>
          <w:i/>
          <w:sz w:val="28"/>
          <w:szCs w:val="28"/>
        </w:rPr>
      </w:pPr>
      <w:r w:rsidRPr="009320A6">
        <w:rPr>
          <w:rFonts w:ascii="Times New Roman" w:hAnsi="Times New Roman"/>
          <w:i/>
          <w:sz w:val="28"/>
          <w:szCs w:val="28"/>
        </w:rPr>
        <w:t>1.4.3.  Управление территориальным развитием</w:t>
      </w:r>
    </w:p>
    <w:p w:rsidR="00CF2A25" w:rsidRPr="00D5257E" w:rsidRDefault="00CF2A25" w:rsidP="00D5257E">
      <w:pPr>
        <w:pStyle w:val="2"/>
        <w:tabs>
          <w:tab w:val="left" w:pos="0"/>
        </w:tabs>
        <w:spacing w:before="0" w:after="0"/>
        <w:ind w:left="0" w:firstLine="709"/>
        <w:rPr>
          <w:b w:val="0"/>
          <w:kern w:val="32"/>
          <w:sz w:val="28"/>
        </w:rPr>
      </w:pPr>
      <w:r w:rsidRPr="00D5257E">
        <w:rPr>
          <w:b w:val="0"/>
          <w:kern w:val="32"/>
          <w:sz w:val="28"/>
        </w:rPr>
        <w:t xml:space="preserve">Анализ территориального уровня развития </w:t>
      </w:r>
      <w:r w:rsidR="0018580A" w:rsidRPr="00D5257E">
        <w:rPr>
          <w:b w:val="0"/>
          <w:kern w:val="32"/>
          <w:sz w:val="28"/>
        </w:rPr>
        <w:t>Волчанского городского округа</w:t>
      </w:r>
      <w:r w:rsidRPr="00D5257E">
        <w:rPr>
          <w:b w:val="0"/>
          <w:kern w:val="32"/>
          <w:sz w:val="28"/>
        </w:rPr>
        <w:t xml:space="preserve">  важен для построения действий </w:t>
      </w:r>
      <w:r w:rsidR="0018580A" w:rsidRPr="00D5257E">
        <w:rPr>
          <w:b w:val="0"/>
          <w:kern w:val="32"/>
          <w:sz w:val="28"/>
        </w:rPr>
        <w:t>администрации Волчанского городского округа</w:t>
      </w:r>
      <w:r w:rsidRPr="00D5257E">
        <w:rPr>
          <w:b w:val="0"/>
          <w:kern w:val="32"/>
          <w:sz w:val="28"/>
        </w:rPr>
        <w:t>, направленных на развитие социальной сферы и повышение уровня жизни  населения. Если сравнить развитие за 201</w:t>
      </w:r>
      <w:r w:rsidR="0018580A" w:rsidRPr="00D5257E">
        <w:rPr>
          <w:b w:val="0"/>
          <w:kern w:val="32"/>
          <w:sz w:val="28"/>
        </w:rPr>
        <w:t>2</w:t>
      </w:r>
      <w:r w:rsidRPr="00D5257E">
        <w:rPr>
          <w:b w:val="0"/>
          <w:kern w:val="32"/>
          <w:sz w:val="28"/>
        </w:rPr>
        <w:t xml:space="preserve"> год по показателям, характеризующим экономику, уровень жизни и степень обеспечения социальными услугами, можно сделать следующие выводы.</w:t>
      </w:r>
    </w:p>
    <w:p w:rsidR="00CF2A25" w:rsidRPr="00D5257E" w:rsidRDefault="00B15971" w:rsidP="00D5257E">
      <w:pPr>
        <w:ind w:firstLine="709"/>
        <w:jc w:val="both"/>
        <w:rPr>
          <w:rFonts w:ascii="Times New Roman" w:hAnsi="Times New Roman"/>
          <w:sz w:val="28"/>
          <w:szCs w:val="28"/>
        </w:rPr>
      </w:pPr>
      <w:r w:rsidRPr="00D5257E">
        <w:rPr>
          <w:rFonts w:ascii="Times New Roman" w:hAnsi="Times New Roman"/>
          <w:sz w:val="28"/>
          <w:szCs w:val="28"/>
        </w:rPr>
        <w:t xml:space="preserve">ОАО «Волчанское» </w:t>
      </w:r>
      <w:r w:rsidR="00CF2A25" w:rsidRPr="00D5257E">
        <w:rPr>
          <w:rFonts w:ascii="Times New Roman" w:hAnsi="Times New Roman"/>
          <w:sz w:val="28"/>
          <w:szCs w:val="28"/>
        </w:rPr>
        <w:t xml:space="preserve"> собрано  </w:t>
      </w:r>
      <w:r w:rsidRPr="00D5257E">
        <w:rPr>
          <w:rFonts w:ascii="Times New Roman" w:hAnsi="Times New Roman"/>
          <w:sz w:val="28"/>
          <w:szCs w:val="28"/>
        </w:rPr>
        <w:t>и заготовлено 1077 тонн</w:t>
      </w:r>
      <w:r w:rsidR="00CF2A25" w:rsidRPr="00D5257E">
        <w:rPr>
          <w:rFonts w:ascii="Times New Roman" w:hAnsi="Times New Roman"/>
          <w:sz w:val="28"/>
          <w:szCs w:val="28"/>
        </w:rPr>
        <w:t xml:space="preserve"> </w:t>
      </w:r>
      <w:r w:rsidRPr="00D5257E">
        <w:rPr>
          <w:rFonts w:ascii="Times New Roman" w:hAnsi="Times New Roman"/>
          <w:sz w:val="28"/>
          <w:szCs w:val="28"/>
        </w:rPr>
        <w:t>грубых и сочных кормов.</w:t>
      </w:r>
    </w:p>
    <w:p w:rsidR="00CF2A25" w:rsidRPr="00D5257E" w:rsidRDefault="00B15971" w:rsidP="00D5257E">
      <w:pPr>
        <w:ind w:firstLine="709"/>
        <w:jc w:val="both"/>
        <w:rPr>
          <w:rFonts w:ascii="Times New Roman" w:hAnsi="Times New Roman"/>
          <w:sz w:val="28"/>
          <w:szCs w:val="28"/>
        </w:rPr>
      </w:pPr>
      <w:r w:rsidRPr="00D5257E">
        <w:rPr>
          <w:rFonts w:ascii="Times New Roman" w:hAnsi="Times New Roman"/>
          <w:sz w:val="28"/>
          <w:szCs w:val="28"/>
        </w:rPr>
        <w:t>В совхозе</w:t>
      </w:r>
      <w:r w:rsidR="00CF2A25" w:rsidRPr="00D5257E">
        <w:rPr>
          <w:rFonts w:ascii="Times New Roman" w:hAnsi="Times New Roman"/>
          <w:sz w:val="28"/>
          <w:szCs w:val="28"/>
        </w:rPr>
        <w:t xml:space="preserve"> содержится </w:t>
      </w:r>
      <w:r w:rsidRPr="00D5257E">
        <w:rPr>
          <w:rFonts w:ascii="Times New Roman" w:hAnsi="Times New Roman"/>
          <w:sz w:val="28"/>
          <w:szCs w:val="28"/>
        </w:rPr>
        <w:t>551</w:t>
      </w:r>
      <w:r w:rsidR="00CF2A25" w:rsidRPr="00D5257E">
        <w:rPr>
          <w:rFonts w:ascii="Times New Roman" w:hAnsi="Times New Roman"/>
          <w:sz w:val="28"/>
          <w:szCs w:val="28"/>
        </w:rPr>
        <w:t xml:space="preserve"> голов</w:t>
      </w:r>
      <w:r w:rsidRPr="00D5257E">
        <w:rPr>
          <w:rFonts w:ascii="Times New Roman" w:hAnsi="Times New Roman"/>
          <w:sz w:val="28"/>
          <w:szCs w:val="28"/>
        </w:rPr>
        <w:t>а</w:t>
      </w:r>
      <w:r w:rsidR="00CF2A25" w:rsidRPr="00D5257E">
        <w:rPr>
          <w:rFonts w:ascii="Times New Roman" w:hAnsi="Times New Roman"/>
          <w:sz w:val="28"/>
          <w:szCs w:val="28"/>
        </w:rPr>
        <w:t xml:space="preserve"> крупного рогатого скота, в том числе – </w:t>
      </w:r>
      <w:r w:rsidRPr="00D5257E">
        <w:rPr>
          <w:rFonts w:ascii="Times New Roman" w:hAnsi="Times New Roman"/>
          <w:sz w:val="28"/>
          <w:szCs w:val="28"/>
        </w:rPr>
        <w:t>265</w:t>
      </w:r>
      <w:r w:rsidR="00CF2A25" w:rsidRPr="00D5257E">
        <w:rPr>
          <w:rFonts w:ascii="Times New Roman" w:hAnsi="Times New Roman"/>
          <w:sz w:val="28"/>
          <w:szCs w:val="28"/>
        </w:rPr>
        <w:t xml:space="preserve"> голов коров.</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Безработица в </w:t>
      </w:r>
      <w:r w:rsidR="00B15971" w:rsidRPr="00D5257E">
        <w:rPr>
          <w:rFonts w:ascii="Times New Roman" w:hAnsi="Times New Roman"/>
          <w:sz w:val="28"/>
          <w:szCs w:val="28"/>
        </w:rPr>
        <w:t>Волчанском городском округе</w:t>
      </w:r>
      <w:r w:rsidRPr="00D5257E">
        <w:rPr>
          <w:rFonts w:ascii="Times New Roman" w:hAnsi="Times New Roman"/>
          <w:sz w:val="28"/>
          <w:szCs w:val="28"/>
        </w:rPr>
        <w:t xml:space="preserve"> сложилась за 201</w:t>
      </w:r>
      <w:r w:rsidR="00B15971" w:rsidRPr="00D5257E">
        <w:rPr>
          <w:rFonts w:ascii="Times New Roman" w:hAnsi="Times New Roman"/>
          <w:sz w:val="28"/>
          <w:szCs w:val="28"/>
        </w:rPr>
        <w:t>2</w:t>
      </w:r>
      <w:r w:rsidRPr="00D5257E">
        <w:rPr>
          <w:rFonts w:ascii="Times New Roman" w:hAnsi="Times New Roman"/>
          <w:sz w:val="28"/>
          <w:szCs w:val="28"/>
        </w:rPr>
        <w:t xml:space="preserve"> год </w:t>
      </w:r>
      <w:r w:rsidR="00B15971" w:rsidRPr="00D5257E">
        <w:rPr>
          <w:rFonts w:ascii="Times New Roman" w:hAnsi="Times New Roman"/>
          <w:sz w:val="28"/>
          <w:szCs w:val="28"/>
        </w:rPr>
        <w:t xml:space="preserve">3,19 </w:t>
      </w:r>
      <w:r w:rsidRPr="00D5257E">
        <w:rPr>
          <w:rFonts w:ascii="Times New Roman" w:hAnsi="Times New Roman"/>
          <w:sz w:val="28"/>
          <w:szCs w:val="28"/>
        </w:rPr>
        <w:t xml:space="preserve">%.                                                                                     </w:t>
      </w:r>
    </w:p>
    <w:p w:rsidR="00CF2A25" w:rsidRPr="00D5257E" w:rsidRDefault="00B15971" w:rsidP="00D5257E">
      <w:pPr>
        <w:ind w:firstLine="709"/>
        <w:jc w:val="both"/>
        <w:rPr>
          <w:rFonts w:ascii="Times New Roman" w:hAnsi="Times New Roman"/>
          <w:sz w:val="28"/>
          <w:szCs w:val="28"/>
        </w:rPr>
      </w:pPr>
      <w:r w:rsidRPr="00D5257E">
        <w:rPr>
          <w:rFonts w:ascii="Times New Roman" w:hAnsi="Times New Roman"/>
          <w:sz w:val="28"/>
          <w:szCs w:val="28"/>
        </w:rPr>
        <w:t>Площадь жилья, приходящаяся на одного жителя 29,1 кв.м</w:t>
      </w:r>
      <w:r w:rsidR="00CF2A25" w:rsidRPr="00D5257E">
        <w:rPr>
          <w:rFonts w:ascii="Times New Roman" w:hAnsi="Times New Roman"/>
          <w:sz w:val="28"/>
          <w:szCs w:val="28"/>
        </w:rPr>
        <w:t>.</w:t>
      </w:r>
    </w:p>
    <w:p w:rsidR="00CF2A25" w:rsidRDefault="00CF2A25" w:rsidP="00D5257E">
      <w:pPr>
        <w:ind w:firstLine="709"/>
        <w:jc w:val="both"/>
        <w:rPr>
          <w:rFonts w:ascii="Times New Roman" w:hAnsi="Times New Roman"/>
          <w:sz w:val="28"/>
          <w:szCs w:val="28"/>
        </w:rPr>
      </w:pPr>
    </w:p>
    <w:p w:rsidR="00C03EB1" w:rsidRDefault="00C03EB1" w:rsidP="00D5257E">
      <w:pPr>
        <w:ind w:firstLine="709"/>
        <w:jc w:val="both"/>
        <w:rPr>
          <w:rFonts w:ascii="Times New Roman" w:hAnsi="Times New Roman"/>
          <w:sz w:val="28"/>
          <w:szCs w:val="28"/>
        </w:rPr>
      </w:pPr>
    </w:p>
    <w:p w:rsidR="00C03EB1" w:rsidRDefault="00C03EB1" w:rsidP="00D5257E">
      <w:pPr>
        <w:ind w:firstLine="709"/>
        <w:jc w:val="both"/>
        <w:rPr>
          <w:rFonts w:ascii="Times New Roman" w:hAnsi="Times New Roman"/>
          <w:sz w:val="28"/>
          <w:szCs w:val="28"/>
        </w:rPr>
      </w:pPr>
    </w:p>
    <w:p w:rsidR="00C03EB1" w:rsidRDefault="00C03EB1" w:rsidP="00D5257E">
      <w:pPr>
        <w:ind w:firstLine="709"/>
        <w:jc w:val="both"/>
        <w:rPr>
          <w:rFonts w:ascii="Times New Roman" w:hAnsi="Times New Roman"/>
          <w:sz w:val="28"/>
          <w:szCs w:val="28"/>
        </w:rPr>
      </w:pPr>
    </w:p>
    <w:p w:rsidR="00C03EB1" w:rsidRDefault="00C03EB1" w:rsidP="00D5257E">
      <w:pPr>
        <w:ind w:firstLine="709"/>
        <w:jc w:val="both"/>
        <w:rPr>
          <w:rFonts w:ascii="Times New Roman" w:hAnsi="Times New Roman"/>
          <w:sz w:val="28"/>
          <w:szCs w:val="28"/>
        </w:rPr>
      </w:pPr>
    </w:p>
    <w:p w:rsidR="00023D00" w:rsidRDefault="00023D00" w:rsidP="00D5257E">
      <w:pPr>
        <w:ind w:firstLine="709"/>
        <w:jc w:val="both"/>
        <w:rPr>
          <w:rFonts w:ascii="Times New Roman" w:hAnsi="Times New Roman"/>
          <w:sz w:val="28"/>
          <w:szCs w:val="28"/>
        </w:rPr>
      </w:pPr>
    </w:p>
    <w:p w:rsidR="00023D00" w:rsidRDefault="00023D00" w:rsidP="00D5257E">
      <w:pPr>
        <w:ind w:firstLine="709"/>
        <w:jc w:val="both"/>
        <w:rPr>
          <w:rFonts w:ascii="Times New Roman" w:hAnsi="Times New Roman"/>
          <w:sz w:val="28"/>
          <w:szCs w:val="28"/>
        </w:rPr>
      </w:pPr>
      <w:bookmarkStart w:id="5" w:name="_GoBack"/>
      <w:bookmarkEnd w:id="5"/>
    </w:p>
    <w:p w:rsidR="00C03EB1" w:rsidRDefault="00C03EB1" w:rsidP="00D5257E">
      <w:pPr>
        <w:ind w:firstLine="709"/>
        <w:jc w:val="both"/>
        <w:rPr>
          <w:rFonts w:ascii="Times New Roman" w:hAnsi="Times New Roman"/>
          <w:sz w:val="28"/>
          <w:szCs w:val="28"/>
        </w:rPr>
      </w:pPr>
    </w:p>
    <w:p w:rsidR="00CF2A25" w:rsidRPr="002E163F" w:rsidRDefault="00CF2A25" w:rsidP="002E163F">
      <w:pPr>
        <w:widowControl/>
        <w:autoSpaceDE/>
        <w:autoSpaceDN/>
        <w:adjustRightInd/>
        <w:jc w:val="center"/>
        <w:rPr>
          <w:rFonts w:ascii="Times New Roman" w:hAnsi="Times New Roman"/>
          <w:b/>
          <w:bCs/>
          <w:sz w:val="28"/>
          <w:szCs w:val="28"/>
        </w:rPr>
      </w:pPr>
      <w:r w:rsidRPr="002E163F">
        <w:rPr>
          <w:rFonts w:ascii="Times New Roman" w:hAnsi="Times New Roman"/>
          <w:b/>
          <w:bCs/>
          <w:sz w:val="28"/>
          <w:szCs w:val="28"/>
        </w:rPr>
        <w:lastRenderedPageBreak/>
        <w:t>Отдельные показатели развития экономики и социальной сферы</w:t>
      </w:r>
    </w:p>
    <w:p w:rsidR="00CF2A25" w:rsidRPr="002E163F" w:rsidRDefault="005327F4" w:rsidP="002E163F">
      <w:pPr>
        <w:pStyle w:val="21"/>
        <w:spacing w:after="0" w:line="240" w:lineRule="auto"/>
        <w:ind w:firstLine="709"/>
        <w:jc w:val="center"/>
        <w:rPr>
          <w:b/>
          <w:bCs/>
          <w:sz w:val="28"/>
          <w:szCs w:val="28"/>
        </w:rPr>
      </w:pPr>
      <w:r w:rsidRPr="002E163F">
        <w:rPr>
          <w:b/>
          <w:bCs/>
          <w:sz w:val="28"/>
          <w:szCs w:val="28"/>
        </w:rPr>
        <w:t>Волчанского городского округа</w:t>
      </w:r>
      <w:r w:rsidR="00CF2A25" w:rsidRPr="002E163F">
        <w:rPr>
          <w:b/>
          <w:bCs/>
          <w:sz w:val="28"/>
          <w:szCs w:val="28"/>
        </w:rPr>
        <w:t xml:space="preserve"> в 201</w:t>
      </w:r>
      <w:r w:rsidRPr="002E163F">
        <w:rPr>
          <w:b/>
          <w:bCs/>
          <w:sz w:val="28"/>
          <w:szCs w:val="28"/>
        </w:rPr>
        <w:t>2</w:t>
      </w:r>
      <w:r w:rsidR="00CF2A25" w:rsidRPr="002E163F">
        <w:rPr>
          <w:b/>
          <w:bCs/>
          <w:sz w:val="28"/>
          <w:szCs w:val="28"/>
        </w:rPr>
        <w:t xml:space="preserve"> году</w:t>
      </w:r>
    </w:p>
    <w:p w:rsidR="002F054F" w:rsidRPr="00D5257E" w:rsidRDefault="002F054F" w:rsidP="009320A6">
      <w:pPr>
        <w:pStyle w:val="21"/>
        <w:spacing w:after="0" w:line="240" w:lineRule="auto"/>
        <w:ind w:firstLine="709"/>
        <w:jc w:val="center"/>
        <w:rPr>
          <w:bCs/>
          <w:sz w:val="28"/>
          <w:szCs w:val="28"/>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5"/>
        <w:gridCol w:w="1843"/>
        <w:gridCol w:w="3543"/>
      </w:tblGrid>
      <w:tr w:rsidR="005327F4" w:rsidRPr="00D5257E" w:rsidTr="002F054F">
        <w:trPr>
          <w:cantSplit/>
          <w:trHeight w:val="1082"/>
          <w:tblHeader/>
        </w:trPr>
        <w:tc>
          <w:tcPr>
            <w:tcW w:w="4935" w:type="dxa"/>
            <w:vAlign w:val="center"/>
          </w:tcPr>
          <w:p w:rsidR="005327F4" w:rsidRPr="00D5257E" w:rsidRDefault="005327F4" w:rsidP="009320A6">
            <w:pPr>
              <w:pStyle w:val="21"/>
              <w:spacing w:after="0" w:line="240" w:lineRule="auto"/>
              <w:ind w:firstLine="6"/>
              <w:rPr>
                <w:sz w:val="28"/>
                <w:szCs w:val="28"/>
              </w:rPr>
            </w:pPr>
            <w:r w:rsidRPr="00D5257E">
              <w:rPr>
                <w:sz w:val="28"/>
                <w:szCs w:val="28"/>
              </w:rPr>
              <w:t>Наименование</w:t>
            </w:r>
          </w:p>
        </w:tc>
        <w:tc>
          <w:tcPr>
            <w:tcW w:w="1843" w:type="dxa"/>
            <w:shd w:val="clear" w:color="auto" w:fill="FFFF99"/>
            <w:vAlign w:val="center"/>
          </w:tcPr>
          <w:p w:rsidR="005327F4" w:rsidRPr="00D5257E" w:rsidRDefault="005327F4" w:rsidP="009320A6">
            <w:pPr>
              <w:pStyle w:val="21"/>
              <w:spacing w:after="0" w:line="240" w:lineRule="auto"/>
              <w:jc w:val="center"/>
              <w:rPr>
                <w:sz w:val="28"/>
                <w:szCs w:val="28"/>
              </w:rPr>
            </w:pPr>
            <w:r w:rsidRPr="00D5257E">
              <w:rPr>
                <w:sz w:val="28"/>
                <w:szCs w:val="28"/>
              </w:rPr>
              <w:t>Единица измерения</w:t>
            </w:r>
          </w:p>
        </w:tc>
        <w:tc>
          <w:tcPr>
            <w:tcW w:w="3543" w:type="dxa"/>
            <w:shd w:val="clear" w:color="auto" w:fill="FFFF99"/>
            <w:vAlign w:val="center"/>
          </w:tcPr>
          <w:p w:rsidR="005327F4" w:rsidRPr="00D5257E" w:rsidRDefault="005327F4" w:rsidP="009320A6">
            <w:pPr>
              <w:pStyle w:val="21"/>
              <w:spacing w:after="0" w:line="240" w:lineRule="auto"/>
              <w:jc w:val="center"/>
              <w:rPr>
                <w:sz w:val="28"/>
                <w:szCs w:val="28"/>
              </w:rPr>
            </w:pPr>
            <w:r w:rsidRPr="00D5257E">
              <w:rPr>
                <w:sz w:val="28"/>
                <w:szCs w:val="28"/>
              </w:rPr>
              <w:t>Показатель</w:t>
            </w:r>
          </w:p>
        </w:tc>
      </w:tr>
      <w:tr w:rsidR="005327F4" w:rsidRPr="00D5257E" w:rsidTr="009320A6">
        <w:trPr>
          <w:cantSplit/>
          <w:trHeight w:val="1134"/>
        </w:trPr>
        <w:tc>
          <w:tcPr>
            <w:tcW w:w="4935" w:type="dxa"/>
            <w:vAlign w:val="center"/>
          </w:tcPr>
          <w:p w:rsidR="005327F4" w:rsidRPr="00D5257E" w:rsidRDefault="005327F4" w:rsidP="009320A6">
            <w:pPr>
              <w:pStyle w:val="21"/>
              <w:spacing w:after="0" w:line="240" w:lineRule="auto"/>
              <w:ind w:firstLine="6"/>
              <w:rPr>
                <w:sz w:val="28"/>
                <w:szCs w:val="28"/>
              </w:rPr>
            </w:pPr>
            <w:r w:rsidRPr="00D5257E">
              <w:rPr>
                <w:sz w:val="28"/>
                <w:szCs w:val="28"/>
              </w:rPr>
              <w:t xml:space="preserve">Объем выпускаемой продукции </w:t>
            </w:r>
          </w:p>
        </w:tc>
        <w:tc>
          <w:tcPr>
            <w:tcW w:w="1843" w:type="dxa"/>
            <w:shd w:val="clear" w:color="auto" w:fill="FFFF99"/>
            <w:vAlign w:val="center"/>
          </w:tcPr>
          <w:p w:rsidR="005327F4" w:rsidRPr="00D5257E" w:rsidRDefault="005327F4" w:rsidP="009320A6">
            <w:pPr>
              <w:pStyle w:val="21"/>
              <w:spacing w:after="0" w:line="240" w:lineRule="auto"/>
              <w:jc w:val="center"/>
              <w:rPr>
                <w:sz w:val="28"/>
                <w:szCs w:val="28"/>
              </w:rPr>
            </w:pPr>
            <w:r w:rsidRPr="00D5257E">
              <w:rPr>
                <w:sz w:val="28"/>
                <w:szCs w:val="28"/>
              </w:rPr>
              <w:t>млн. рублей</w:t>
            </w:r>
          </w:p>
        </w:tc>
        <w:tc>
          <w:tcPr>
            <w:tcW w:w="3543" w:type="dxa"/>
            <w:shd w:val="clear" w:color="auto" w:fill="FFFF99"/>
            <w:vAlign w:val="center"/>
          </w:tcPr>
          <w:p w:rsidR="005327F4" w:rsidRPr="00D5257E" w:rsidRDefault="005327F4" w:rsidP="009320A6">
            <w:pPr>
              <w:pStyle w:val="21"/>
              <w:spacing w:after="0" w:line="240" w:lineRule="auto"/>
              <w:jc w:val="center"/>
              <w:rPr>
                <w:sz w:val="28"/>
                <w:szCs w:val="28"/>
              </w:rPr>
            </w:pPr>
            <w:r w:rsidRPr="00D5257E">
              <w:rPr>
                <w:sz w:val="28"/>
                <w:szCs w:val="28"/>
              </w:rPr>
              <w:t>4133,3</w:t>
            </w:r>
          </w:p>
        </w:tc>
      </w:tr>
      <w:tr w:rsidR="005327F4" w:rsidRPr="00D5257E" w:rsidTr="009320A6">
        <w:trPr>
          <w:cantSplit/>
          <w:trHeight w:val="1134"/>
        </w:trPr>
        <w:tc>
          <w:tcPr>
            <w:tcW w:w="4935" w:type="dxa"/>
            <w:vAlign w:val="center"/>
          </w:tcPr>
          <w:p w:rsidR="005327F4" w:rsidRPr="00D5257E" w:rsidRDefault="005327F4" w:rsidP="009320A6">
            <w:pPr>
              <w:pStyle w:val="21"/>
              <w:spacing w:after="0" w:line="240" w:lineRule="auto"/>
              <w:ind w:firstLine="6"/>
              <w:rPr>
                <w:sz w:val="28"/>
                <w:szCs w:val="28"/>
              </w:rPr>
            </w:pPr>
            <w:r w:rsidRPr="00D5257E">
              <w:rPr>
                <w:sz w:val="28"/>
                <w:szCs w:val="28"/>
              </w:rPr>
              <w:t>Уровень регистр</w:t>
            </w:r>
            <w:proofErr w:type="gramStart"/>
            <w:r w:rsidRPr="00D5257E">
              <w:rPr>
                <w:sz w:val="28"/>
                <w:szCs w:val="28"/>
              </w:rPr>
              <w:t>.</w:t>
            </w:r>
            <w:proofErr w:type="gramEnd"/>
            <w:r w:rsidRPr="00D5257E">
              <w:rPr>
                <w:sz w:val="28"/>
                <w:szCs w:val="28"/>
              </w:rPr>
              <w:t xml:space="preserve"> </w:t>
            </w:r>
            <w:proofErr w:type="gramStart"/>
            <w:r w:rsidRPr="00D5257E">
              <w:rPr>
                <w:sz w:val="28"/>
                <w:szCs w:val="28"/>
              </w:rPr>
              <w:t>б</w:t>
            </w:r>
            <w:proofErr w:type="gramEnd"/>
            <w:r w:rsidRPr="00D5257E">
              <w:rPr>
                <w:sz w:val="28"/>
                <w:szCs w:val="28"/>
              </w:rPr>
              <w:t>езработицы (к трудоспособному населению)</w:t>
            </w:r>
          </w:p>
        </w:tc>
        <w:tc>
          <w:tcPr>
            <w:tcW w:w="1843" w:type="dxa"/>
            <w:shd w:val="clear" w:color="auto" w:fill="FFFF99"/>
            <w:vAlign w:val="center"/>
          </w:tcPr>
          <w:p w:rsidR="005327F4" w:rsidRPr="00D5257E" w:rsidRDefault="005327F4" w:rsidP="009320A6">
            <w:pPr>
              <w:pStyle w:val="21"/>
              <w:spacing w:after="0" w:line="240" w:lineRule="auto"/>
              <w:jc w:val="center"/>
              <w:rPr>
                <w:sz w:val="28"/>
                <w:szCs w:val="28"/>
              </w:rPr>
            </w:pPr>
            <w:r w:rsidRPr="00D5257E">
              <w:rPr>
                <w:sz w:val="28"/>
                <w:szCs w:val="28"/>
              </w:rPr>
              <w:t>%</w:t>
            </w:r>
          </w:p>
        </w:tc>
        <w:tc>
          <w:tcPr>
            <w:tcW w:w="3543" w:type="dxa"/>
            <w:shd w:val="clear" w:color="auto" w:fill="FFFF99"/>
            <w:vAlign w:val="center"/>
          </w:tcPr>
          <w:p w:rsidR="005327F4" w:rsidRPr="00D5257E" w:rsidRDefault="005327F4" w:rsidP="009320A6">
            <w:pPr>
              <w:pStyle w:val="21"/>
              <w:spacing w:after="0" w:line="240" w:lineRule="auto"/>
              <w:jc w:val="center"/>
              <w:rPr>
                <w:sz w:val="28"/>
                <w:szCs w:val="28"/>
              </w:rPr>
            </w:pPr>
            <w:r w:rsidRPr="00D5257E">
              <w:rPr>
                <w:sz w:val="28"/>
                <w:szCs w:val="28"/>
              </w:rPr>
              <w:t>3,19</w:t>
            </w:r>
          </w:p>
        </w:tc>
      </w:tr>
      <w:tr w:rsidR="005327F4" w:rsidRPr="00D5257E" w:rsidTr="009320A6">
        <w:trPr>
          <w:cantSplit/>
          <w:trHeight w:val="1190"/>
        </w:trPr>
        <w:tc>
          <w:tcPr>
            <w:tcW w:w="4935" w:type="dxa"/>
            <w:vAlign w:val="center"/>
          </w:tcPr>
          <w:p w:rsidR="005327F4" w:rsidRPr="00D5257E" w:rsidRDefault="005327F4" w:rsidP="009320A6">
            <w:pPr>
              <w:pStyle w:val="21"/>
              <w:spacing w:after="0" w:line="240" w:lineRule="auto"/>
              <w:ind w:firstLine="6"/>
              <w:rPr>
                <w:sz w:val="28"/>
                <w:szCs w:val="28"/>
              </w:rPr>
            </w:pPr>
            <w:r w:rsidRPr="00D5257E">
              <w:rPr>
                <w:sz w:val="28"/>
                <w:szCs w:val="28"/>
              </w:rPr>
              <w:t>Площадь жилья, приходящаяся в среднем на одного жителя</w:t>
            </w:r>
          </w:p>
        </w:tc>
        <w:tc>
          <w:tcPr>
            <w:tcW w:w="1843" w:type="dxa"/>
            <w:shd w:val="clear" w:color="auto" w:fill="FFFF99"/>
            <w:vAlign w:val="center"/>
          </w:tcPr>
          <w:p w:rsidR="005327F4" w:rsidRPr="00D5257E" w:rsidRDefault="005327F4" w:rsidP="009320A6">
            <w:pPr>
              <w:pStyle w:val="21"/>
              <w:spacing w:after="0" w:line="240" w:lineRule="auto"/>
              <w:jc w:val="center"/>
              <w:rPr>
                <w:sz w:val="28"/>
                <w:szCs w:val="28"/>
              </w:rPr>
            </w:pPr>
            <w:r w:rsidRPr="00D5257E">
              <w:rPr>
                <w:sz w:val="28"/>
                <w:szCs w:val="28"/>
              </w:rPr>
              <w:t>кв. метров</w:t>
            </w:r>
          </w:p>
        </w:tc>
        <w:tc>
          <w:tcPr>
            <w:tcW w:w="3543" w:type="dxa"/>
            <w:shd w:val="clear" w:color="auto" w:fill="FFFF99"/>
            <w:vAlign w:val="center"/>
          </w:tcPr>
          <w:p w:rsidR="005327F4" w:rsidRPr="00D5257E" w:rsidRDefault="005327F4" w:rsidP="009320A6">
            <w:pPr>
              <w:pStyle w:val="21"/>
              <w:spacing w:after="0" w:line="240" w:lineRule="auto"/>
              <w:jc w:val="center"/>
              <w:rPr>
                <w:sz w:val="28"/>
                <w:szCs w:val="28"/>
              </w:rPr>
            </w:pPr>
            <w:r w:rsidRPr="00D5257E">
              <w:rPr>
                <w:sz w:val="28"/>
                <w:szCs w:val="28"/>
              </w:rPr>
              <w:t>29,1</w:t>
            </w:r>
          </w:p>
        </w:tc>
      </w:tr>
      <w:tr w:rsidR="005327F4" w:rsidRPr="00D5257E" w:rsidTr="009320A6">
        <w:trPr>
          <w:cantSplit/>
          <w:trHeight w:val="1134"/>
        </w:trPr>
        <w:tc>
          <w:tcPr>
            <w:tcW w:w="4935" w:type="dxa"/>
            <w:vAlign w:val="center"/>
          </w:tcPr>
          <w:p w:rsidR="005327F4" w:rsidRPr="00D5257E" w:rsidRDefault="005327F4" w:rsidP="009320A6">
            <w:pPr>
              <w:pStyle w:val="21"/>
              <w:spacing w:after="0" w:line="240" w:lineRule="auto"/>
              <w:ind w:firstLine="6"/>
              <w:rPr>
                <w:sz w:val="28"/>
                <w:szCs w:val="28"/>
              </w:rPr>
            </w:pPr>
            <w:r w:rsidRPr="00D5257E">
              <w:rPr>
                <w:sz w:val="28"/>
                <w:szCs w:val="28"/>
              </w:rPr>
              <w:t xml:space="preserve">Число </w:t>
            </w:r>
            <w:proofErr w:type="gramStart"/>
            <w:r w:rsidRPr="00D5257E">
              <w:rPr>
                <w:sz w:val="28"/>
                <w:szCs w:val="28"/>
              </w:rPr>
              <w:t>родившихся</w:t>
            </w:r>
            <w:proofErr w:type="gramEnd"/>
          </w:p>
        </w:tc>
        <w:tc>
          <w:tcPr>
            <w:tcW w:w="1843" w:type="dxa"/>
            <w:shd w:val="clear" w:color="auto" w:fill="FFFF99"/>
            <w:vAlign w:val="center"/>
          </w:tcPr>
          <w:p w:rsidR="005327F4" w:rsidRPr="00D5257E" w:rsidRDefault="005327F4" w:rsidP="009320A6">
            <w:pPr>
              <w:pStyle w:val="21"/>
              <w:spacing w:after="0" w:line="240" w:lineRule="auto"/>
              <w:jc w:val="center"/>
              <w:rPr>
                <w:sz w:val="28"/>
                <w:szCs w:val="28"/>
              </w:rPr>
            </w:pPr>
            <w:r w:rsidRPr="00D5257E">
              <w:rPr>
                <w:sz w:val="28"/>
                <w:szCs w:val="28"/>
              </w:rPr>
              <w:t>человек</w:t>
            </w:r>
          </w:p>
        </w:tc>
        <w:tc>
          <w:tcPr>
            <w:tcW w:w="3543" w:type="dxa"/>
            <w:shd w:val="clear" w:color="auto" w:fill="FFFF99"/>
            <w:vAlign w:val="center"/>
          </w:tcPr>
          <w:p w:rsidR="005327F4" w:rsidRPr="00D5257E" w:rsidRDefault="005C6A99" w:rsidP="009320A6">
            <w:pPr>
              <w:pStyle w:val="21"/>
              <w:spacing w:after="0" w:line="240" w:lineRule="auto"/>
              <w:jc w:val="center"/>
              <w:rPr>
                <w:sz w:val="28"/>
                <w:szCs w:val="28"/>
              </w:rPr>
            </w:pPr>
            <w:r w:rsidRPr="00D5257E">
              <w:rPr>
                <w:sz w:val="28"/>
                <w:szCs w:val="28"/>
              </w:rPr>
              <w:t>146</w:t>
            </w:r>
          </w:p>
        </w:tc>
      </w:tr>
      <w:tr w:rsidR="005327F4" w:rsidRPr="00D5257E" w:rsidTr="009320A6">
        <w:trPr>
          <w:cantSplit/>
          <w:trHeight w:val="1134"/>
        </w:trPr>
        <w:tc>
          <w:tcPr>
            <w:tcW w:w="4935" w:type="dxa"/>
            <w:vAlign w:val="center"/>
          </w:tcPr>
          <w:p w:rsidR="005327F4" w:rsidRPr="00D5257E" w:rsidRDefault="005327F4" w:rsidP="009320A6">
            <w:pPr>
              <w:pStyle w:val="21"/>
              <w:spacing w:after="0" w:line="240" w:lineRule="auto"/>
              <w:ind w:firstLine="6"/>
              <w:rPr>
                <w:sz w:val="28"/>
                <w:szCs w:val="28"/>
              </w:rPr>
            </w:pPr>
            <w:r w:rsidRPr="00D5257E">
              <w:rPr>
                <w:sz w:val="28"/>
                <w:szCs w:val="28"/>
              </w:rPr>
              <w:t xml:space="preserve">Число </w:t>
            </w:r>
            <w:proofErr w:type="gramStart"/>
            <w:r w:rsidRPr="00D5257E">
              <w:rPr>
                <w:sz w:val="28"/>
                <w:szCs w:val="28"/>
              </w:rPr>
              <w:t>умерших</w:t>
            </w:r>
            <w:proofErr w:type="gramEnd"/>
          </w:p>
        </w:tc>
        <w:tc>
          <w:tcPr>
            <w:tcW w:w="1843" w:type="dxa"/>
            <w:shd w:val="clear" w:color="auto" w:fill="FFFF99"/>
            <w:vAlign w:val="center"/>
          </w:tcPr>
          <w:p w:rsidR="005327F4" w:rsidRPr="00D5257E" w:rsidRDefault="005327F4" w:rsidP="009320A6">
            <w:pPr>
              <w:pStyle w:val="21"/>
              <w:spacing w:after="0" w:line="240" w:lineRule="auto"/>
              <w:jc w:val="center"/>
              <w:rPr>
                <w:sz w:val="28"/>
                <w:szCs w:val="28"/>
              </w:rPr>
            </w:pPr>
            <w:r w:rsidRPr="00D5257E">
              <w:rPr>
                <w:sz w:val="28"/>
                <w:szCs w:val="28"/>
              </w:rPr>
              <w:t>человек</w:t>
            </w:r>
          </w:p>
        </w:tc>
        <w:tc>
          <w:tcPr>
            <w:tcW w:w="3543" w:type="dxa"/>
            <w:shd w:val="clear" w:color="auto" w:fill="FFFF99"/>
            <w:vAlign w:val="center"/>
          </w:tcPr>
          <w:p w:rsidR="005327F4" w:rsidRPr="00D5257E" w:rsidRDefault="005C6A99" w:rsidP="009320A6">
            <w:pPr>
              <w:pStyle w:val="21"/>
              <w:spacing w:after="0" w:line="240" w:lineRule="auto"/>
              <w:jc w:val="center"/>
              <w:rPr>
                <w:sz w:val="28"/>
                <w:szCs w:val="28"/>
              </w:rPr>
            </w:pPr>
            <w:r w:rsidRPr="00D5257E">
              <w:rPr>
                <w:sz w:val="28"/>
                <w:szCs w:val="28"/>
              </w:rPr>
              <w:t>193</w:t>
            </w:r>
          </w:p>
        </w:tc>
      </w:tr>
      <w:tr w:rsidR="005327F4" w:rsidRPr="00D5257E" w:rsidTr="009320A6">
        <w:trPr>
          <w:cantSplit/>
          <w:trHeight w:val="1134"/>
        </w:trPr>
        <w:tc>
          <w:tcPr>
            <w:tcW w:w="4935" w:type="dxa"/>
            <w:vAlign w:val="center"/>
          </w:tcPr>
          <w:p w:rsidR="005327F4" w:rsidRPr="00D5257E" w:rsidRDefault="005327F4" w:rsidP="009320A6">
            <w:pPr>
              <w:pStyle w:val="21"/>
              <w:spacing w:after="0" w:line="240" w:lineRule="auto"/>
              <w:ind w:firstLine="6"/>
              <w:rPr>
                <w:sz w:val="28"/>
                <w:szCs w:val="28"/>
              </w:rPr>
            </w:pPr>
            <w:r w:rsidRPr="00D5257E">
              <w:rPr>
                <w:sz w:val="28"/>
                <w:szCs w:val="28"/>
              </w:rPr>
              <w:t>Средняя наполняемость классов</w:t>
            </w:r>
          </w:p>
        </w:tc>
        <w:tc>
          <w:tcPr>
            <w:tcW w:w="1843" w:type="dxa"/>
            <w:shd w:val="clear" w:color="auto" w:fill="FFFF99"/>
            <w:vAlign w:val="center"/>
          </w:tcPr>
          <w:p w:rsidR="005327F4" w:rsidRPr="00D5257E" w:rsidRDefault="005C6A99" w:rsidP="009320A6">
            <w:pPr>
              <w:pStyle w:val="21"/>
              <w:spacing w:after="0" w:line="240" w:lineRule="auto"/>
              <w:jc w:val="center"/>
              <w:rPr>
                <w:sz w:val="28"/>
                <w:szCs w:val="28"/>
              </w:rPr>
            </w:pPr>
            <w:r w:rsidRPr="00D5257E">
              <w:rPr>
                <w:sz w:val="28"/>
                <w:szCs w:val="28"/>
              </w:rPr>
              <w:t>человек</w:t>
            </w:r>
          </w:p>
        </w:tc>
        <w:tc>
          <w:tcPr>
            <w:tcW w:w="3543" w:type="dxa"/>
            <w:shd w:val="clear" w:color="auto" w:fill="FFFF99"/>
            <w:vAlign w:val="center"/>
          </w:tcPr>
          <w:p w:rsidR="005327F4" w:rsidRPr="00D5257E" w:rsidRDefault="005C6A99" w:rsidP="009320A6">
            <w:pPr>
              <w:pStyle w:val="21"/>
              <w:spacing w:after="0" w:line="240" w:lineRule="auto"/>
              <w:jc w:val="center"/>
              <w:rPr>
                <w:sz w:val="28"/>
                <w:szCs w:val="28"/>
              </w:rPr>
            </w:pPr>
            <w:r w:rsidRPr="00D5257E">
              <w:rPr>
                <w:sz w:val="28"/>
                <w:szCs w:val="28"/>
              </w:rPr>
              <w:t>18,96</w:t>
            </w:r>
          </w:p>
        </w:tc>
      </w:tr>
      <w:tr w:rsidR="005327F4" w:rsidRPr="00D5257E" w:rsidTr="009320A6">
        <w:trPr>
          <w:cantSplit/>
          <w:trHeight w:val="1166"/>
        </w:trPr>
        <w:tc>
          <w:tcPr>
            <w:tcW w:w="4935" w:type="dxa"/>
            <w:vAlign w:val="center"/>
          </w:tcPr>
          <w:p w:rsidR="005327F4" w:rsidRPr="00D5257E" w:rsidRDefault="005C6A99" w:rsidP="009320A6">
            <w:pPr>
              <w:pStyle w:val="21"/>
              <w:spacing w:after="0" w:line="240" w:lineRule="auto"/>
              <w:ind w:firstLine="6"/>
              <w:rPr>
                <w:sz w:val="28"/>
                <w:szCs w:val="28"/>
              </w:rPr>
            </w:pPr>
            <w:r w:rsidRPr="00D5257E">
              <w:rPr>
                <w:sz w:val="28"/>
                <w:szCs w:val="28"/>
              </w:rPr>
              <w:t xml:space="preserve">Доля детей в возрасте от одного года до шести лет, получающих дошкольную образовательную услугу </w:t>
            </w:r>
          </w:p>
        </w:tc>
        <w:tc>
          <w:tcPr>
            <w:tcW w:w="1843" w:type="dxa"/>
            <w:shd w:val="clear" w:color="auto" w:fill="FFFF99"/>
            <w:vAlign w:val="center"/>
          </w:tcPr>
          <w:p w:rsidR="005327F4" w:rsidRPr="00D5257E" w:rsidRDefault="005C6A99" w:rsidP="009320A6">
            <w:pPr>
              <w:pStyle w:val="21"/>
              <w:spacing w:after="0" w:line="240" w:lineRule="auto"/>
              <w:jc w:val="center"/>
              <w:rPr>
                <w:sz w:val="28"/>
                <w:szCs w:val="28"/>
              </w:rPr>
            </w:pPr>
            <w:r w:rsidRPr="00D5257E">
              <w:rPr>
                <w:sz w:val="28"/>
                <w:szCs w:val="28"/>
              </w:rPr>
              <w:t>%</w:t>
            </w:r>
          </w:p>
        </w:tc>
        <w:tc>
          <w:tcPr>
            <w:tcW w:w="3543" w:type="dxa"/>
            <w:shd w:val="clear" w:color="auto" w:fill="FFFF99"/>
            <w:vAlign w:val="center"/>
          </w:tcPr>
          <w:p w:rsidR="005327F4" w:rsidRPr="00D5257E" w:rsidRDefault="005C6A99" w:rsidP="009320A6">
            <w:pPr>
              <w:pStyle w:val="21"/>
              <w:spacing w:after="0" w:line="240" w:lineRule="auto"/>
              <w:jc w:val="center"/>
              <w:rPr>
                <w:sz w:val="28"/>
                <w:szCs w:val="28"/>
              </w:rPr>
            </w:pPr>
            <w:r w:rsidRPr="00D5257E">
              <w:rPr>
                <w:sz w:val="28"/>
                <w:szCs w:val="28"/>
              </w:rPr>
              <w:t>76,0</w:t>
            </w:r>
          </w:p>
        </w:tc>
      </w:tr>
      <w:tr w:rsidR="005327F4" w:rsidRPr="00D5257E" w:rsidTr="009320A6">
        <w:trPr>
          <w:cantSplit/>
          <w:trHeight w:val="1134"/>
        </w:trPr>
        <w:tc>
          <w:tcPr>
            <w:tcW w:w="4935" w:type="dxa"/>
            <w:vAlign w:val="center"/>
          </w:tcPr>
          <w:p w:rsidR="005327F4" w:rsidRPr="00D5257E" w:rsidRDefault="005327F4" w:rsidP="009320A6">
            <w:pPr>
              <w:pStyle w:val="21"/>
              <w:spacing w:after="0" w:line="240" w:lineRule="auto"/>
              <w:ind w:firstLine="6"/>
              <w:rPr>
                <w:sz w:val="28"/>
                <w:szCs w:val="28"/>
              </w:rPr>
            </w:pPr>
            <w:r w:rsidRPr="00D5257E">
              <w:rPr>
                <w:sz w:val="28"/>
                <w:szCs w:val="28"/>
              </w:rPr>
              <w:t>Собственные доходы бюджета на 1 жителя</w:t>
            </w:r>
          </w:p>
        </w:tc>
        <w:tc>
          <w:tcPr>
            <w:tcW w:w="1843" w:type="dxa"/>
            <w:shd w:val="clear" w:color="auto" w:fill="FFFF99"/>
            <w:vAlign w:val="center"/>
          </w:tcPr>
          <w:p w:rsidR="005327F4" w:rsidRPr="00D5257E" w:rsidRDefault="005C6A99" w:rsidP="009320A6">
            <w:pPr>
              <w:pStyle w:val="21"/>
              <w:spacing w:after="0" w:line="240" w:lineRule="auto"/>
              <w:jc w:val="center"/>
              <w:rPr>
                <w:bCs/>
                <w:iCs/>
                <w:sz w:val="28"/>
                <w:szCs w:val="28"/>
              </w:rPr>
            </w:pPr>
            <w:r w:rsidRPr="00D5257E">
              <w:rPr>
                <w:bCs/>
                <w:iCs/>
                <w:sz w:val="28"/>
                <w:szCs w:val="28"/>
              </w:rPr>
              <w:t>рублей</w:t>
            </w:r>
          </w:p>
        </w:tc>
        <w:tc>
          <w:tcPr>
            <w:tcW w:w="3543" w:type="dxa"/>
            <w:shd w:val="clear" w:color="auto" w:fill="FFFF99"/>
            <w:vAlign w:val="center"/>
          </w:tcPr>
          <w:p w:rsidR="005327F4" w:rsidRPr="00D5257E" w:rsidRDefault="005C6A99" w:rsidP="009320A6">
            <w:pPr>
              <w:pStyle w:val="21"/>
              <w:spacing w:after="0" w:line="240" w:lineRule="auto"/>
              <w:jc w:val="center"/>
              <w:rPr>
                <w:bCs/>
                <w:iCs/>
                <w:sz w:val="28"/>
                <w:szCs w:val="28"/>
              </w:rPr>
            </w:pPr>
            <w:r w:rsidRPr="00D5257E">
              <w:rPr>
                <w:bCs/>
                <w:iCs/>
                <w:sz w:val="28"/>
                <w:szCs w:val="28"/>
              </w:rPr>
              <w:t>14,17</w:t>
            </w:r>
          </w:p>
        </w:tc>
      </w:tr>
      <w:tr w:rsidR="005327F4" w:rsidRPr="00D5257E" w:rsidTr="00C03EB1">
        <w:trPr>
          <w:cantSplit/>
          <w:trHeight w:val="782"/>
        </w:trPr>
        <w:tc>
          <w:tcPr>
            <w:tcW w:w="4935" w:type="dxa"/>
            <w:vAlign w:val="center"/>
          </w:tcPr>
          <w:p w:rsidR="005327F4" w:rsidRPr="00D5257E" w:rsidRDefault="005327F4" w:rsidP="009320A6">
            <w:pPr>
              <w:pStyle w:val="21"/>
              <w:spacing w:after="0" w:line="240" w:lineRule="auto"/>
              <w:ind w:firstLine="6"/>
              <w:rPr>
                <w:bCs/>
                <w:iCs/>
                <w:sz w:val="28"/>
                <w:szCs w:val="28"/>
              </w:rPr>
            </w:pPr>
            <w:r w:rsidRPr="00D5257E">
              <w:rPr>
                <w:bCs/>
                <w:iCs/>
                <w:sz w:val="28"/>
                <w:szCs w:val="28"/>
              </w:rPr>
              <w:t>Расходы бюджета на 1жителя</w:t>
            </w:r>
          </w:p>
        </w:tc>
        <w:tc>
          <w:tcPr>
            <w:tcW w:w="1843" w:type="dxa"/>
            <w:shd w:val="clear" w:color="auto" w:fill="FFFF99"/>
            <w:vAlign w:val="center"/>
          </w:tcPr>
          <w:p w:rsidR="005327F4" w:rsidRPr="00D5257E" w:rsidRDefault="005C6A99" w:rsidP="009320A6">
            <w:pPr>
              <w:pStyle w:val="21"/>
              <w:spacing w:after="0" w:line="240" w:lineRule="auto"/>
              <w:jc w:val="center"/>
              <w:rPr>
                <w:bCs/>
                <w:iCs/>
                <w:sz w:val="28"/>
                <w:szCs w:val="28"/>
              </w:rPr>
            </w:pPr>
            <w:r w:rsidRPr="00D5257E">
              <w:rPr>
                <w:bCs/>
                <w:iCs/>
                <w:sz w:val="28"/>
                <w:szCs w:val="28"/>
              </w:rPr>
              <w:t>рублей</w:t>
            </w:r>
          </w:p>
        </w:tc>
        <w:tc>
          <w:tcPr>
            <w:tcW w:w="3543" w:type="dxa"/>
            <w:shd w:val="clear" w:color="auto" w:fill="FFFF99"/>
            <w:vAlign w:val="center"/>
          </w:tcPr>
          <w:p w:rsidR="005327F4" w:rsidRPr="00D5257E" w:rsidRDefault="005C6A99" w:rsidP="009320A6">
            <w:pPr>
              <w:pStyle w:val="21"/>
              <w:spacing w:after="0" w:line="240" w:lineRule="auto"/>
              <w:jc w:val="center"/>
              <w:rPr>
                <w:bCs/>
                <w:iCs/>
                <w:sz w:val="28"/>
                <w:szCs w:val="28"/>
              </w:rPr>
            </w:pPr>
            <w:r w:rsidRPr="00D5257E">
              <w:rPr>
                <w:bCs/>
                <w:iCs/>
                <w:sz w:val="28"/>
                <w:szCs w:val="28"/>
              </w:rPr>
              <w:t>18,96</w:t>
            </w:r>
          </w:p>
        </w:tc>
      </w:tr>
    </w:tbl>
    <w:p w:rsidR="00CF2A25" w:rsidRPr="00D5257E" w:rsidRDefault="00CF2A25" w:rsidP="00D5257E">
      <w:pPr>
        <w:pStyle w:val="21"/>
        <w:spacing w:after="0" w:line="240" w:lineRule="auto"/>
        <w:ind w:firstLine="709"/>
        <w:jc w:val="both"/>
        <w:sectPr w:rsidR="00CF2A25" w:rsidRPr="00D5257E" w:rsidSect="003B45EE">
          <w:pgSz w:w="11906" w:h="16838"/>
          <w:pgMar w:top="851" w:right="851" w:bottom="851" w:left="1418" w:header="709" w:footer="709" w:gutter="0"/>
          <w:pgNumType w:start="2"/>
          <w:cols w:space="708"/>
          <w:docGrid w:linePitch="360"/>
        </w:sectPr>
      </w:pP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lastRenderedPageBreak/>
        <w:t xml:space="preserve">Задачей </w:t>
      </w:r>
      <w:r w:rsidR="005C6A99" w:rsidRPr="00D5257E">
        <w:rPr>
          <w:rFonts w:ascii="Times New Roman" w:hAnsi="Times New Roman"/>
          <w:sz w:val="28"/>
          <w:szCs w:val="28"/>
        </w:rPr>
        <w:t>администрации Волчанского городского округа</w:t>
      </w:r>
      <w:r w:rsidRPr="00D5257E">
        <w:rPr>
          <w:rFonts w:ascii="Times New Roman" w:hAnsi="Times New Roman"/>
          <w:sz w:val="28"/>
          <w:szCs w:val="28"/>
        </w:rPr>
        <w:t xml:space="preserve"> является сглаживание диспропорций в экономике и социальной сфере, повышение экономической активности</w:t>
      </w:r>
      <w:r w:rsidR="00852AC7" w:rsidRPr="00D5257E">
        <w:rPr>
          <w:rFonts w:ascii="Times New Roman" w:hAnsi="Times New Roman"/>
          <w:sz w:val="28"/>
          <w:szCs w:val="28"/>
        </w:rPr>
        <w:t xml:space="preserve"> населения</w:t>
      </w:r>
      <w:r w:rsidRPr="00D5257E">
        <w:rPr>
          <w:rFonts w:ascii="Times New Roman" w:hAnsi="Times New Roman"/>
          <w:sz w:val="28"/>
          <w:szCs w:val="28"/>
        </w:rPr>
        <w:t xml:space="preserve">. Однако остается ряд проблем: </w:t>
      </w:r>
    </w:p>
    <w:p w:rsidR="00CF2A25" w:rsidRPr="00D5257E" w:rsidRDefault="00852AC7" w:rsidP="00D5257E">
      <w:pPr>
        <w:ind w:firstLine="709"/>
        <w:jc w:val="both"/>
        <w:rPr>
          <w:rFonts w:ascii="Times New Roman" w:hAnsi="Times New Roman"/>
          <w:sz w:val="28"/>
          <w:szCs w:val="28"/>
        </w:rPr>
      </w:pPr>
      <w:r w:rsidRPr="00D5257E">
        <w:rPr>
          <w:rFonts w:ascii="Times New Roman" w:hAnsi="Times New Roman"/>
          <w:sz w:val="28"/>
          <w:szCs w:val="28"/>
        </w:rPr>
        <w:t>слабое развитие территории, что снижает развитие экономики</w:t>
      </w:r>
      <w:r w:rsidR="00CF2A25"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высокий уровень </w:t>
      </w:r>
      <w:proofErr w:type="spellStart"/>
      <w:r w:rsidRPr="00D5257E">
        <w:rPr>
          <w:rFonts w:ascii="Times New Roman" w:hAnsi="Times New Roman"/>
          <w:sz w:val="28"/>
          <w:szCs w:val="28"/>
        </w:rPr>
        <w:t>дотационности</w:t>
      </w:r>
      <w:proofErr w:type="spellEnd"/>
      <w:r w:rsidRPr="00D5257E">
        <w:rPr>
          <w:rFonts w:ascii="Times New Roman" w:hAnsi="Times New Roman"/>
          <w:sz w:val="28"/>
          <w:szCs w:val="28"/>
        </w:rPr>
        <w:t xml:space="preserve"> </w:t>
      </w:r>
      <w:r w:rsidR="00852AC7" w:rsidRPr="00D5257E">
        <w:rPr>
          <w:rFonts w:ascii="Times New Roman" w:hAnsi="Times New Roman"/>
          <w:sz w:val="28"/>
          <w:szCs w:val="28"/>
        </w:rPr>
        <w:t>Волчанского городского округа</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Целью политики является создание условий для роста экономики, благосостояния и качества жизни населения.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Задачи: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устойчивое развитие на основе создания достойных условий для жизни и деятельности населения.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Основные мероприятия по реализации задач развития: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привлечение инвестиций для развития экономики;</w:t>
      </w:r>
    </w:p>
    <w:p w:rsidR="00CF2A25" w:rsidRPr="00D5257E" w:rsidRDefault="00852AC7" w:rsidP="00D5257E">
      <w:pPr>
        <w:ind w:firstLine="709"/>
        <w:jc w:val="both"/>
        <w:rPr>
          <w:rFonts w:ascii="Times New Roman" w:hAnsi="Times New Roman"/>
          <w:sz w:val="28"/>
          <w:szCs w:val="28"/>
        </w:rPr>
      </w:pPr>
      <w:r w:rsidRPr="00D5257E">
        <w:rPr>
          <w:rFonts w:ascii="Times New Roman" w:hAnsi="Times New Roman"/>
          <w:sz w:val="28"/>
          <w:szCs w:val="28"/>
        </w:rPr>
        <w:t>реализация муниципальных услуг;</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создание новых рабочих мест и содействие трудоустройству незанятого населения;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стимулирование предпринимательских инициатив по развитию поддержки малого</w:t>
      </w:r>
      <w:r w:rsidR="00F16CEE" w:rsidRPr="00D5257E">
        <w:rPr>
          <w:rFonts w:ascii="Times New Roman" w:hAnsi="Times New Roman"/>
          <w:sz w:val="28"/>
          <w:szCs w:val="28"/>
        </w:rPr>
        <w:t xml:space="preserve"> и среднего предпринимательства</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Ожидаемые результаты:</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реализация мероприятий по социально-экономическо</w:t>
      </w:r>
      <w:r w:rsidR="00F16CEE" w:rsidRPr="00D5257E">
        <w:rPr>
          <w:rFonts w:ascii="Times New Roman" w:hAnsi="Times New Roman"/>
          <w:sz w:val="28"/>
          <w:szCs w:val="28"/>
        </w:rPr>
        <w:t>му</w:t>
      </w:r>
      <w:r w:rsidRPr="00D5257E">
        <w:rPr>
          <w:rFonts w:ascii="Times New Roman" w:hAnsi="Times New Roman"/>
          <w:sz w:val="28"/>
          <w:szCs w:val="28"/>
        </w:rPr>
        <w:t xml:space="preserve"> развити</w:t>
      </w:r>
      <w:r w:rsidR="00F16CEE" w:rsidRPr="00D5257E">
        <w:rPr>
          <w:rFonts w:ascii="Times New Roman" w:hAnsi="Times New Roman"/>
          <w:sz w:val="28"/>
          <w:szCs w:val="28"/>
        </w:rPr>
        <w:t>ю</w:t>
      </w:r>
      <w:r w:rsidRPr="00D5257E">
        <w:rPr>
          <w:rFonts w:ascii="Times New Roman" w:hAnsi="Times New Roman"/>
          <w:sz w:val="28"/>
          <w:szCs w:val="28"/>
        </w:rPr>
        <w:t xml:space="preserve"> </w:t>
      </w:r>
      <w:r w:rsidR="00F16CEE"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будет способствовать достижению общих результатов Программы.</w:t>
      </w:r>
    </w:p>
    <w:p w:rsidR="00CF2A25" w:rsidRPr="00D5257E" w:rsidRDefault="00CF2A25" w:rsidP="00D5257E">
      <w:pPr>
        <w:ind w:firstLine="709"/>
        <w:jc w:val="both"/>
        <w:rPr>
          <w:rFonts w:ascii="Times New Roman" w:hAnsi="Times New Roman"/>
          <w:sz w:val="28"/>
          <w:szCs w:val="28"/>
        </w:rPr>
      </w:pPr>
    </w:p>
    <w:p w:rsidR="00CF2A25" w:rsidRPr="00D5257E" w:rsidRDefault="00CF2A25" w:rsidP="00D5257E">
      <w:pPr>
        <w:ind w:left="720" w:firstLine="709"/>
        <w:jc w:val="both"/>
        <w:rPr>
          <w:rFonts w:ascii="Times New Roman" w:hAnsi="Times New Roman"/>
          <w:b/>
          <w:sz w:val="28"/>
          <w:szCs w:val="28"/>
        </w:rPr>
      </w:pPr>
    </w:p>
    <w:p w:rsidR="00CF2A25" w:rsidRPr="00D5257E" w:rsidRDefault="00CF2A25" w:rsidP="00D5257E">
      <w:pPr>
        <w:ind w:left="720" w:firstLine="709"/>
        <w:jc w:val="both"/>
        <w:rPr>
          <w:rFonts w:ascii="Times New Roman" w:hAnsi="Times New Roman"/>
          <w:b/>
          <w:sz w:val="28"/>
          <w:szCs w:val="28"/>
        </w:rPr>
      </w:pPr>
    </w:p>
    <w:p w:rsidR="00CF2A25" w:rsidRPr="00D5257E" w:rsidRDefault="00CF2A25" w:rsidP="00D5257E">
      <w:pPr>
        <w:ind w:left="720" w:firstLine="709"/>
        <w:jc w:val="both"/>
        <w:rPr>
          <w:rFonts w:ascii="Times New Roman" w:hAnsi="Times New Roman"/>
          <w:b/>
          <w:sz w:val="28"/>
          <w:szCs w:val="28"/>
        </w:rPr>
      </w:pPr>
    </w:p>
    <w:p w:rsidR="00852AC7" w:rsidRPr="00D5257E" w:rsidRDefault="00852AC7" w:rsidP="00D5257E">
      <w:pPr>
        <w:ind w:left="720" w:firstLine="709"/>
        <w:jc w:val="both"/>
        <w:rPr>
          <w:rFonts w:ascii="Times New Roman" w:hAnsi="Times New Roman"/>
          <w:b/>
          <w:sz w:val="28"/>
          <w:szCs w:val="28"/>
        </w:rPr>
      </w:pPr>
    </w:p>
    <w:p w:rsidR="00852AC7" w:rsidRPr="00D5257E" w:rsidRDefault="00852AC7" w:rsidP="00D5257E">
      <w:pPr>
        <w:ind w:left="720" w:firstLine="709"/>
        <w:jc w:val="both"/>
        <w:rPr>
          <w:rFonts w:ascii="Times New Roman" w:hAnsi="Times New Roman"/>
          <w:b/>
          <w:sz w:val="28"/>
          <w:szCs w:val="28"/>
        </w:rPr>
      </w:pPr>
    </w:p>
    <w:p w:rsidR="00852AC7" w:rsidRPr="00D5257E" w:rsidRDefault="00852AC7" w:rsidP="00D5257E">
      <w:pPr>
        <w:ind w:left="720" w:firstLine="709"/>
        <w:jc w:val="both"/>
        <w:rPr>
          <w:rFonts w:ascii="Times New Roman" w:hAnsi="Times New Roman"/>
          <w:b/>
          <w:sz w:val="28"/>
          <w:szCs w:val="28"/>
        </w:rPr>
      </w:pPr>
    </w:p>
    <w:p w:rsidR="00852AC7" w:rsidRPr="00D5257E" w:rsidRDefault="00852AC7" w:rsidP="00D5257E">
      <w:pPr>
        <w:ind w:left="720" w:firstLine="709"/>
        <w:jc w:val="both"/>
        <w:rPr>
          <w:rFonts w:ascii="Times New Roman" w:hAnsi="Times New Roman"/>
          <w:b/>
          <w:sz w:val="28"/>
          <w:szCs w:val="28"/>
        </w:rPr>
      </w:pPr>
    </w:p>
    <w:p w:rsidR="00852AC7" w:rsidRPr="00D5257E" w:rsidRDefault="00852AC7" w:rsidP="00D5257E">
      <w:pPr>
        <w:ind w:left="720" w:firstLine="709"/>
        <w:jc w:val="both"/>
        <w:rPr>
          <w:rFonts w:ascii="Times New Roman" w:hAnsi="Times New Roman"/>
          <w:b/>
          <w:sz w:val="28"/>
          <w:szCs w:val="28"/>
        </w:rPr>
      </w:pPr>
    </w:p>
    <w:p w:rsidR="00852AC7" w:rsidRPr="00D5257E" w:rsidRDefault="00852AC7" w:rsidP="00D5257E">
      <w:pPr>
        <w:ind w:left="720" w:firstLine="709"/>
        <w:jc w:val="both"/>
        <w:rPr>
          <w:rFonts w:ascii="Times New Roman" w:hAnsi="Times New Roman"/>
          <w:b/>
          <w:sz w:val="28"/>
          <w:szCs w:val="28"/>
        </w:rPr>
      </w:pPr>
    </w:p>
    <w:p w:rsidR="00852AC7" w:rsidRPr="00D5257E" w:rsidRDefault="00852AC7" w:rsidP="00D5257E">
      <w:pPr>
        <w:ind w:left="720" w:firstLine="709"/>
        <w:jc w:val="both"/>
        <w:rPr>
          <w:rFonts w:ascii="Times New Roman" w:hAnsi="Times New Roman"/>
          <w:b/>
          <w:sz w:val="28"/>
          <w:szCs w:val="28"/>
        </w:rPr>
      </w:pPr>
    </w:p>
    <w:p w:rsidR="00852AC7" w:rsidRPr="00D5257E" w:rsidRDefault="00852AC7" w:rsidP="00D5257E">
      <w:pPr>
        <w:ind w:left="720" w:firstLine="709"/>
        <w:jc w:val="both"/>
        <w:rPr>
          <w:rFonts w:ascii="Times New Roman" w:hAnsi="Times New Roman"/>
          <w:b/>
          <w:sz w:val="28"/>
          <w:szCs w:val="28"/>
        </w:rPr>
      </w:pPr>
    </w:p>
    <w:p w:rsidR="00852AC7" w:rsidRPr="00D5257E" w:rsidRDefault="00852AC7" w:rsidP="00D5257E">
      <w:pPr>
        <w:ind w:left="720" w:firstLine="709"/>
        <w:jc w:val="both"/>
        <w:rPr>
          <w:rFonts w:ascii="Times New Roman" w:hAnsi="Times New Roman"/>
          <w:b/>
          <w:sz w:val="28"/>
          <w:szCs w:val="28"/>
        </w:rPr>
      </w:pPr>
    </w:p>
    <w:p w:rsidR="00852AC7" w:rsidRPr="00D5257E" w:rsidRDefault="00852AC7" w:rsidP="00D5257E">
      <w:pPr>
        <w:ind w:left="720" w:firstLine="709"/>
        <w:jc w:val="both"/>
        <w:rPr>
          <w:rFonts w:ascii="Times New Roman" w:hAnsi="Times New Roman"/>
          <w:b/>
          <w:sz w:val="28"/>
          <w:szCs w:val="28"/>
        </w:rPr>
      </w:pPr>
    </w:p>
    <w:p w:rsidR="00852AC7" w:rsidRPr="00D5257E" w:rsidRDefault="00852AC7" w:rsidP="00D5257E">
      <w:pPr>
        <w:ind w:left="720" w:firstLine="709"/>
        <w:jc w:val="both"/>
        <w:rPr>
          <w:rFonts w:ascii="Times New Roman" w:hAnsi="Times New Roman"/>
          <w:b/>
          <w:sz w:val="28"/>
          <w:szCs w:val="28"/>
        </w:rPr>
      </w:pPr>
    </w:p>
    <w:p w:rsidR="00F16CEE" w:rsidRPr="00D5257E" w:rsidRDefault="00F16CEE" w:rsidP="00D5257E">
      <w:pPr>
        <w:ind w:left="720" w:firstLine="709"/>
        <w:jc w:val="both"/>
        <w:rPr>
          <w:rFonts w:ascii="Times New Roman" w:hAnsi="Times New Roman"/>
          <w:b/>
          <w:sz w:val="28"/>
          <w:szCs w:val="28"/>
        </w:rPr>
      </w:pPr>
    </w:p>
    <w:p w:rsidR="00F16CEE" w:rsidRPr="00D5257E" w:rsidRDefault="00F16CEE" w:rsidP="00D5257E">
      <w:pPr>
        <w:ind w:left="720" w:firstLine="709"/>
        <w:jc w:val="both"/>
        <w:rPr>
          <w:rFonts w:ascii="Times New Roman" w:hAnsi="Times New Roman"/>
          <w:b/>
          <w:sz w:val="28"/>
          <w:szCs w:val="28"/>
        </w:rPr>
      </w:pPr>
    </w:p>
    <w:p w:rsidR="00F16CEE" w:rsidRPr="00D5257E" w:rsidRDefault="00F16CEE" w:rsidP="00D5257E">
      <w:pPr>
        <w:ind w:left="720" w:firstLine="709"/>
        <w:jc w:val="both"/>
        <w:rPr>
          <w:rFonts w:ascii="Times New Roman" w:hAnsi="Times New Roman"/>
          <w:b/>
          <w:sz w:val="28"/>
          <w:szCs w:val="28"/>
        </w:rPr>
      </w:pPr>
    </w:p>
    <w:p w:rsidR="00F16CEE" w:rsidRPr="00D5257E" w:rsidRDefault="00F16CEE" w:rsidP="00D5257E">
      <w:pPr>
        <w:ind w:left="720" w:firstLine="709"/>
        <w:jc w:val="both"/>
        <w:rPr>
          <w:rFonts w:ascii="Times New Roman" w:hAnsi="Times New Roman"/>
          <w:b/>
          <w:sz w:val="28"/>
          <w:szCs w:val="28"/>
        </w:rPr>
      </w:pPr>
    </w:p>
    <w:p w:rsidR="00852AC7" w:rsidRPr="00D5257E" w:rsidRDefault="00852AC7" w:rsidP="00D5257E">
      <w:pPr>
        <w:ind w:left="720" w:firstLine="709"/>
        <w:jc w:val="both"/>
        <w:rPr>
          <w:rFonts w:ascii="Times New Roman" w:hAnsi="Times New Roman"/>
          <w:b/>
          <w:sz w:val="28"/>
          <w:szCs w:val="28"/>
        </w:rPr>
      </w:pPr>
    </w:p>
    <w:p w:rsidR="00852AC7" w:rsidRPr="00D5257E" w:rsidRDefault="00852AC7" w:rsidP="00D5257E">
      <w:pPr>
        <w:ind w:left="720" w:firstLine="709"/>
        <w:jc w:val="both"/>
        <w:rPr>
          <w:rFonts w:ascii="Times New Roman" w:hAnsi="Times New Roman"/>
          <w:b/>
          <w:sz w:val="28"/>
          <w:szCs w:val="28"/>
        </w:rPr>
      </w:pPr>
    </w:p>
    <w:p w:rsidR="00852AC7" w:rsidRPr="00D5257E" w:rsidRDefault="00852AC7" w:rsidP="00D5257E">
      <w:pPr>
        <w:ind w:left="720" w:firstLine="709"/>
        <w:jc w:val="both"/>
        <w:rPr>
          <w:rFonts w:ascii="Times New Roman" w:hAnsi="Times New Roman"/>
          <w:b/>
          <w:sz w:val="28"/>
          <w:szCs w:val="28"/>
        </w:rPr>
      </w:pPr>
    </w:p>
    <w:p w:rsidR="00CF2A25" w:rsidRPr="00D5257E" w:rsidRDefault="00CF2A25" w:rsidP="00D5257E">
      <w:pPr>
        <w:ind w:left="720" w:firstLine="709"/>
        <w:jc w:val="both"/>
        <w:rPr>
          <w:rFonts w:ascii="Times New Roman" w:hAnsi="Times New Roman"/>
          <w:b/>
          <w:sz w:val="28"/>
          <w:szCs w:val="28"/>
        </w:rPr>
      </w:pPr>
    </w:p>
    <w:p w:rsidR="00CF2A25" w:rsidRPr="00D5257E" w:rsidRDefault="00CF2A25" w:rsidP="00D5257E">
      <w:pPr>
        <w:ind w:left="720" w:firstLine="709"/>
        <w:jc w:val="both"/>
        <w:rPr>
          <w:rFonts w:ascii="Times New Roman" w:hAnsi="Times New Roman"/>
          <w:b/>
          <w:sz w:val="28"/>
          <w:szCs w:val="28"/>
        </w:rPr>
      </w:pPr>
    </w:p>
    <w:p w:rsidR="00CF2A25" w:rsidRPr="009320A6" w:rsidRDefault="00CF2A25" w:rsidP="009320A6">
      <w:pPr>
        <w:jc w:val="center"/>
        <w:rPr>
          <w:rFonts w:ascii="Times New Roman" w:hAnsi="Times New Roman"/>
          <w:b/>
          <w:i/>
          <w:sz w:val="28"/>
          <w:szCs w:val="28"/>
        </w:rPr>
      </w:pPr>
      <w:r w:rsidRPr="009320A6">
        <w:rPr>
          <w:rFonts w:ascii="Times New Roman" w:hAnsi="Times New Roman"/>
          <w:b/>
          <w:i/>
          <w:sz w:val="28"/>
          <w:szCs w:val="28"/>
        </w:rPr>
        <w:lastRenderedPageBreak/>
        <w:t>1.5. Краткие итоги выполнения предыдущей программы социально-экономического развития за период 20</w:t>
      </w:r>
      <w:r w:rsidR="00F16CEE" w:rsidRPr="009320A6">
        <w:rPr>
          <w:rFonts w:ascii="Times New Roman" w:hAnsi="Times New Roman"/>
          <w:b/>
          <w:i/>
          <w:sz w:val="28"/>
          <w:szCs w:val="28"/>
        </w:rPr>
        <w:t>11</w:t>
      </w:r>
      <w:r w:rsidRPr="009320A6">
        <w:rPr>
          <w:rFonts w:ascii="Times New Roman" w:hAnsi="Times New Roman"/>
          <w:b/>
          <w:i/>
          <w:sz w:val="28"/>
          <w:szCs w:val="28"/>
        </w:rPr>
        <w:t xml:space="preserve"> – 201</w:t>
      </w:r>
      <w:r w:rsidR="00F16CEE" w:rsidRPr="009320A6">
        <w:rPr>
          <w:rFonts w:ascii="Times New Roman" w:hAnsi="Times New Roman"/>
          <w:b/>
          <w:i/>
          <w:sz w:val="28"/>
          <w:szCs w:val="28"/>
        </w:rPr>
        <w:t>3</w:t>
      </w:r>
      <w:r w:rsidRPr="009320A6">
        <w:rPr>
          <w:rFonts w:ascii="Times New Roman" w:hAnsi="Times New Roman"/>
          <w:b/>
          <w:i/>
          <w:sz w:val="28"/>
          <w:szCs w:val="28"/>
        </w:rPr>
        <w:t xml:space="preserve"> годы</w:t>
      </w:r>
    </w:p>
    <w:p w:rsidR="00CF2A25" w:rsidRPr="00D5257E" w:rsidRDefault="00CF2A25" w:rsidP="00D5257E">
      <w:pPr>
        <w:ind w:left="720" w:firstLine="709"/>
        <w:jc w:val="both"/>
        <w:rPr>
          <w:rFonts w:ascii="Times New Roman" w:hAnsi="Times New Roman"/>
          <w:b/>
          <w:sz w:val="28"/>
          <w:szCs w:val="28"/>
        </w:rPr>
      </w:pP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 Программа социально-экономического развития </w:t>
      </w:r>
      <w:r w:rsidR="00F16CEE"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на </w:t>
      </w:r>
      <w:r w:rsidR="00F16CEE" w:rsidRPr="00D5257E">
        <w:rPr>
          <w:rFonts w:ascii="Times New Roman" w:hAnsi="Times New Roman"/>
          <w:sz w:val="28"/>
          <w:szCs w:val="28"/>
        </w:rPr>
        <w:t>2011-2013 годы</w:t>
      </w:r>
      <w:r w:rsidRPr="00D5257E">
        <w:rPr>
          <w:rFonts w:ascii="Times New Roman" w:hAnsi="Times New Roman"/>
          <w:sz w:val="28"/>
          <w:szCs w:val="28"/>
        </w:rPr>
        <w:t xml:space="preserve"> (далее - Программа) стала комплексным документом, объединившим усилия органов местного самоуправления </w:t>
      </w:r>
      <w:r w:rsidR="00F16CEE"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и хозяйствующих  субъектов, осуществляющих свою деятельность на территории, в достижении цели: «Достижение высокого уровня благосостояния населения на основе создания конкурентоспособной и сбалансированной экономики, обладающей долгосрочным потенциалом динамичного роста».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Реализация цели осуществлялась по 3 приоритетным направлениям.</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рост уровня и качества жизни населения, создание благоприятного социального климата для деятельности и здорового образа жизни;</w:t>
      </w:r>
    </w:p>
    <w:p w:rsidR="00CF2A25" w:rsidRPr="00D5257E" w:rsidRDefault="00CF2A25" w:rsidP="00D5257E">
      <w:pPr>
        <w:pStyle w:val="af3"/>
        <w:ind w:firstLine="709"/>
        <w:jc w:val="both"/>
        <w:rPr>
          <w:rFonts w:ascii="Times New Roman" w:hAnsi="Times New Roman"/>
          <w:sz w:val="28"/>
          <w:szCs w:val="28"/>
        </w:rPr>
      </w:pPr>
      <w:r w:rsidRPr="00D5257E">
        <w:rPr>
          <w:rFonts w:ascii="Times New Roman" w:hAnsi="Times New Roman"/>
          <w:sz w:val="28"/>
          <w:szCs w:val="28"/>
        </w:rPr>
        <w:t>- рост качества среды жизнедеятельности;</w:t>
      </w:r>
    </w:p>
    <w:p w:rsidR="00CF2A25" w:rsidRPr="00D5257E" w:rsidRDefault="00CF2A25" w:rsidP="00D5257E">
      <w:pPr>
        <w:pStyle w:val="af3"/>
        <w:ind w:firstLine="709"/>
        <w:jc w:val="both"/>
        <w:rPr>
          <w:rFonts w:ascii="Times New Roman" w:hAnsi="Times New Roman"/>
          <w:sz w:val="20"/>
          <w:szCs w:val="20"/>
        </w:rPr>
      </w:pPr>
      <w:r w:rsidRPr="00D5257E">
        <w:rPr>
          <w:rFonts w:ascii="Times New Roman" w:hAnsi="Times New Roman"/>
          <w:sz w:val="28"/>
          <w:szCs w:val="28"/>
        </w:rPr>
        <w:t>- рост экономического потенциала.</w:t>
      </w:r>
      <w:r w:rsidRPr="00D5257E">
        <w:rPr>
          <w:rFonts w:ascii="Times New Roman" w:hAnsi="Times New Roman"/>
          <w:sz w:val="20"/>
          <w:szCs w:val="20"/>
        </w:rPr>
        <w:t xml:space="preserve"> </w:t>
      </w:r>
    </w:p>
    <w:p w:rsidR="00CF2A25" w:rsidRPr="00D5257E" w:rsidRDefault="00CF2A25" w:rsidP="00D5257E">
      <w:pPr>
        <w:pStyle w:val="af3"/>
        <w:ind w:firstLine="709"/>
        <w:jc w:val="both"/>
        <w:rPr>
          <w:rFonts w:ascii="Times New Roman" w:hAnsi="Times New Roman"/>
          <w:sz w:val="28"/>
          <w:szCs w:val="28"/>
        </w:rPr>
      </w:pPr>
      <w:r w:rsidRPr="00D5257E">
        <w:rPr>
          <w:rFonts w:ascii="Times New Roman" w:hAnsi="Times New Roman"/>
          <w:sz w:val="28"/>
          <w:szCs w:val="28"/>
        </w:rPr>
        <w:t xml:space="preserve">Проводился ежегодный мониторинг Плана мероприятий и </w:t>
      </w:r>
      <w:r w:rsidR="00061507" w:rsidRPr="00D5257E">
        <w:rPr>
          <w:rFonts w:ascii="Times New Roman" w:hAnsi="Times New Roman"/>
          <w:sz w:val="28"/>
          <w:szCs w:val="28"/>
        </w:rPr>
        <w:t xml:space="preserve">индикаторов </w:t>
      </w:r>
      <w:r w:rsidRPr="00D5257E">
        <w:rPr>
          <w:rFonts w:ascii="Times New Roman" w:hAnsi="Times New Roman"/>
          <w:sz w:val="28"/>
          <w:szCs w:val="28"/>
        </w:rPr>
        <w:t>социально – экономического развития</w:t>
      </w:r>
      <w:r w:rsidR="00061507" w:rsidRPr="00D5257E">
        <w:rPr>
          <w:rFonts w:ascii="Times New Roman" w:hAnsi="Times New Roman"/>
          <w:sz w:val="28"/>
          <w:szCs w:val="28"/>
        </w:rPr>
        <w:t xml:space="preserve"> </w:t>
      </w:r>
      <w:r w:rsidRPr="00D5257E">
        <w:rPr>
          <w:rFonts w:ascii="Times New Roman" w:hAnsi="Times New Roman"/>
          <w:sz w:val="28"/>
          <w:szCs w:val="28"/>
        </w:rPr>
        <w:t xml:space="preserve">программы с проведением  корректировки Программы. </w:t>
      </w:r>
    </w:p>
    <w:p w:rsidR="002C402D" w:rsidRPr="00D5257E" w:rsidRDefault="00CF2A25" w:rsidP="00D5257E">
      <w:pPr>
        <w:pStyle w:val="af3"/>
        <w:ind w:firstLine="709"/>
        <w:jc w:val="both"/>
        <w:rPr>
          <w:rFonts w:ascii="Times New Roman" w:hAnsi="Times New Roman"/>
          <w:sz w:val="28"/>
          <w:szCs w:val="28"/>
        </w:rPr>
      </w:pPr>
      <w:r w:rsidRPr="00D5257E">
        <w:rPr>
          <w:rFonts w:ascii="Times New Roman" w:hAnsi="Times New Roman"/>
          <w:sz w:val="28"/>
          <w:szCs w:val="28"/>
        </w:rPr>
        <w:t>За годы реализации Программ</w:t>
      </w:r>
      <w:r w:rsidR="00061507" w:rsidRPr="00D5257E">
        <w:rPr>
          <w:rFonts w:ascii="Times New Roman" w:hAnsi="Times New Roman"/>
          <w:sz w:val="28"/>
          <w:szCs w:val="28"/>
        </w:rPr>
        <w:t>ы</w:t>
      </w:r>
      <w:r w:rsidRPr="00D5257E">
        <w:rPr>
          <w:rFonts w:ascii="Times New Roman" w:hAnsi="Times New Roman"/>
          <w:sz w:val="28"/>
          <w:szCs w:val="28"/>
        </w:rPr>
        <w:t xml:space="preserve"> значительно </w:t>
      </w:r>
      <w:r w:rsidR="00061507" w:rsidRPr="00D5257E">
        <w:rPr>
          <w:rFonts w:ascii="Times New Roman" w:hAnsi="Times New Roman"/>
          <w:sz w:val="28"/>
          <w:szCs w:val="28"/>
        </w:rPr>
        <w:t xml:space="preserve">выросла </w:t>
      </w:r>
      <w:r w:rsidRPr="00D5257E">
        <w:rPr>
          <w:rFonts w:ascii="Times New Roman" w:hAnsi="Times New Roman"/>
          <w:sz w:val="28"/>
          <w:szCs w:val="28"/>
        </w:rPr>
        <w:t xml:space="preserve">реальная заработная плата (на </w:t>
      </w:r>
      <w:r w:rsidR="002C402D" w:rsidRPr="00D5257E">
        <w:rPr>
          <w:rFonts w:ascii="Times New Roman" w:hAnsi="Times New Roman"/>
          <w:sz w:val="28"/>
          <w:szCs w:val="28"/>
        </w:rPr>
        <w:t>139,7</w:t>
      </w:r>
      <w:r w:rsidR="00061507" w:rsidRPr="00D5257E">
        <w:rPr>
          <w:rFonts w:ascii="Times New Roman" w:hAnsi="Times New Roman"/>
          <w:sz w:val="28"/>
          <w:szCs w:val="28"/>
        </w:rPr>
        <w:t xml:space="preserve"> </w:t>
      </w:r>
      <w:r w:rsidRPr="00D5257E">
        <w:rPr>
          <w:rFonts w:ascii="Times New Roman" w:hAnsi="Times New Roman"/>
          <w:sz w:val="28"/>
          <w:szCs w:val="28"/>
        </w:rPr>
        <w:t>%). Если в 20</w:t>
      </w:r>
      <w:r w:rsidR="002C402D" w:rsidRPr="00D5257E">
        <w:rPr>
          <w:rFonts w:ascii="Times New Roman" w:hAnsi="Times New Roman"/>
          <w:sz w:val="28"/>
          <w:szCs w:val="28"/>
        </w:rPr>
        <w:t>10</w:t>
      </w:r>
      <w:r w:rsidRPr="00D5257E">
        <w:rPr>
          <w:rFonts w:ascii="Times New Roman" w:hAnsi="Times New Roman"/>
          <w:sz w:val="28"/>
          <w:szCs w:val="28"/>
        </w:rPr>
        <w:t xml:space="preserve"> году она составляла </w:t>
      </w:r>
      <w:r w:rsidR="002C402D" w:rsidRPr="00D5257E">
        <w:rPr>
          <w:rFonts w:ascii="Times New Roman" w:hAnsi="Times New Roman"/>
          <w:sz w:val="28"/>
          <w:szCs w:val="28"/>
        </w:rPr>
        <w:t>13033</w:t>
      </w:r>
      <w:r w:rsidRPr="00D5257E">
        <w:rPr>
          <w:rFonts w:ascii="Times New Roman" w:hAnsi="Times New Roman"/>
          <w:sz w:val="28"/>
          <w:szCs w:val="28"/>
        </w:rPr>
        <w:t xml:space="preserve"> рубл</w:t>
      </w:r>
      <w:r w:rsidR="002C402D" w:rsidRPr="00D5257E">
        <w:rPr>
          <w:rFonts w:ascii="Times New Roman" w:hAnsi="Times New Roman"/>
          <w:sz w:val="28"/>
          <w:szCs w:val="28"/>
        </w:rPr>
        <w:t>я</w:t>
      </w:r>
      <w:r w:rsidRPr="00D5257E">
        <w:rPr>
          <w:rFonts w:ascii="Times New Roman" w:hAnsi="Times New Roman"/>
          <w:sz w:val="28"/>
          <w:szCs w:val="28"/>
        </w:rPr>
        <w:t xml:space="preserve">, то в </w:t>
      </w:r>
      <w:r w:rsidR="002C402D" w:rsidRPr="00D5257E">
        <w:rPr>
          <w:rFonts w:ascii="Times New Roman" w:hAnsi="Times New Roman"/>
          <w:sz w:val="28"/>
          <w:szCs w:val="28"/>
        </w:rPr>
        <w:t>2012 году</w:t>
      </w:r>
      <w:r w:rsidRPr="00D5257E">
        <w:rPr>
          <w:rFonts w:ascii="Times New Roman" w:hAnsi="Times New Roman"/>
          <w:sz w:val="28"/>
          <w:szCs w:val="28"/>
        </w:rPr>
        <w:t xml:space="preserve"> – </w:t>
      </w:r>
      <w:r w:rsidR="002C402D" w:rsidRPr="00D5257E">
        <w:rPr>
          <w:rFonts w:ascii="Times New Roman" w:hAnsi="Times New Roman"/>
          <w:sz w:val="28"/>
          <w:szCs w:val="28"/>
        </w:rPr>
        <w:t>18209</w:t>
      </w:r>
      <w:r w:rsidRPr="00D5257E">
        <w:rPr>
          <w:rFonts w:ascii="Times New Roman" w:hAnsi="Times New Roman"/>
          <w:sz w:val="28"/>
          <w:szCs w:val="28"/>
        </w:rPr>
        <w:t xml:space="preserve"> рубл</w:t>
      </w:r>
      <w:r w:rsidR="002C402D" w:rsidRPr="00D5257E">
        <w:rPr>
          <w:rFonts w:ascii="Times New Roman" w:hAnsi="Times New Roman"/>
          <w:sz w:val="28"/>
          <w:szCs w:val="28"/>
        </w:rPr>
        <w:t>ей</w:t>
      </w:r>
      <w:r w:rsidRPr="00D5257E">
        <w:rPr>
          <w:rFonts w:ascii="Times New Roman" w:hAnsi="Times New Roman"/>
          <w:sz w:val="28"/>
          <w:szCs w:val="28"/>
        </w:rPr>
        <w:t>.</w:t>
      </w:r>
      <w:r w:rsidR="002C402D" w:rsidRPr="00D5257E">
        <w:rPr>
          <w:rFonts w:ascii="Times New Roman" w:hAnsi="Times New Roman"/>
          <w:sz w:val="28"/>
          <w:szCs w:val="28"/>
        </w:rPr>
        <w:t xml:space="preserve"> </w:t>
      </w:r>
    </w:p>
    <w:p w:rsidR="002C402D" w:rsidRPr="00D5257E" w:rsidRDefault="00CF2A25" w:rsidP="00D5257E">
      <w:pPr>
        <w:pStyle w:val="af3"/>
        <w:ind w:firstLine="709"/>
        <w:jc w:val="both"/>
        <w:rPr>
          <w:rFonts w:ascii="Times New Roman" w:hAnsi="Times New Roman"/>
          <w:sz w:val="28"/>
          <w:szCs w:val="28"/>
        </w:rPr>
      </w:pPr>
      <w:r w:rsidRPr="00D5257E">
        <w:rPr>
          <w:rFonts w:ascii="Times New Roman" w:hAnsi="Times New Roman"/>
          <w:sz w:val="28"/>
          <w:szCs w:val="28"/>
        </w:rPr>
        <w:t>Принимались меры по развитию физической культуры и спорта.</w:t>
      </w:r>
    </w:p>
    <w:p w:rsidR="002C402D" w:rsidRPr="00D5257E" w:rsidRDefault="002C402D" w:rsidP="00D5257E">
      <w:pPr>
        <w:pStyle w:val="af3"/>
        <w:ind w:firstLine="709"/>
        <w:jc w:val="both"/>
        <w:rPr>
          <w:rFonts w:ascii="Times New Roman" w:hAnsi="Times New Roman"/>
          <w:sz w:val="28"/>
          <w:szCs w:val="28"/>
        </w:rPr>
      </w:pPr>
      <w:r w:rsidRPr="00D5257E">
        <w:rPr>
          <w:rFonts w:ascii="Times New Roman" w:hAnsi="Times New Roman"/>
          <w:sz w:val="28"/>
          <w:szCs w:val="28"/>
        </w:rPr>
        <w:t>У</w:t>
      </w:r>
      <w:r w:rsidR="00CF2A25" w:rsidRPr="00D5257E">
        <w:rPr>
          <w:rFonts w:ascii="Times New Roman" w:hAnsi="Times New Roman"/>
          <w:color w:val="000000"/>
          <w:sz w:val="28"/>
          <w:szCs w:val="28"/>
        </w:rPr>
        <w:t xml:space="preserve">дельный вес населения систематически занимающегося физкультурой и спортом, в общей численности населения вырос с </w:t>
      </w:r>
      <w:r w:rsidR="00CF2A25" w:rsidRPr="00D5257E">
        <w:rPr>
          <w:rFonts w:ascii="Times New Roman" w:hAnsi="Times New Roman"/>
          <w:sz w:val="28"/>
          <w:szCs w:val="28"/>
        </w:rPr>
        <w:t xml:space="preserve"> </w:t>
      </w:r>
      <w:r w:rsidRPr="00D5257E">
        <w:rPr>
          <w:rFonts w:ascii="Times New Roman" w:hAnsi="Times New Roman"/>
          <w:sz w:val="28"/>
          <w:szCs w:val="28"/>
        </w:rPr>
        <w:t xml:space="preserve">6,8 </w:t>
      </w:r>
      <w:r w:rsidR="00CF2A25" w:rsidRPr="00D5257E">
        <w:rPr>
          <w:rFonts w:ascii="Times New Roman" w:hAnsi="Times New Roman"/>
          <w:sz w:val="28"/>
          <w:szCs w:val="28"/>
        </w:rPr>
        <w:t>% в 20</w:t>
      </w:r>
      <w:r w:rsidRPr="00D5257E">
        <w:rPr>
          <w:rFonts w:ascii="Times New Roman" w:hAnsi="Times New Roman"/>
          <w:sz w:val="28"/>
          <w:szCs w:val="28"/>
        </w:rPr>
        <w:t>10</w:t>
      </w:r>
      <w:r w:rsidR="00CF2A25" w:rsidRPr="00D5257E">
        <w:rPr>
          <w:rFonts w:ascii="Times New Roman" w:hAnsi="Times New Roman"/>
          <w:sz w:val="28"/>
          <w:szCs w:val="28"/>
        </w:rPr>
        <w:t xml:space="preserve"> году до </w:t>
      </w:r>
      <w:r w:rsidRPr="00D5257E">
        <w:rPr>
          <w:rFonts w:ascii="Times New Roman" w:hAnsi="Times New Roman"/>
          <w:sz w:val="28"/>
          <w:szCs w:val="28"/>
        </w:rPr>
        <w:t xml:space="preserve">10,58 </w:t>
      </w:r>
      <w:r w:rsidR="00CF2A25" w:rsidRPr="00D5257E">
        <w:rPr>
          <w:rFonts w:ascii="Times New Roman" w:hAnsi="Times New Roman"/>
          <w:sz w:val="28"/>
          <w:szCs w:val="28"/>
        </w:rPr>
        <w:t>% в 201</w:t>
      </w:r>
      <w:r w:rsidRPr="00D5257E">
        <w:rPr>
          <w:rFonts w:ascii="Times New Roman" w:hAnsi="Times New Roman"/>
          <w:sz w:val="28"/>
          <w:szCs w:val="28"/>
        </w:rPr>
        <w:t>2</w:t>
      </w:r>
      <w:r w:rsidR="00CF2A25" w:rsidRPr="00D5257E">
        <w:rPr>
          <w:rFonts w:ascii="Times New Roman" w:hAnsi="Times New Roman"/>
          <w:sz w:val="28"/>
          <w:szCs w:val="28"/>
        </w:rPr>
        <w:t xml:space="preserve"> году.</w:t>
      </w:r>
    </w:p>
    <w:p w:rsidR="00CE796B" w:rsidRPr="00D5257E" w:rsidRDefault="00CF2A25" w:rsidP="00D5257E">
      <w:pPr>
        <w:pStyle w:val="af3"/>
        <w:ind w:firstLine="709"/>
        <w:jc w:val="both"/>
        <w:rPr>
          <w:rFonts w:ascii="Times New Roman" w:hAnsi="Times New Roman"/>
          <w:sz w:val="28"/>
          <w:szCs w:val="28"/>
        </w:rPr>
      </w:pPr>
      <w:r w:rsidRPr="00D5257E">
        <w:rPr>
          <w:rFonts w:ascii="Times New Roman" w:hAnsi="Times New Roman"/>
          <w:sz w:val="28"/>
          <w:szCs w:val="28"/>
        </w:rPr>
        <w:t xml:space="preserve">В системе образования </w:t>
      </w:r>
      <w:r w:rsidR="002C402D"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в 20</w:t>
      </w:r>
      <w:r w:rsidR="002C402D" w:rsidRPr="00D5257E">
        <w:rPr>
          <w:rFonts w:ascii="Times New Roman" w:hAnsi="Times New Roman"/>
          <w:sz w:val="28"/>
          <w:szCs w:val="28"/>
        </w:rPr>
        <w:t>11</w:t>
      </w:r>
      <w:r w:rsidRPr="00D5257E">
        <w:rPr>
          <w:rFonts w:ascii="Times New Roman" w:hAnsi="Times New Roman"/>
          <w:sz w:val="28"/>
          <w:szCs w:val="28"/>
        </w:rPr>
        <w:t>-201</w:t>
      </w:r>
      <w:r w:rsidR="002C402D" w:rsidRPr="00D5257E">
        <w:rPr>
          <w:rFonts w:ascii="Times New Roman" w:hAnsi="Times New Roman"/>
          <w:sz w:val="28"/>
          <w:szCs w:val="28"/>
        </w:rPr>
        <w:t>3</w:t>
      </w:r>
      <w:r w:rsidRPr="00D5257E">
        <w:rPr>
          <w:rFonts w:ascii="Times New Roman" w:hAnsi="Times New Roman"/>
          <w:sz w:val="28"/>
          <w:szCs w:val="28"/>
        </w:rPr>
        <w:t xml:space="preserve"> годах начаты системные изменения, направленные на обеспечение его </w:t>
      </w:r>
      <w:proofErr w:type="gramStart"/>
      <w:r w:rsidRPr="00D5257E">
        <w:rPr>
          <w:rFonts w:ascii="Times New Roman" w:hAnsi="Times New Roman"/>
          <w:sz w:val="28"/>
          <w:szCs w:val="28"/>
        </w:rPr>
        <w:t>соответствия</w:t>
      </w:r>
      <w:proofErr w:type="gramEnd"/>
      <w:r w:rsidRPr="00D5257E">
        <w:rPr>
          <w:rFonts w:ascii="Times New Roman" w:hAnsi="Times New Roman"/>
          <w:sz w:val="28"/>
          <w:szCs w:val="28"/>
        </w:rPr>
        <w:t xml:space="preserve"> как требованиям инновационной экономики, так и запросам общества.</w:t>
      </w:r>
      <w:r w:rsidR="002C402D" w:rsidRPr="00D5257E">
        <w:rPr>
          <w:rFonts w:ascii="Times New Roman" w:hAnsi="Times New Roman"/>
          <w:sz w:val="28"/>
          <w:szCs w:val="28"/>
        </w:rPr>
        <w:t xml:space="preserve"> </w:t>
      </w:r>
      <w:proofErr w:type="gramStart"/>
      <w:r w:rsidRPr="00D5257E">
        <w:rPr>
          <w:rFonts w:ascii="Times New Roman" w:hAnsi="Times New Roman"/>
          <w:sz w:val="28"/>
          <w:szCs w:val="28"/>
        </w:rPr>
        <w:t xml:space="preserve">Доля детей в возрасте от </w:t>
      </w:r>
      <w:r w:rsidR="002C402D" w:rsidRPr="00D5257E">
        <w:rPr>
          <w:rFonts w:ascii="Times New Roman" w:hAnsi="Times New Roman"/>
          <w:sz w:val="28"/>
          <w:szCs w:val="28"/>
        </w:rPr>
        <w:t>1</w:t>
      </w:r>
      <w:r w:rsidRPr="00D5257E">
        <w:rPr>
          <w:rFonts w:ascii="Times New Roman" w:hAnsi="Times New Roman"/>
          <w:sz w:val="28"/>
          <w:szCs w:val="28"/>
        </w:rPr>
        <w:t xml:space="preserve"> до </w:t>
      </w:r>
      <w:r w:rsidR="002C402D" w:rsidRPr="00D5257E">
        <w:rPr>
          <w:rFonts w:ascii="Times New Roman" w:hAnsi="Times New Roman"/>
          <w:sz w:val="28"/>
          <w:szCs w:val="28"/>
        </w:rPr>
        <w:t>6</w:t>
      </w:r>
      <w:r w:rsidRPr="00D5257E">
        <w:rPr>
          <w:rFonts w:ascii="Times New Roman" w:hAnsi="Times New Roman"/>
          <w:sz w:val="28"/>
          <w:szCs w:val="28"/>
        </w:rPr>
        <w:t xml:space="preserve"> лет, получающих дошкольную образовательную услугу и (или) услугу по их содержанию в </w:t>
      </w:r>
      <w:r w:rsidR="002C402D" w:rsidRPr="00D5257E">
        <w:rPr>
          <w:rFonts w:ascii="Times New Roman" w:hAnsi="Times New Roman"/>
          <w:sz w:val="28"/>
          <w:szCs w:val="28"/>
        </w:rPr>
        <w:t>муниципальных образовательных учреждениях</w:t>
      </w:r>
      <w:r w:rsidRPr="00D5257E">
        <w:rPr>
          <w:rFonts w:ascii="Times New Roman" w:hAnsi="Times New Roman"/>
          <w:sz w:val="28"/>
          <w:szCs w:val="28"/>
        </w:rPr>
        <w:t xml:space="preserve">, в общей численности детей от </w:t>
      </w:r>
      <w:r w:rsidR="002C402D" w:rsidRPr="00D5257E">
        <w:rPr>
          <w:rFonts w:ascii="Times New Roman" w:hAnsi="Times New Roman"/>
          <w:sz w:val="28"/>
          <w:szCs w:val="28"/>
        </w:rPr>
        <w:t>1</w:t>
      </w:r>
      <w:r w:rsidRPr="00D5257E">
        <w:rPr>
          <w:rFonts w:ascii="Times New Roman" w:hAnsi="Times New Roman"/>
          <w:sz w:val="28"/>
          <w:szCs w:val="28"/>
        </w:rPr>
        <w:t xml:space="preserve"> до </w:t>
      </w:r>
      <w:r w:rsidR="002C402D" w:rsidRPr="00D5257E">
        <w:rPr>
          <w:rFonts w:ascii="Times New Roman" w:hAnsi="Times New Roman"/>
          <w:sz w:val="28"/>
          <w:szCs w:val="28"/>
        </w:rPr>
        <w:t>6</w:t>
      </w:r>
      <w:r w:rsidRPr="00D5257E">
        <w:rPr>
          <w:rFonts w:ascii="Times New Roman" w:hAnsi="Times New Roman"/>
          <w:sz w:val="28"/>
          <w:szCs w:val="28"/>
        </w:rPr>
        <w:t xml:space="preserve"> лет   с </w:t>
      </w:r>
      <w:r w:rsidR="002C402D" w:rsidRPr="00D5257E">
        <w:rPr>
          <w:rFonts w:ascii="Times New Roman" w:hAnsi="Times New Roman"/>
          <w:sz w:val="28"/>
          <w:szCs w:val="28"/>
        </w:rPr>
        <w:t xml:space="preserve">73,2 </w:t>
      </w:r>
      <w:r w:rsidRPr="00D5257E">
        <w:rPr>
          <w:rFonts w:ascii="Times New Roman" w:hAnsi="Times New Roman"/>
          <w:sz w:val="28"/>
          <w:szCs w:val="28"/>
        </w:rPr>
        <w:t>% в 20</w:t>
      </w:r>
      <w:r w:rsidR="002C402D" w:rsidRPr="00D5257E">
        <w:rPr>
          <w:rFonts w:ascii="Times New Roman" w:hAnsi="Times New Roman"/>
          <w:sz w:val="28"/>
          <w:szCs w:val="28"/>
        </w:rPr>
        <w:t>10</w:t>
      </w:r>
      <w:r w:rsidRPr="00D5257E">
        <w:rPr>
          <w:rFonts w:ascii="Times New Roman" w:hAnsi="Times New Roman"/>
          <w:sz w:val="28"/>
          <w:szCs w:val="28"/>
        </w:rPr>
        <w:t xml:space="preserve"> году выросла до </w:t>
      </w:r>
      <w:r w:rsidR="002C402D" w:rsidRPr="00D5257E">
        <w:rPr>
          <w:rFonts w:ascii="Times New Roman" w:hAnsi="Times New Roman"/>
          <w:sz w:val="28"/>
          <w:szCs w:val="28"/>
        </w:rPr>
        <w:t xml:space="preserve">76,0 </w:t>
      </w:r>
      <w:r w:rsidRPr="00D5257E">
        <w:rPr>
          <w:rFonts w:ascii="Times New Roman" w:hAnsi="Times New Roman"/>
          <w:sz w:val="28"/>
          <w:szCs w:val="28"/>
        </w:rPr>
        <w:t>% в 201</w:t>
      </w:r>
      <w:r w:rsidR="002C402D" w:rsidRPr="00D5257E">
        <w:rPr>
          <w:rFonts w:ascii="Times New Roman" w:hAnsi="Times New Roman"/>
          <w:sz w:val="28"/>
          <w:szCs w:val="28"/>
        </w:rPr>
        <w:t>2</w:t>
      </w:r>
      <w:r w:rsidRPr="00D5257E">
        <w:rPr>
          <w:rFonts w:ascii="Times New Roman" w:hAnsi="Times New Roman"/>
          <w:sz w:val="28"/>
          <w:szCs w:val="28"/>
        </w:rPr>
        <w:t xml:space="preserve"> году.</w:t>
      </w:r>
      <w:proofErr w:type="gramEnd"/>
      <w:r w:rsidRPr="00D5257E">
        <w:rPr>
          <w:rFonts w:ascii="Times New Roman" w:hAnsi="Times New Roman"/>
          <w:sz w:val="28"/>
          <w:szCs w:val="28"/>
        </w:rPr>
        <w:t xml:space="preserve"> Ежегодно в </w:t>
      </w:r>
      <w:r w:rsidR="00CE796B" w:rsidRPr="00D5257E">
        <w:rPr>
          <w:rFonts w:ascii="Times New Roman" w:hAnsi="Times New Roman"/>
          <w:sz w:val="28"/>
          <w:szCs w:val="28"/>
        </w:rPr>
        <w:t>городе</w:t>
      </w:r>
      <w:r w:rsidRPr="00D5257E">
        <w:rPr>
          <w:rFonts w:ascii="Times New Roman" w:hAnsi="Times New Roman"/>
          <w:sz w:val="28"/>
          <w:szCs w:val="28"/>
        </w:rPr>
        <w:t xml:space="preserve"> проводятся ремонты школ. </w:t>
      </w:r>
    </w:p>
    <w:p w:rsidR="002C402D" w:rsidRPr="00D5257E" w:rsidRDefault="00CF2A25" w:rsidP="00D5257E">
      <w:pPr>
        <w:pStyle w:val="af3"/>
        <w:ind w:firstLine="709"/>
        <w:jc w:val="both"/>
        <w:rPr>
          <w:rFonts w:ascii="Times New Roman" w:hAnsi="Times New Roman"/>
          <w:sz w:val="28"/>
          <w:szCs w:val="28"/>
        </w:rPr>
      </w:pPr>
      <w:r w:rsidRPr="00D5257E">
        <w:rPr>
          <w:rFonts w:ascii="Times New Roman" w:hAnsi="Times New Roman"/>
          <w:sz w:val="28"/>
          <w:szCs w:val="28"/>
        </w:rPr>
        <w:t xml:space="preserve">За последние годы </w:t>
      </w:r>
      <w:r w:rsidR="00CE796B" w:rsidRPr="00D5257E">
        <w:rPr>
          <w:rFonts w:ascii="Times New Roman" w:hAnsi="Times New Roman"/>
          <w:sz w:val="28"/>
          <w:szCs w:val="28"/>
        </w:rPr>
        <w:t>Волчанский городской округ</w:t>
      </w:r>
      <w:r w:rsidRPr="00D5257E">
        <w:rPr>
          <w:rFonts w:ascii="Times New Roman" w:hAnsi="Times New Roman"/>
          <w:sz w:val="28"/>
          <w:szCs w:val="28"/>
        </w:rPr>
        <w:t xml:space="preserve"> начал формировать комплексный подход к реализации молодежной политики.</w:t>
      </w:r>
    </w:p>
    <w:p w:rsidR="00CF2A25" w:rsidRPr="00D5257E" w:rsidRDefault="00CF2A25" w:rsidP="00D5257E">
      <w:pPr>
        <w:pStyle w:val="af3"/>
        <w:ind w:firstLine="709"/>
        <w:jc w:val="both"/>
        <w:rPr>
          <w:rFonts w:ascii="Times New Roman" w:hAnsi="Times New Roman"/>
          <w:sz w:val="28"/>
          <w:szCs w:val="28"/>
        </w:rPr>
      </w:pPr>
      <w:r w:rsidRPr="00D5257E">
        <w:rPr>
          <w:rFonts w:ascii="Times New Roman" w:hAnsi="Times New Roman"/>
          <w:sz w:val="28"/>
          <w:szCs w:val="28"/>
        </w:rPr>
        <w:t xml:space="preserve">Наиболее значимые направления: обеспечение жильем молодых семей. </w:t>
      </w:r>
      <w:proofErr w:type="spellStart"/>
      <w:r w:rsidRPr="00D5257E">
        <w:rPr>
          <w:rFonts w:ascii="Times New Roman" w:hAnsi="Times New Roman"/>
          <w:sz w:val="28"/>
          <w:szCs w:val="28"/>
        </w:rPr>
        <w:t>Софинансирование</w:t>
      </w:r>
      <w:proofErr w:type="spellEnd"/>
      <w:r w:rsidRPr="00D5257E">
        <w:rPr>
          <w:rFonts w:ascii="Times New Roman" w:hAnsi="Times New Roman"/>
          <w:sz w:val="28"/>
          <w:szCs w:val="28"/>
        </w:rPr>
        <w:t xml:space="preserve"> подпрограммы «Обеспечение жильем молодых семей» федеральной целевой программы «Жилище</w:t>
      </w:r>
      <w:r w:rsidR="00CE796B" w:rsidRPr="00D5257E">
        <w:rPr>
          <w:rFonts w:ascii="Times New Roman" w:hAnsi="Times New Roman"/>
          <w:sz w:val="28"/>
          <w:szCs w:val="28"/>
        </w:rPr>
        <w:t>»</w:t>
      </w:r>
      <w:r w:rsidRPr="00D5257E">
        <w:rPr>
          <w:rFonts w:ascii="Times New Roman" w:hAnsi="Times New Roman"/>
          <w:sz w:val="28"/>
          <w:szCs w:val="28"/>
        </w:rPr>
        <w:t>.</w:t>
      </w:r>
    </w:p>
    <w:p w:rsidR="00CF2A25" w:rsidRPr="00D5257E" w:rsidRDefault="00CF2A25" w:rsidP="00D5257E">
      <w:pPr>
        <w:keepNext/>
        <w:ind w:firstLine="709"/>
        <w:jc w:val="both"/>
        <w:rPr>
          <w:rFonts w:ascii="Times New Roman" w:hAnsi="Times New Roman"/>
          <w:sz w:val="28"/>
          <w:szCs w:val="28"/>
        </w:rPr>
      </w:pPr>
      <w:r w:rsidRPr="00D5257E">
        <w:rPr>
          <w:rFonts w:ascii="Times New Roman" w:hAnsi="Times New Roman"/>
          <w:sz w:val="28"/>
          <w:szCs w:val="28"/>
        </w:rPr>
        <w:t xml:space="preserve"> В рамках реализации мероприятий муниципальной </w:t>
      </w:r>
      <w:r w:rsidR="00CE796B" w:rsidRPr="00D5257E">
        <w:rPr>
          <w:rFonts w:ascii="Times New Roman" w:hAnsi="Times New Roman"/>
          <w:sz w:val="28"/>
          <w:szCs w:val="28"/>
        </w:rPr>
        <w:t xml:space="preserve">целевой </w:t>
      </w:r>
      <w:r w:rsidRPr="00D5257E">
        <w:rPr>
          <w:rFonts w:ascii="Times New Roman" w:hAnsi="Times New Roman"/>
          <w:sz w:val="28"/>
          <w:szCs w:val="28"/>
        </w:rPr>
        <w:t>программы «</w:t>
      </w:r>
      <w:r w:rsidR="00CE796B" w:rsidRPr="00D5257E">
        <w:rPr>
          <w:rFonts w:ascii="Times New Roman" w:hAnsi="Times New Roman"/>
          <w:sz w:val="28"/>
          <w:szCs w:val="28"/>
        </w:rPr>
        <w:t>Развитие культуры на территории Волчанского городского округа</w:t>
      </w:r>
      <w:r w:rsidRPr="00D5257E">
        <w:rPr>
          <w:rFonts w:ascii="Times New Roman" w:hAnsi="Times New Roman"/>
          <w:sz w:val="28"/>
          <w:szCs w:val="28"/>
        </w:rPr>
        <w:t xml:space="preserve">» библиотеки пополнились новыми изданиями, </w:t>
      </w:r>
      <w:r w:rsidR="00CE796B" w:rsidRPr="00D5257E">
        <w:rPr>
          <w:rFonts w:ascii="Times New Roman" w:hAnsi="Times New Roman"/>
          <w:sz w:val="28"/>
          <w:szCs w:val="28"/>
        </w:rPr>
        <w:t xml:space="preserve">в учреждения культуры </w:t>
      </w:r>
      <w:r w:rsidRPr="00D5257E">
        <w:rPr>
          <w:rFonts w:ascii="Times New Roman" w:hAnsi="Times New Roman"/>
          <w:sz w:val="28"/>
          <w:szCs w:val="28"/>
        </w:rPr>
        <w:t xml:space="preserve">приобреталась аппаратура, компьютеры, мебель.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За 20</w:t>
      </w:r>
      <w:r w:rsidR="00CE796B" w:rsidRPr="00D5257E">
        <w:rPr>
          <w:rFonts w:ascii="Times New Roman" w:hAnsi="Times New Roman"/>
          <w:sz w:val="28"/>
          <w:szCs w:val="28"/>
        </w:rPr>
        <w:t>10</w:t>
      </w:r>
      <w:r w:rsidRPr="00D5257E">
        <w:rPr>
          <w:rFonts w:ascii="Times New Roman" w:hAnsi="Times New Roman"/>
          <w:sz w:val="28"/>
          <w:szCs w:val="28"/>
        </w:rPr>
        <w:t>-201</w:t>
      </w:r>
      <w:r w:rsidR="00CE796B" w:rsidRPr="00D5257E">
        <w:rPr>
          <w:rFonts w:ascii="Times New Roman" w:hAnsi="Times New Roman"/>
          <w:sz w:val="28"/>
          <w:szCs w:val="28"/>
        </w:rPr>
        <w:t>2</w:t>
      </w:r>
      <w:r w:rsidRPr="00D5257E">
        <w:rPr>
          <w:rFonts w:ascii="Times New Roman" w:hAnsi="Times New Roman"/>
          <w:sz w:val="28"/>
          <w:szCs w:val="28"/>
        </w:rPr>
        <w:t xml:space="preserve"> годы в эксплуатацию введено </w:t>
      </w:r>
      <w:r w:rsidR="00CE796B" w:rsidRPr="00D5257E">
        <w:rPr>
          <w:rFonts w:ascii="Times New Roman" w:hAnsi="Times New Roman"/>
          <w:sz w:val="28"/>
          <w:szCs w:val="28"/>
        </w:rPr>
        <w:t>2151,1</w:t>
      </w:r>
      <w:r w:rsidRPr="00D5257E">
        <w:rPr>
          <w:rFonts w:ascii="Times New Roman" w:hAnsi="Times New Roman"/>
          <w:sz w:val="28"/>
          <w:szCs w:val="28"/>
        </w:rPr>
        <w:t xml:space="preserve"> м</w:t>
      </w:r>
      <w:proofErr w:type="gramStart"/>
      <w:r w:rsidRPr="00D5257E">
        <w:rPr>
          <w:rFonts w:ascii="Times New Roman" w:hAnsi="Times New Roman"/>
          <w:sz w:val="28"/>
          <w:szCs w:val="28"/>
        </w:rPr>
        <w:t>2</w:t>
      </w:r>
      <w:proofErr w:type="gramEnd"/>
      <w:r w:rsidRPr="00D5257E">
        <w:rPr>
          <w:rFonts w:ascii="Times New Roman" w:hAnsi="Times New Roman"/>
          <w:sz w:val="28"/>
          <w:szCs w:val="28"/>
        </w:rPr>
        <w:t xml:space="preserve"> жилья, в т.ч. в 201</w:t>
      </w:r>
      <w:r w:rsidR="00CE796B" w:rsidRPr="00D5257E">
        <w:rPr>
          <w:rFonts w:ascii="Times New Roman" w:hAnsi="Times New Roman"/>
          <w:sz w:val="28"/>
          <w:szCs w:val="28"/>
        </w:rPr>
        <w:t>2</w:t>
      </w:r>
      <w:r w:rsidRPr="00D5257E">
        <w:rPr>
          <w:rFonts w:ascii="Times New Roman" w:hAnsi="Times New Roman"/>
          <w:sz w:val="28"/>
          <w:szCs w:val="28"/>
        </w:rPr>
        <w:t xml:space="preserve"> году – </w:t>
      </w:r>
      <w:r w:rsidR="00CE796B" w:rsidRPr="00D5257E">
        <w:rPr>
          <w:rFonts w:ascii="Times New Roman" w:hAnsi="Times New Roman"/>
          <w:sz w:val="28"/>
          <w:szCs w:val="28"/>
        </w:rPr>
        <w:t>1879,1</w:t>
      </w:r>
      <w:r w:rsidRPr="00D5257E">
        <w:rPr>
          <w:rFonts w:ascii="Times New Roman" w:hAnsi="Times New Roman"/>
          <w:sz w:val="28"/>
          <w:szCs w:val="28"/>
        </w:rPr>
        <w:t xml:space="preserve"> м2.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lastRenderedPageBreak/>
        <w:t>В результате, обеспеченность населения жильем в 201</w:t>
      </w:r>
      <w:r w:rsidR="00CE796B" w:rsidRPr="00D5257E">
        <w:rPr>
          <w:rFonts w:ascii="Times New Roman" w:hAnsi="Times New Roman"/>
          <w:sz w:val="28"/>
          <w:szCs w:val="28"/>
        </w:rPr>
        <w:t>2</w:t>
      </w:r>
      <w:r w:rsidRPr="00D5257E">
        <w:rPr>
          <w:rFonts w:ascii="Times New Roman" w:hAnsi="Times New Roman"/>
          <w:sz w:val="28"/>
          <w:szCs w:val="28"/>
        </w:rPr>
        <w:t xml:space="preserve"> году составила </w:t>
      </w:r>
      <w:r w:rsidR="00CE796B" w:rsidRPr="00D5257E">
        <w:rPr>
          <w:rFonts w:ascii="Times New Roman" w:hAnsi="Times New Roman"/>
          <w:sz w:val="28"/>
          <w:szCs w:val="28"/>
        </w:rPr>
        <w:t>29,1</w:t>
      </w:r>
      <w:r w:rsidRPr="00D5257E">
        <w:rPr>
          <w:rFonts w:ascii="Times New Roman" w:hAnsi="Times New Roman"/>
          <w:sz w:val="28"/>
          <w:szCs w:val="28"/>
        </w:rPr>
        <w:t xml:space="preserve"> м</w:t>
      </w:r>
      <w:proofErr w:type="gramStart"/>
      <w:r w:rsidRPr="00D5257E">
        <w:rPr>
          <w:rFonts w:ascii="Times New Roman" w:hAnsi="Times New Roman"/>
          <w:sz w:val="28"/>
          <w:szCs w:val="28"/>
        </w:rPr>
        <w:t>2</w:t>
      </w:r>
      <w:proofErr w:type="gramEnd"/>
      <w:r w:rsidRPr="00D5257E">
        <w:rPr>
          <w:rFonts w:ascii="Times New Roman" w:hAnsi="Times New Roman"/>
          <w:sz w:val="28"/>
          <w:szCs w:val="28"/>
        </w:rPr>
        <w:t xml:space="preserve"> на душу населения, увеличившись по сравнению с уровнем 20</w:t>
      </w:r>
      <w:r w:rsidR="00CE796B" w:rsidRPr="00D5257E">
        <w:rPr>
          <w:rFonts w:ascii="Times New Roman" w:hAnsi="Times New Roman"/>
          <w:sz w:val="28"/>
          <w:szCs w:val="28"/>
        </w:rPr>
        <w:t>10</w:t>
      </w:r>
      <w:r w:rsidRPr="00D5257E">
        <w:rPr>
          <w:rFonts w:ascii="Times New Roman" w:hAnsi="Times New Roman"/>
          <w:sz w:val="28"/>
          <w:szCs w:val="28"/>
        </w:rPr>
        <w:t xml:space="preserve"> года на </w:t>
      </w:r>
      <w:r w:rsidR="00CE796B" w:rsidRPr="00D5257E">
        <w:rPr>
          <w:rFonts w:ascii="Times New Roman" w:hAnsi="Times New Roman"/>
          <w:sz w:val="28"/>
          <w:szCs w:val="28"/>
        </w:rPr>
        <w:t>9,3 м2</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За </w:t>
      </w:r>
      <w:r w:rsidR="00CE796B" w:rsidRPr="00D5257E">
        <w:rPr>
          <w:rFonts w:ascii="Times New Roman" w:hAnsi="Times New Roman"/>
          <w:sz w:val="28"/>
          <w:szCs w:val="28"/>
        </w:rPr>
        <w:t>3</w:t>
      </w:r>
      <w:r w:rsidRPr="00D5257E">
        <w:rPr>
          <w:rFonts w:ascii="Times New Roman" w:hAnsi="Times New Roman"/>
          <w:sz w:val="28"/>
          <w:szCs w:val="28"/>
        </w:rPr>
        <w:t xml:space="preserve"> </w:t>
      </w:r>
      <w:r w:rsidR="00CE796B" w:rsidRPr="00D5257E">
        <w:rPr>
          <w:rFonts w:ascii="Times New Roman" w:hAnsi="Times New Roman"/>
          <w:sz w:val="28"/>
          <w:szCs w:val="28"/>
        </w:rPr>
        <w:t>года</w:t>
      </w:r>
      <w:r w:rsidRPr="00D5257E">
        <w:rPr>
          <w:rFonts w:ascii="Times New Roman" w:hAnsi="Times New Roman"/>
          <w:sz w:val="28"/>
          <w:szCs w:val="28"/>
        </w:rPr>
        <w:t xml:space="preserve"> по ФЦП «Социальное развитие села до 2013 года» построено и введено в эксплуатацию </w:t>
      </w:r>
      <w:r w:rsidR="00CE796B" w:rsidRPr="00D5257E">
        <w:rPr>
          <w:rFonts w:ascii="Times New Roman" w:hAnsi="Times New Roman"/>
          <w:sz w:val="28"/>
          <w:szCs w:val="28"/>
        </w:rPr>
        <w:t>2</w:t>
      </w:r>
      <w:r w:rsidRPr="00D5257E">
        <w:rPr>
          <w:rFonts w:ascii="Times New Roman" w:hAnsi="Times New Roman"/>
          <w:sz w:val="28"/>
          <w:szCs w:val="28"/>
        </w:rPr>
        <w:t xml:space="preserve"> дом</w:t>
      </w:r>
      <w:r w:rsidR="00CE796B" w:rsidRPr="00D5257E">
        <w:rPr>
          <w:rFonts w:ascii="Times New Roman" w:hAnsi="Times New Roman"/>
          <w:sz w:val="28"/>
          <w:szCs w:val="28"/>
        </w:rPr>
        <w:t>а</w:t>
      </w:r>
      <w:r w:rsidRPr="00D5257E">
        <w:rPr>
          <w:rFonts w:ascii="Times New Roman" w:hAnsi="Times New Roman"/>
          <w:sz w:val="28"/>
          <w:szCs w:val="28"/>
        </w:rPr>
        <w:t xml:space="preserve">, освоено </w:t>
      </w:r>
      <w:r w:rsidR="00CE796B" w:rsidRPr="00D5257E">
        <w:rPr>
          <w:rFonts w:ascii="Times New Roman" w:hAnsi="Times New Roman"/>
          <w:sz w:val="28"/>
          <w:szCs w:val="28"/>
        </w:rPr>
        <w:t>1245,6</w:t>
      </w:r>
      <w:r w:rsidRPr="00D5257E">
        <w:rPr>
          <w:rFonts w:ascii="Times New Roman" w:hAnsi="Times New Roman"/>
          <w:sz w:val="28"/>
          <w:szCs w:val="28"/>
        </w:rPr>
        <w:t xml:space="preserve"> </w:t>
      </w:r>
      <w:r w:rsidR="00CE796B" w:rsidRPr="00D5257E">
        <w:rPr>
          <w:rFonts w:ascii="Times New Roman" w:hAnsi="Times New Roman"/>
          <w:sz w:val="28"/>
          <w:szCs w:val="28"/>
        </w:rPr>
        <w:t>тыс</w:t>
      </w:r>
      <w:r w:rsidRPr="00D5257E">
        <w:rPr>
          <w:rFonts w:ascii="Times New Roman" w:hAnsi="Times New Roman"/>
          <w:sz w:val="28"/>
          <w:szCs w:val="28"/>
        </w:rPr>
        <w:t xml:space="preserve">. руб. </w:t>
      </w:r>
      <w:r w:rsidR="00CE796B" w:rsidRPr="00D5257E">
        <w:rPr>
          <w:rFonts w:ascii="Times New Roman" w:hAnsi="Times New Roman"/>
          <w:sz w:val="28"/>
          <w:szCs w:val="28"/>
        </w:rPr>
        <w:t>местного</w:t>
      </w:r>
      <w:r w:rsidRPr="00D5257E">
        <w:rPr>
          <w:rFonts w:ascii="Times New Roman" w:hAnsi="Times New Roman"/>
          <w:sz w:val="28"/>
          <w:szCs w:val="28"/>
        </w:rPr>
        <w:t xml:space="preserve"> бюджета. Участники программы –</w:t>
      </w:r>
      <w:r w:rsidR="0089737A" w:rsidRPr="00D5257E">
        <w:rPr>
          <w:rFonts w:ascii="Times New Roman" w:hAnsi="Times New Roman"/>
          <w:sz w:val="28"/>
          <w:szCs w:val="28"/>
        </w:rPr>
        <w:t xml:space="preserve"> </w:t>
      </w:r>
      <w:r w:rsidRPr="00D5257E">
        <w:rPr>
          <w:rFonts w:ascii="Times New Roman" w:hAnsi="Times New Roman"/>
          <w:sz w:val="28"/>
          <w:szCs w:val="28"/>
        </w:rPr>
        <w:t xml:space="preserve">молодые семьи и специалисты. </w:t>
      </w:r>
      <w:proofErr w:type="gramStart"/>
      <w:r w:rsidRPr="00D5257E">
        <w:rPr>
          <w:rFonts w:ascii="Times New Roman" w:hAnsi="Times New Roman"/>
          <w:sz w:val="28"/>
          <w:szCs w:val="28"/>
        </w:rPr>
        <w:t xml:space="preserve">По </w:t>
      </w:r>
      <w:r w:rsidR="001A24E3" w:rsidRPr="00D5257E">
        <w:rPr>
          <w:rFonts w:ascii="Times New Roman" w:hAnsi="Times New Roman"/>
          <w:sz w:val="28"/>
          <w:szCs w:val="28"/>
        </w:rPr>
        <w:t xml:space="preserve">муниципальной целевой </w:t>
      </w:r>
      <w:r w:rsidRPr="00D5257E">
        <w:rPr>
          <w:rFonts w:ascii="Times New Roman" w:hAnsi="Times New Roman"/>
          <w:sz w:val="28"/>
          <w:szCs w:val="28"/>
        </w:rPr>
        <w:t xml:space="preserve"> программе «Обеспечение жильем молодых семей </w:t>
      </w:r>
      <w:r w:rsidR="001A24E3" w:rsidRPr="00D5257E">
        <w:rPr>
          <w:rFonts w:ascii="Times New Roman" w:hAnsi="Times New Roman"/>
          <w:sz w:val="28"/>
          <w:szCs w:val="28"/>
        </w:rPr>
        <w:t>на территории Волчанского городского округа</w:t>
      </w:r>
      <w:r w:rsidRPr="00D5257E">
        <w:rPr>
          <w:rFonts w:ascii="Times New Roman" w:hAnsi="Times New Roman"/>
          <w:sz w:val="28"/>
          <w:szCs w:val="28"/>
        </w:rPr>
        <w:t>» за последни</w:t>
      </w:r>
      <w:r w:rsidR="001A24E3" w:rsidRPr="00D5257E">
        <w:rPr>
          <w:rFonts w:ascii="Times New Roman" w:hAnsi="Times New Roman"/>
          <w:sz w:val="28"/>
          <w:szCs w:val="28"/>
        </w:rPr>
        <w:t>е 2</w:t>
      </w:r>
      <w:r w:rsidRPr="00D5257E">
        <w:rPr>
          <w:rFonts w:ascii="Times New Roman" w:hAnsi="Times New Roman"/>
          <w:sz w:val="28"/>
          <w:szCs w:val="28"/>
        </w:rPr>
        <w:t xml:space="preserve"> год</w:t>
      </w:r>
      <w:r w:rsidR="001A24E3" w:rsidRPr="00D5257E">
        <w:rPr>
          <w:rFonts w:ascii="Times New Roman" w:hAnsi="Times New Roman"/>
          <w:sz w:val="28"/>
          <w:szCs w:val="28"/>
        </w:rPr>
        <w:t>а</w:t>
      </w:r>
      <w:r w:rsidRPr="00D5257E">
        <w:rPr>
          <w:rFonts w:ascii="Times New Roman" w:hAnsi="Times New Roman"/>
          <w:sz w:val="28"/>
          <w:szCs w:val="28"/>
        </w:rPr>
        <w:t xml:space="preserve"> освоены </w:t>
      </w:r>
      <w:r w:rsidR="001A24E3" w:rsidRPr="00D5257E">
        <w:rPr>
          <w:rFonts w:ascii="Times New Roman" w:hAnsi="Times New Roman"/>
          <w:sz w:val="28"/>
          <w:szCs w:val="28"/>
        </w:rPr>
        <w:t>235,6 тысяч</w:t>
      </w:r>
      <w:r w:rsidRPr="00D5257E">
        <w:rPr>
          <w:rFonts w:ascii="Times New Roman" w:hAnsi="Times New Roman"/>
          <w:sz w:val="28"/>
          <w:szCs w:val="28"/>
        </w:rPr>
        <w:t xml:space="preserve"> руб. федерального</w:t>
      </w:r>
      <w:r w:rsidR="001A24E3" w:rsidRPr="00D5257E">
        <w:rPr>
          <w:rFonts w:ascii="Times New Roman" w:hAnsi="Times New Roman"/>
          <w:sz w:val="28"/>
          <w:szCs w:val="28"/>
        </w:rPr>
        <w:t xml:space="preserve">, </w:t>
      </w:r>
      <w:r w:rsidRPr="00D5257E">
        <w:rPr>
          <w:rFonts w:ascii="Times New Roman" w:hAnsi="Times New Roman"/>
          <w:sz w:val="28"/>
          <w:szCs w:val="28"/>
        </w:rPr>
        <w:t xml:space="preserve"> </w:t>
      </w:r>
      <w:r w:rsidR="001A24E3" w:rsidRPr="00D5257E">
        <w:rPr>
          <w:rFonts w:ascii="Times New Roman" w:hAnsi="Times New Roman"/>
          <w:sz w:val="28"/>
          <w:szCs w:val="28"/>
        </w:rPr>
        <w:t>386,4 тысяч</w:t>
      </w:r>
      <w:r w:rsidRPr="00D5257E">
        <w:rPr>
          <w:rFonts w:ascii="Times New Roman" w:hAnsi="Times New Roman"/>
          <w:sz w:val="28"/>
          <w:szCs w:val="28"/>
        </w:rPr>
        <w:t xml:space="preserve"> руб. </w:t>
      </w:r>
      <w:r w:rsidR="001A24E3" w:rsidRPr="00D5257E">
        <w:rPr>
          <w:rFonts w:ascii="Times New Roman" w:hAnsi="Times New Roman"/>
          <w:sz w:val="28"/>
          <w:szCs w:val="28"/>
        </w:rPr>
        <w:t>областного</w:t>
      </w:r>
      <w:r w:rsidRPr="00D5257E">
        <w:rPr>
          <w:rFonts w:ascii="Times New Roman" w:hAnsi="Times New Roman"/>
          <w:sz w:val="28"/>
          <w:szCs w:val="28"/>
        </w:rPr>
        <w:t xml:space="preserve"> бюджета</w:t>
      </w:r>
      <w:r w:rsidR="001A24E3" w:rsidRPr="00D5257E">
        <w:rPr>
          <w:rFonts w:ascii="Times New Roman" w:hAnsi="Times New Roman"/>
          <w:sz w:val="28"/>
          <w:szCs w:val="28"/>
        </w:rPr>
        <w:t xml:space="preserve"> и 207,3 тысяч рублей местного бюджетов</w:t>
      </w:r>
      <w:r w:rsidRPr="00D5257E">
        <w:rPr>
          <w:rFonts w:ascii="Times New Roman" w:hAnsi="Times New Roman"/>
          <w:sz w:val="28"/>
          <w:szCs w:val="28"/>
        </w:rPr>
        <w:t>.</w:t>
      </w:r>
      <w:proofErr w:type="gramEnd"/>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Проводились ремонты и реконструкции водопроводов, водозаборов  и теплотрасс, что позволило повысить качество предоставляемых услуг и создать наиболее  комфортные услови</w:t>
      </w:r>
      <w:r w:rsidR="001A24E3" w:rsidRPr="00D5257E">
        <w:rPr>
          <w:rFonts w:ascii="Times New Roman" w:hAnsi="Times New Roman"/>
          <w:sz w:val="28"/>
          <w:szCs w:val="28"/>
        </w:rPr>
        <w:t>я</w:t>
      </w:r>
      <w:r w:rsidRPr="00D5257E">
        <w:rPr>
          <w:rFonts w:ascii="Times New Roman" w:hAnsi="Times New Roman"/>
          <w:sz w:val="28"/>
          <w:szCs w:val="28"/>
        </w:rPr>
        <w:t xml:space="preserve"> проживания населения.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В период 20</w:t>
      </w:r>
      <w:r w:rsidR="001A24E3" w:rsidRPr="00D5257E">
        <w:rPr>
          <w:rFonts w:ascii="Times New Roman" w:hAnsi="Times New Roman"/>
          <w:sz w:val="28"/>
          <w:szCs w:val="28"/>
        </w:rPr>
        <w:t>11</w:t>
      </w:r>
      <w:r w:rsidRPr="00D5257E">
        <w:rPr>
          <w:rFonts w:ascii="Times New Roman" w:hAnsi="Times New Roman"/>
          <w:sz w:val="28"/>
          <w:szCs w:val="28"/>
        </w:rPr>
        <w:t>-201</w:t>
      </w:r>
      <w:r w:rsidR="001A24E3" w:rsidRPr="00D5257E">
        <w:rPr>
          <w:rFonts w:ascii="Times New Roman" w:hAnsi="Times New Roman"/>
          <w:sz w:val="28"/>
          <w:szCs w:val="28"/>
        </w:rPr>
        <w:t>3</w:t>
      </w:r>
      <w:r w:rsidRPr="00D5257E">
        <w:rPr>
          <w:rFonts w:ascii="Times New Roman" w:hAnsi="Times New Roman"/>
          <w:sz w:val="28"/>
          <w:szCs w:val="28"/>
        </w:rPr>
        <w:t xml:space="preserve"> годов </w:t>
      </w:r>
      <w:r w:rsidR="001A24E3" w:rsidRPr="00D5257E">
        <w:rPr>
          <w:rFonts w:ascii="Times New Roman" w:hAnsi="Times New Roman"/>
          <w:sz w:val="28"/>
          <w:szCs w:val="28"/>
        </w:rPr>
        <w:t>реализуются</w:t>
      </w:r>
      <w:r w:rsidRPr="00D5257E">
        <w:rPr>
          <w:rFonts w:ascii="Times New Roman" w:hAnsi="Times New Roman"/>
          <w:sz w:val="28"/>
          <w:szCs w:val="28"/>
        </w:rPr>
        <w:t xml:space="preserve"> мероприятия, направленные на создание благоприятных условий для интенсивного развития малого и среднего предпринимательства.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В рамках муниципальной целевой программы поддержки и развити</w:t>
      </w:r>
      <w:r w:rsidR="001A24E3" w:rsidRPr="00D5257E">
        <w:rPr>
          <w:rFonts w:ascii="Times New Roman" w:hAnsi="Times New Roman"/>
          <w:sz w:val="28"/>
          <w:szCs w:val="28"/>
        </w:rPr>
        <w:t>я</w:t>
      </w:r>
      <w:r w:rsidRPr="00D5257E">
        <w:rPr>
          <w:rFonts w:ascii="Times New Roman" w:hAnsi="Times New Roman"/>
          <w:sz w:val="28"/>
          <w:szCs w:val="28"/>
        </w:rPr>
        <w:t xml:space="preserve"> малого и среднего предпринимательства в </w:t>
      </w:r>
      <w:r w:rsidR="001A24E3" w:rsidRPr="00D5257E">
        <w:rPr>
          <w:rFonts w:ascii="Times New Roman" w:hAnsi="Times New Roman"/>
          <w:sz w:val="28"/>
          <w:szCs w:val="28"/>
        </w:rPr>
        <w:t>Волчанском городском округе</w:t>
      </w:r>
      <w:r w:rsidRPr="00D5257E">
        <w:rPr>
          <w:rFonts w:ascii="Times New Roman" w:hAnsi="Times New Roman"/>
          <w:sz w:val="28"/>
          <w:szCs w:val="28"/>
        </w:rPr>
        <w:t xml:space="preserve"> в 201</w:t>
      </w:r>
      <w:r w:rsidR="001A24E3" w:rsidRPr="00D5257E">
        <w:rPr>
          <w:rFonts w:ascii="Times New Roman" w:hAnsi="Times New Roman"/>
          <w:sz w:val="28"/>
          <w:szCs w:val="28"/>
        </w:rPr>
        <w:t>2</w:t>
      </w:r>
      <w:r w:rsidRPr="00D5257E">
        <w:rPr>
          <w:rFonts w:ascii="Times New Roman" w:hAnsi="Times New Roman"/>
          <w:sz w:val="28"/>
          <w:szCs w:val="28"/>
        </w:rPr>
        <w:t xml:space="preserve"> году </w:t>
      </w:r>
      <w:r w:rsidR="001A24E3" w:rsidRPr="00D5257E">
        <w:rPr>
          <w:rFonts w:ascii="Times New Roman" w:hAnsi="Times New Roman"/>
          <w:sz w:val="28"/>
          <w:szCs w:val="28"/>
        </w:rPr>
        <w:t>территория</w:t>
      </w:r>
      <w:r w:rsidRPr="00D5257E">
        <w:rPr>
          <w:rFonts w:ascii="Times New Roman" w:hAnsi="Times New Roman"/>
          <w:sz w:val="28"/>
          <w:szCs w:val="28"/>
        </w:rPr>
        <w:t xml:space="preserve"> участвовал</w:t>
      </w:r>
      <w:r w:rsidR="001A24E3" w:rsidRPr="00D5257E">
        <w:rPr>
          <w:rFonts w:ascii="Times New Roman" w:hAnsi="Times New Roman"/>
          <w:sz w:val="28"/>
          <w:szCs w:val="28"/>
        </w:rPr>
        <w:t>а</w:t>
      </w:r>
      <w:r w:rsidRPr="00D5257E">
        <w:rPr>
          <w:rFonts w:ascii="Times New Roman" w:hAnsi="Times New Roman"/>
          <w:sz w:val="28"/>
          <w:szCs w:val="28"/>
        </w:rPr>
        <w:t xml:space="preserve"> в </w:t>
      </w:r>
      <w:proofErr w:type="spellStart"/>
      <w:r w:rsidRPr="00D5257E">
        <w:rPr>
          <w:rFonts w:ascii="Times New Roman" w:hAnsi="Times New Roman"/>
          <w:sz w:val="28"/>
          <w:szCs w:val="28"/>
        </w:rPr>
        <w:t>софинансировании</w:t>
      </w:r>
      <w:proofErr w:type="spellEnd"/>
      <w:r w:rsidRPr="00D5257E">
        <w:rPr>
          <w:rFonts w:ascii="Times New Roman" w:hAnsi="Times New Roman"/>
          <w:sz w:val="28"/>
          <w:szCs w:val="28"/>
        </w:rPr>
        <w:t xml:space="preserve"> данной программы из средств </w:t>
      </w:r>
      <w:r w:rsidR="001A24E3" w:rsidRPr="00D5257E">
        <w:rPr>
          <w:rFonts w:ascii="Times New Roman" w:hAnsi="Times New Roman"/>
          <w:sz w:val="28"/>
          <w:szCs w:val="28"/>
        </w:rPr>
        <w:t>областного бюджета, было привлечено</w:t>
      </w:r>
      <w:r w:rsidRPr="00D5257E">
        <w:rPr>
          <w:rFonts w:ascii="Times New Roman" w:hAnsi="Times New Roman"/>
          <w:sz w:val="28"/>
          <w:szCs w:val="28"/>
        </w:rPr>
        <w:t xml:space="preserve"> </w:t>
      </w:r>
      <w:r w:rsidR="001A24E3" w:rsidRPr="00D5257E">
        <w:rPr>
          <w:rFonts w:ascii="Times New Roman" w:hAnsi="Times New Roman"/>
          <w:sz w:val="28"/>
          <w:szCs w:val="28"/>
        </w:rPr>
        <w:t>75,52 тысячи рублей</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Промышленность в </w:t>
      </w:r>
      <w:r w:rsidR="001A24E3" w:rsidRPr="00D5257E">
        <w:rPr>
          <w:rFonts w:ascii="Times New Roman" w:hAnsi="Times New Roman"/>
          <w:sz w:val="28"/>
          <w:szCs w:val="28"/>
        </w:rPr>
        <w:t>Волчанском городском округе</w:t>
      </w:r>
      <w:r w:rsidRPr="00D5257E">
        <w:rPr>
          <w:rFonts w:ascii="Times New Roman" w:hAnsi="Times New Roman"/>
          <w:sz w:val="28"/>
          <w:szCs w:val="28"/>
        </w:rPr>
        <w:t xml:space="preserve"> представлена </w:t>
      </w:r>
      <w:r w:rsidR="001A24E3" w:rsidRPr="00D5257E">
        <w:rPr>
          <w:rFonts w:ascii="Times New Roman" w:hAnsi="Times New Roman"/>
          <w:sz w:val="28"/>
          <w:szCs w:val="28"/>
        </w:rPr>
        <w:t>Волчанским механическим заводом – филиал ОАО «Научно-производственная корпорация «Уралвагонзавод»</w:t>
      </w:r>
      <w:r w:rsidRPr="00D5257E">
        <w:rPr>
          <w:rFonts w:ascii="Times New Roman" w:hAnsi="Times New Roman"/>
          <w:sz w:val="28"/>
          <w:szCs w:val="28"/>
        </w:rPr>
        <w:t xml:space="preserve">, на   протяжении последних лет наращивался потенциал промышленного производства за счет ввода новых производственных мощностей, модернизации и технического перевооружения, внедрения новых и совершенствования действующих технологий. </w:t>
      </w:r>
      <w:r w:rsidR="001A24E3" w:rsidRPr="00D5257E">
        <w:rPr>
          <w:rFonts w:ascii="Times New Roman" w:hAnsi="Times New Roman"/>
          <w:sz w:val="28"/>
          <w:szCs w:val="28"/>
        </w:rPr>
        <w:t xml:space="preserve">Индекс </w:t>
      </w:r>
      <w:r w:rsidRPr="00D5257E">
        <w:rPr>
          <w:rFonts w:ascii="Times New Roman" w:hAnsi="Times New Roman"/>
          <w:sz w:val="28"/>
          <w:szCs w:val="28"/>
        </w:rPr>
        <w:t>промышленного производства в 201</w:t>
      </w:r>
      <w:r w:rsidR="001A24E3" w:rsidRPr="00D5257E">
        <w:rPr>
          <w:rFonts w:ascii="Times New Roman" w:hAnsi="Times New Roman"/>
          <w:sz w:val="28"/>
          <w:szCs w:val="28"/>
        </w:rPr>
        <w:t>2</w:t>
      </w:r>
      <w:r w:rsidRPr="00D5257E">
        <w:rPr>
          <w:rFonts w:ascii="Times New Roman" w:hAnsi="Times New Roman"/>
          <w:sz w:val="28"/>
          <w:szCs w:val="28"/>
        </w:rPr>
        <w:t xml:space="preserve"> году достиг </w:t>
      </w:r>
      <w:r w:rsidR="001A24E3" w:rsidRPr="00D5257E">
        <w:rPr>
          <w:rFonts w:ascii="Times New Roman" w:hAnsi="Times New Roman"/>
          <w:sz w:val="28"/>
          <w:szCs w:val="28"/>
        </w:rPr>
        <w:t>155,4 %</w:t>
      </w:r>
      <w:r w:rsidRPr="00D5257E">
        <w:rPr>
          <w:rFonts w:ascii="Times New Roman" w:hAnsi="Times New Roman"/>
          <w:sz w:val="28"/>
          <w:szCs w:val="28"/>
        </w:rPr>
        <w:t xml:space="preserve">.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В целом оценка выполнения Программы на период до 2012 года представлена в таблице 1.</w:t>
      </w:r>
    </w:p>
    <w:p w:rsidR="00CF2A25" w:rsidRPr="00D5257E" w:rsidRDefault="00CF2A25" w:rsidP="009320A6">
      <w:pPr>
        <w:ind w:firstLine="709"/>
        <w:jc w:val="right"/>
        <w:rPr>
          <w:rFonts w:ascii="Times New Roman" w:hAnsi="Times New Roman"/>
          <w:sz w:val="28"/>
          <w:szCs w:val="28"/>
        </w:rPr>
      </w:pPr>
      <w:r w:rsidRPr="00D5257E">
        <w:rPr>
          <w:rFonts w:ascii="Times New Roman" w:hAnsi="Times New Roman"/>
          <w:sz w:val="28"/>
          <w:szCs w:val="28"/>
        </w:rPr>
        <w:t>Таблица 1</w:t>
      </w:r>
    </w:p>
    <w:p w:rsidR="00CF2A25" w:rsidRPr="00D5257E" w:rsidRDefault="00CF2A25" w:rsidP="009320A6">
      <w:pPr>
        <w:pStyle w:val="3"/>
        <w:spacing w:before="0" w:after="0"/>
        <w:ind w:left="0" w:firstLine="0"/>
        <w:jc w:val="center"/>
        <w:rPr>
          <w:b w:val="0"/>
        </w:rPr>
      </w:pPr>
      <w:r w:rsidRPr="00D5257E">
        <w:rPr>
          <w:b w:val="0"/>
        </w:rPr>
        <w:t>Оценка выполнение основных индикаторов Программы</w:t>
      </w:r>
    </w:p>
    <w:p w:rsidR="00CF2A25" w:rsidRPr="00D5257E" w:rsidRDefault="00CF2A25" w:rsidP="009320A6">
      <w:pPr>
        <w:pStyle w:val="3"/>
        <w:spacing w:before="0" w:after="0"/>
        <w:ind w:left="0" w:firstLine="0"/>
        <w:jc w:val="center"/>
        <w:rPr>
          <w:b w:val="0"/>
        </w:rPr>
      </w:pPr>
      <w:r w:rsidRPr="00D5257E">
        <w:rPr>
          <w:b w:val="0"/>
        </w:rPr>
        <w:t xml:space="preserve">социально-экономического развития </w:t>
      </w:r>
      <w:r w:rsidR="001A24E3" w:rsidRPr="00D5257E">
        <w:rPr>
          <w:b w:val="0"/>
        </w:rPr>
        <w:t>Волчанского городского округа</w:t>
      </w:r>
    </w:p>
    <w:p w:rsidR="00CF2A25" w:rsidRPr="00D5257E" w:rsidRDefault="00CF2A25" w:rsidP="009320A6">
      <w:pPr>
        <w:pStyle w:val="3"/>
        <w:spacing w:before="0" w:after="0"/>
        <w:ind w:left="0" w:firstLine="0"/>
        <w:jc w:val="center"/>
        <w:rPr>
          <w:b w:val="0"/>
        </w:rPr>
      </w:pPr>
      <w:r w:rsidRPr="00D5257E">
        <w:rPr>
          <w:b w:val="0"/>
        </w:rPr>
        <w:t xml:space="preserve">на </w:t>
      </w:r>
      <w:r w:rsidR="001A24E3" w:rsidRPr="00D5257E">
        <w:rPr>
          <w:b w:val="0"/>
        </w:rPr>
        <w:t>2011-2013 годы</w:t>
      </w:r>
    </w:p>
    <w:p w:rsidR="001A24E3" w:rsidRPr="00D5257E" w:rsidRDefault="001A24E3" w:rsidP="00D5257E">
      <w:pPr>
        <w:ind w:firstLine="709"/>
        <w:jc w:val="both"/>
        <w:rPr>
          <w:rFonts w:ascii="Times New Roman" w:hAnsi="Times New Roman"/>
          <w:lang w:eastAsia="ar-SA"/>
        </w:rPr>
      </w:pPr>
    </w:p>
    <w:tbl>
      <w:tblPr>
        <w:tblStyle w:val="aff3"/>
        <w:tblW w:w="9570" w:type="dxa"/>
        <w:tblLook w:val="01E0" w:firstRow="1" w:lastRow="1" w:firstColumn="1" w:lastColumn="1" w:noHBand="0" w:noVBand="0"/>
      </w:tblPr>
      <w:tblGrid>
        <w:gridCol w:w="2832"/>
        <w:gridCol w:w="1292"/>
        <w:gridCol w:w="921"/>
        <w:gridCol w:w="1030"/>
        <w:gridCol w:w="952"/>
        <w:gridCol w:w="1300"/>
        <w:gridCol w:w="1243"/>
      </w:tblGrid>
      <w:tr w:rsidR="00086DF8" w:rsidRPr="00D5257E" w:rsidTr="009320A6">
        <w:tc>
          <w:tcPr>
            <w:tcW w:w="2832" w:type="dxa"/>
            <w:vAlign w:val="center"/>
          </w:tcPr>
          <w:p w:rsidR="00086DF8" w:rsidRPr="00D5257E" w:rsidRDefault="00086DF8" w:rsidP="00D5257E">
            <w:pPr>
              <w:pStyle w:val="affe"/>
              <w:spacing w:before="0" w:beforeAutospacing="0" w:after="0" w:afterAutospacing="0"/>
              <w:ind w:firstLine="709"/>
              <w:jc w:val="both"/>
            </w:pPr>
            <w:r w:rsidRPr="00D5257E">
              <w:t>Показатели</w:t>
            </w:r>
          </w:p>
        </w:tc>
        <w:tc>
          <w:tcPr>
            <w:tcW w:w="1259" w:type="dxa"/>
            <w:vAlign w:val="center"/>
          </w:tcPr>
          <w:p w:rsidR="00086DF8" w:rsidRPr="00D5257E" w:rsidRDefault="00086DF8" w:rsidP="009320A6">
            <w:pPr>
              <w:pStyle w:val="affe"/>
              <w:spacing w:before="0" w:beforeAutospacing="0" w:after="0" w:afterAutospacing="0"/>
              <w:ind w:firstLine="3"/>
              <w:jc w:val="center"/>
            </w:pPr>
            <w:r w:rsidRPr="00D5257E">
              <w:t>Единица измерения</w:t>
            </w:r>
          </w:p>
        </w:tc>
        <w:tc>
          <w:tcPr>
            <w:tcW w:w="928" w:type="dxa"/>
            <w:vAlign w:val="center"/>
          </w:tcPr>
          <w:p w:rsidR="00086DF8" w:rsidRPr="00D5257E" w:rsidRDefault="00086DF8" w:rsidP="009320A6">
            <w:pPr>
              <w:pStyle w:val="affe"/>
              <w:spacing w:before="0" w:beforeAutospacing="0" w:after="0" w:afterAutospacing="0"/>
              <w:ind w:firstLine="3"/>
              <w:jc w:val="center"/>
            </w:pPr>
            <w:r w:rsidRPr="00D5257E">
              <w:t>2011 (факт)</w:t>
            </w:r>
          </w:p>
        </w:tc>
        <w:tc>
          <w:tcPr>
            <w:tcW w:w="1053" w:type="dxa"/>
            <w:vAlign w:val="center"/>
          </w:tcPr>
          <w:p w:rsidR="00086DF8" w:rsidRPr="00D5257E" w:rsidRDefault="00086DF8" w:rsidP="009320A6">
            <w:pPr>
              <w:pStyle w:val="affe"/>
              <w:spacing w:before="0" w:beforeAutospacing="0" w:after="0" w:afterAutospacing="0"/>
              <w:ind w:firstLine="3"/>
              <w:jc w:val="center"/>
            </w:pPr>
            <w:r w:rsidRPr="00D5257E">
              <w:t>2012 (план)</w:t>
            </w:r>
          </w:p>
        </w:tc>
        <w:tc>
          <w:tcPr>
            <w:tcW w:w="964" w:type="dxa"/>
            <w:vAlign w:val="center"/>
          </w:tcPr>
          <w:p w:rsidR="00086DF8" w:rsidRPr="00D5257E" w:rsidRDefault="00086DF8" w:rsidP="009320A6">
            <w:pPr>
              <w:pStyle w:val="affe"/>
              <w:spacing w:before="0" w:beforeAutospacing="0" w:after="0" w:afterAutospacing="0"/>
              <w:ind w:firstLine="3"/>
              <w:jc w:val="center"/>
            </w:pPr>
            <w:r w:rsidRPr="00D5257E">
              <w:t>2012 (факт)</w:t>
            </w:r>
          </w:p>
        </w:tc>
        <w:tc>
          <w:tcPr>
            <w:tcW w:w="1267" w:type="dxa"/>
            <w:vAlign w:val="center"/>
          </w:tcPr>
          <w:p w:rsidR="00086DF8" w:rsidRPr="00D5257E" w:rsidRDefault="00086DF8" w:rsidP="009320A6">
            <w:pPr>
              <w:pStyle w:val="affe"/>
              <w:spacing w:before="0" w:beforeAutospacing="0" w:after="0" w:afterAutospacing="0"/>
              <w:ind w:firstLine="3"/>
              <w:jc w:val="center"/>
            </w:pPr>
            <w:r w:rsidRPr="00D5257E">
              <w:t>% изменения к 2011 году</w:t>
            </w:r>
          </w:p>
        </w:tc>
        <w:tc>
          <w:tcPr>
            <w:tcW w:w="1267" w:type="dxa"/>
            <w:vAlign w:val="center"/>
          </w:tcPr>
          <w:p w:rsidR="00086DF8" w:rsidRPr="00D5257E" w:rsidRDefault="00086DF8" w:rsidP="009320A6">
            <w:pPr>
              <w:pStyle w:val="affe"/>
              <w:spacing w:before="0" w:beforeAutospacing="0" w:after="0" w:afterAutospacing="0"/>
              <w:ind w:firstLine="3"/>
              <w:jc w:val="center"/>
            </w:pPr>
            <w:r w:rsidRPr="00D5257E">
              <w:t>2013 год</w:t>
            </w:r>
          </w:p>
          <w:p w:rsidR="00086DF8" w:rsidRPr="00D5257E" w:rsidRDefault="00086DF8" w:rsidP="009320A6">
            <w:pPr>
              <w:pStyle w:val="affe"/>
              <w:spacing w:before="0" w:beforeAutospacing="0" w:after="0" w:afterAutospacing="0"/>
              <w:ind w:firstLine="3"/>
              <w:jc w:val="center"/>
            </w:pPr>
            <w:r w:rsidRPr="00D5257E">
              <w:t>(оценка)</w:t>
            </w:r>
          </w:p>
        </w:tc>
      </w:tr>
      <w:tr w:rsidR="00086DF8" w:rsidRPr="00D5257E" w:rsidTr="009320A6">
        <w:tc>
          <w:tcPr>
            <w:tcW w:w="2832" w:type="dxa"/>
          </w:tcPr>
          <w:p w:rsidR="00086DF8" w:rsidRPr="00D5257E" w:rsidRDefault="00086DF8" w:rsidP="00D5257E">
            <w:pPr>
              <w:pStyle w:val="affe"/>
              <w:spacing w:before="0" w:beforeAutospacing="0" w:after="0" w:afterAutospacing="0"/>
              <w:ind w:firstLine="709"/>
              <w:jc w:val="both"/>
              <w:rPr>
                <w:sz w:val="18"/>
                <w:szCs w:val="18"/>
              </w:rPr>
            </w:pPr>
            <w:r w:rsidRPr="00D5257E">
              <w:rPr>
                <w:sz w:val="18"/>
                <w:szCs w:val="18"/>
              </w:rPr>
              <w:t>1</w:t>
            </w:r>
          </w:p>
        </w:tc>
        <w:tc>
          <w:tcPr>
            <w:tcW w:w="1259" w:type="dxa"/>
            <w:vAlign w:val="center"/>
          </w:tcPr>
          <w:p w:rsidR="00086DF8" w:rsidRPr="00D5257E" w:rsidRDefault="00086DF8" w:rsidP="009320A6">
            <w:pPr>
              <w:pStyle w:val="affe"/>
              <w:spacing w:before="0" w:beforeAutospacing="0" w:after="0" w:afterAutospacing="0"/>
              <w:ind w:firstLine="3"/>
              <w:jc w:val="center"/>
              <w:rPr>
                <w:sz w:val="18"/>
                <w:szCs w:val="18"/>
              </w:rPr>
            </w:pPr>
            <w:r w:rsidRPr="00D5257E">
              <w:rPr>
                <w:sz w:val="18"/>
                <w:szCs w:val="18"/>
              </w:rPr>
              <w:t>2</w:t>
            </w:r>
          </w:p>
        </w:tc>
        <w:tc>
          <w:tcPr>
            <w:tcW w:w="928" w:type="dxa"/>
            <w:vAlign w:val="center"/>
          </w:tcPr>
          <w:p w:rsidR="00086DF8" w:rsidRPr="00D5257E" w:rsidRDefault="00086DF8" w:rsidP="009320A6">
            <w:pPr>
              <w:pStyle w:val="affe"/>
              <w:spacing w:before="0" w:beforeAutospacing="0" w:after="0" w:afterAutospacing="0"/>
              <w:ind w:firstLine="3"/>
              <w:jc w:val="center"/>
              <w:rPr>
                <w:sz w:val="18"/>
                <w:szCs w:val="18"/>
              </w:rPr>
            </w:pPr>
            <w:r w:rsidRPr="00D5257E">
              <w:rPr>
                <w:sz w:val="18"/>
                <w:szCs w:val="18"/>
              </w:rPr>
              <w:t>4</w:t>
            </w:r>
          </w:p>
        </w:tc>
        <w:tc>
          <w:tcPr>
            <w:tcW w:w="1053" w:type="dxa"/>
            <w:vAlign w:val="center"/>
          </w:tcPr>
          <w:p w:rsidR="00086DF8" w:rsidRPr="00D5257E" w:rsidRDefault="00086DF8" w:rsidP="009320A6">
            <w:pPr>
              <w:pStyle w:val="affe"/>
              <w:spacing w:before="0" w:beforeAutospacing="0" w:after="0" w:afterAutospacing="0"/>
              <w:ind w:firstLine="3"/>
              <w:jc w:val="center"/>
              <w:rPr>
                <w:sz w:val="18"/>
                <w:szCs w:val="18"/>
              </w:rPr>
            </w:pPr>
            <w:r w:rsidRPr="00D5257E">
              <w:rPr>
                <w:sz w:val="18"/>
                <w:szCs w:val="18"/>
              </w:rPr>
              <w:t>5</w:t>
            </w:r>
          </w:p>
        </w:tc>
        <w:tc>
          <w:tcPr>
            <w:tcW w:w="964" w:type="dxa"/>
            <w:vAlign w:val="center"/>
          </w:tcPr>
          <w:p w:rsidR="00086DF8" w:rsidRPr="00D5257E" w:rsidRDefault="00086DF8" w:rsidP="009320A6">
            <w:pPr>
              <w:pStyle w:val="affe"/>
              <w:spacing w:before="0" w:beforeAutospacing="0" w:after="0" w:afterAutospacing="0"/>
              <w:ind w:firstLine="3"/>
              <w:jc w:val="center"/>
              <w:rPr>
                <w:sz w:val="18"/>
                <w:szCs w:val="18"/>
              </w:rPr>
            </w:pPr>
            <w:r w:rsidRPr="00D5257E">
              <w:rPr>
                <w:sz w:val="18"/>
                <w:szCs w:val="18"/>
              </w:rPr>
              <w:t>6</w:t>
            </w:r>
          </w:p>
        </w:tc>
        <w:tc>
          <w:tcPr>
            <w:tcW w:w="1267" w:type="dxa"/>
            <w:vAlign w:val="center"/>
          </w:tcPr>
          <w:p w:rsidR="00086DF8" w:rsidRPr="00D5257E" w:rsidRDefault="00086DF8" w:rsidP="009320A6">
            <w:pPr>
              <w:pStyle w:val="affe"/>
              <w:spacing w:before="0" w:beforeAutospacing="0" w:after="0" w:afterAutospacing="0"/>
              <w:ind w:firstLine="3"/>
              <w:jc w:val="center"/>
              <w:rPr>
                <w:sz w:val="18"/>
                <w:szCs w:val="18"/>
              </w:rPr>
            </w:pPr>
            <w:r w:rsidRPr="00D5257E">
              <w:rPr>
                <w:sz w:val="18"/>
                <w:szCs w:val="18"/>
              </w:rPr>
              <w:t>8</w:t>
            </w:r>
          </w:p>
        </w:tc>
        <w:tc>
          <w:tcPr>
            <w:tcW w:w="1267" w:type="dxa"/>
            <w:vAlign w:val="center"/>
          </w:tcPr>
          <w:p w:rsidR="00086DF8" w:rsidRPr="00D5257E" w:rsidRDefault="00086DF8" w:rsidP="009320A6">
            <w:pPr>
              <w:pStyle w:val="affe"/>
              <w:spacing w:before="0" w:beforeAutospacing="0" w:after="0" w:afterAutospacing="0"/>
              <w:ind w:firstLine="3"/>
              <w:jc w:val="center"/>
              <w:rPr>
                <w:sz w:val="18"/>
                <w:szCs w:val="18"/>
              </w:rPr>
            </w:pPr>
            <w:r w:rsidRPr="00D5257E">
              <w:rPr>
                <w:sz w:val="18"/>
                <w:szCs w:val="18"/>
              </w:rPr>
              <w:t>7</w:t>
            </w:r>
          </w:p>
        </w:tc>
      </w:tr>
      <w:tr w:rsidR="00086DF8" w:rsidRPr="00D5257E" w:rsidTr="009320A6">
        <w:tc>
          <w:tcPr>
            <w:tcW w:w="2832" w:type="dxa"/>
            <w:vAlign w:val="center"/>
          </w:tcPr>
          <w:p w:rsidR="00086DF8" w:rsidRPr="00D5257E" w:rsidRDefault="00086DF8" w:rsidP="009320A6">
            <w:pPr>
              <w:overflowPunct w:val="0"/>
              <w:textAlignment w:val="baseline"/>
              <w:rPr>
                <w:rFonts w:ascii="Times New Roman" w:hAnsi="Times New Roman"/>
                <w:sz w:val="28"/>
                <w:szCs w:val="28"/>
              </w:rPr>
            </w:pPr>
            <w:r w:rsidRPr="00D5257E">
              <w:rPr>
                <w:rFonts w:ascii="Times New Roman" w:hAnsi="Times New Roman"/>
                <w:sz w:val="28"/>
                <w:szCs w:val="28"/>
              </w:rPr>
              <w:t xml:space="preserve">Отгружено товаров собственного производства, выполнено работ и услуг собственными силами (без НДС, </w:t>
            </w:r>
            <w:r w:rsidRPr="00D5257E">
              <w:rPr>
                <w:rFonts w:ascii="Times New Roman" w:hAnsi="Times New Roman"/>
                <w:sz w:val="28"/>
                <w:szCs w:val="28"/>
              </w:rPr>
              <w:lastRenderedPageBreak/>
              <w:t>акцизов и других аналогичных платежей)</w:t>
            </w:r>
          </w:p>
        </w:tc>
        <w:tc>
          <w:tcPr>
            <w:tcW w:w="1259" w:type="dxa"/>
            <w:vAlign w:val="center"/>
          </w:tcPr>
          <w:p w:rsidR="00086DF8" w:rsidRPr="00D5257E" w:rsidRDefault="00086DF8" w:rsidP="009320A6">
            <w:pPr>
              <w:pStyle w:val="affe"/>
              <w:spacing w:before="0" w:beforeAutospacing="0" w:after="0" w:afterAutospacing="0"/>
              <w:ind w:firstLine="3"/>
              <w:jc w:val="center"/>
            </w:pPr>
            <w:r w:rsidRPr="00D5257E">
              <w:lastRenderedPageBreak/>
              <w:t>млн. руб.</w:t>
            </w:r>
          </w:p>
        </w:tc>
        <w:tc>
          <w:tcPr>
            <w:tcW w:w="928" w:type="dxa"/>
            <w:vAlign w:val="center"/>
          </w:tcPr>
          <w:p w:rsidR="00086DF8" w:rsidRPr="00D5257E" w:rsidRDefault="00086DF8" w:rsidP="009320A6">
            <w:pPr>
              <w:pStyle w:val="affe"/>
              <w:spacing w:before="0" w:beforeAutospacing="0" w:after="0" w:afterAutospacing="0"/>
              <w:ind w:firstLine="3"/>
              <w:jc w:val="center"/>
            </w:pPr>
            <w:r w:rsidRPr="00D5257E">
              <w:t>3097,0</w:t>
            </w:r>
          </w:p>
        </w:tc>
        <w:tc>
          <w:tcPr>
            <w:tcW w:w="1053" w:type="dxa"/>
            <w:vAlign w:val="center"/>
          </w:tcPr>
          <w:p w:rsidR="00086DF8" w:rsidRPr="00D5257E" w:rsidRDefault="00086DF8" w:rsidP="009320A6">
            <w:pPr>
              <w:pStyle w:val="affe"/>
              <w:spacing w:before="0" w:beforeAutospacing="0" w:after="0" w:afterAutospacing="0"/>
              <w:ind w:firstLine="3"/>
              <w:jc w:val="center"/>
            </w:pPr>
            <w:r w:rsidRPr="00D5257E">
              <w:t>2876,6</w:t>
            </w:r>
          </w:p>
        </w:tc>
        <w:tc>
          <w:tcPr>
            <w:tcW w:w="964" w:type="dxa"/>
            <w:vAlign w:val="center"/>
          </w:tcPr>
          <w:p w:rsidR="00086DF8" w:rsidRPr="00D5257E" w:rsidRDefault="00086DF8" w:rsidP="009320A6">
            <w:pPr>
              <w:pStyle w:val="affe"/>
              <w:spacing w:before="0" w:beforeAutospacing="0" w:after="0" w:afterAutospacing="0"/>
              <w:ind w:firstLine="3"/>
              <w:jc w:val="center"/>
            </w:pPr>
            <w:r w:rsidRPr="00D5257E">
              <w:t>4133,3</w:t>
            </w:r>
          </w:p>
        </w:tc>
        <w:tc>
          <w:tcPr>
            <w:tcW w:w="1267" w:type="dxa"/>
            <w:vAlign w:val="center"/>
          </w:tcPr>
          <w:p w:rsidR="00086DF8" w:rsidRPr="00D5257E" w:rsidRDefault="00086DF8" w:rsidP="009320A6">
            <w:pPr>
              <w:pStyle w:val="affe"/>
              <w:spacing w:before="0" w:beforeAutospacing="0" w:after="0" w:afterAutospacing="0"/>
              <w:ind w:firstLine="3"/>
              <w:jc w:val="center"/>
            </w:pPr>
            <w:r w:rsidRPr="00D5257E">
              <w:t>133,5</w:t>
            </w:r>
          </w:p>
        </w:tc>
        <w:tc>
          <w:tcPr>
            <w:tcW w:w="1267" w:type="dxa"/>
            <w:vAlign w:val="center"/>
          </w:tcPr>
          <w:p w:rsidR="00086DF8" w:rsidRPr="00D5257E" w:rsidRDefault="00086DF8" w:rsidP="009320A6">
            <w:pPr>
              <w:pStyle w:val="affe"/>
              <w:spacing w:before="0" w:beforeAutospacing="0" w:after="0" w:afterAutospacing="0"/>
              <w:ind w:firstLine="3"/>
              <w:jc w:val="center"/>
            </w:pPr>
            <w:r w:rsidRPr="00D5257E">
              <w:t>4610,4</w:t>
            </w:r>
          </w:p>
        </w:tc>
      </w:tr>
      <w:tr w:rsidR="00086DF8" w:rsidRPr="00D5257E" w:rsidTr="009320A6">
        <w:tc>
          <w:tcPr>
            <w:tcW w:w="2832" w:type="dxa"/>
            <w:vAlign w:val="center"/>
          </w:tcPr>
          <w:p w:rsidR="00086DF8" w:rsidRPr="00D5257E" w:rsidRDefault="00086DF8" w:rsidP="009320A6">
            <w:pPr>
              <w:overflowPunct w:val="0"/>
              <w:textAlignment w:val="baseline"/>
              <w:rPr>
                <w:rFonts w:ascii="Times New Roman" w:hAnsi="Times New Roman"/>
                <w:sz w:val="28"/>
                <w:szCs w:val="28"/>
              </w:rPr>
            </w:pPr>
            <w:r w:rsidRPr="00D5257E">
              <w:rPr>
                <w:rFonts w:ascii="Times New Roman" w:hAnsi="Times New Roman"/>
                <w:sz w:val="28"/>
                <w:szCs w:val="28"/>
              </w:rPr>
              <w:lastRenderedPageBreak/>
              <w:t>Оборот розничной торговли</w:t>
            </w:r>
          </w:p>
        </w:tc>
        <w:tc>
          <w:tcPr>
            <w:tcW w:w="1259" w:type="dxa"/>
            <w:vAlign w:val="center"/>
          </w:tcPr>
          <w:p w:rsidR="00086DF8" w:rsidRPr="00D5257E" w:rsidRDefault="00086DF8" w:rsidP="009320A6">
            <w:pPr>
              <w:pStyle w:val="affe"/>
              <w:spacing w:before="0" w:beforeAutospacing="0" w:after="0" w:afterAutospacing="0"/>
              <w:ind w:firstLine="3"/>
              <w:jc w:val="center"/>
            </w:pPr>
            <w:r w:rsidRPr="00D5257E">
              <w:t>млн</w:t>
            </w:r>
            <w:proofErr w:type="gramStart"/>
            <w:r w:rsidRPr="00D5257E">
              <w:t>.р</w:t>
            </w:r>
            <w:proofErr w:type="gramEnd"/>
            <w:r w:rsidRPr="00D5257E">
              <w:t>уб.</w:t>
            </w:r>
          </w:p>
        </w:tc>
        <w:tc>
          <w:tcPr>
            <w:tcW w:w="928" w:type="dxa"/>
            <w:vAlign w:val="center"/>
          </w:tcPr>
          <w:p w:rsidR="00086DF8" w:rsidRPr="00D5257E" w:rsidRDefault="00086DF8" w:rsidP="009320A6">
            <w:pPr>
              <w:pStyle w:val="affe"/>
              <w:spacing w:before="0" w:beforeAutospacing="0" w:after="0" w:afterAutospacing="0"/>
              <w:ind w:firstLine="3"/>
              <w:jc w:val="center"/>
            </w:pPr>
            <w:r w:rsidRPr="00D5257E">
              <w:t>528,0</w:t>
            </w:r>
          </w:p>
        </w:tc>
        <w:tc>
          <w:tcPr>
            <w:tcW w:w="1053" w:type="dxa"/>
            <w:vAlign w:val="center"/>
          </w:tcPr>
          <w:p w:rsidR="00086DF8" w:rsidRPr="00D5257E" w:rsidRDefault="00086DF8" w:rsidP="009320A6">
            <w:pPr>
              <w:pStyle w:val="affe"/>
              <w:spacing w:before="0" w:beforeAutospacing="0" w:after="0" w:afterAutospacing="0"/>
              <w:ind w:firstLine="3"/>
              <w:jc w:val="center"/>
            </w:pPr>
            <w:r w:rsidRPr="00D5257E">
              <w:t>536,9</w:t>
            </w:r>
          </w:p>
        </w:tc>
        <w:tc>
          <w:tcPr>
            <w:tcW w:w="964" w:type="dxa"/>
            <w:vAlign w:val="center"/>
          </w:tcPr>
          <w:p w:rsidR="00086DF8" w:rsidRPr="00D5257E" w:rsidRDefault="00086DF8" w:rsidP="009320A6">
            <w:pPr>
              <w:pStyle w:val="affe"/>
              <w:spacing w:before="0" w:beforeAutospacing="0" w:after="0" w:afterAutospacing="0"/>
              <w:ind w:firstLine="3"/>
              <w:jc w:val="center"/>
            </w:pPr>
            <w:r w:rsidRPr="00D5257E">
              <w:t>586,0</w:t>
            </w:r>
          </w:p>
        </w:tc>
        <w:tc>
          <w:tcPr>
            <w:tcW w:w="1267" w:type="dxa"/>
            <w:vAlign w:val="center"/>
          </w:tcPr>
          <w:p w:rsidR="00086DF8" w:rsidRPr="00D5257E" w:rsidRDefault="00086DF8" w:rsidP="009320A6">
            <w:pPr>
              <w:pStyle w:val="affe"/>
              <w:spacing w:before="0" w:beforeAutospacing="0" w:after="0" w:afterAutospacing="0"/>
              <w:ind w:firstLine="3"/>
              <w:jc w:val="center"/>
            </w:pPr>
            <w:r w:rsidRPr="00D5257E">
              <w:t>111,0</w:t>
            </w:r>
          </w:p>
        </w:tc>
        <w:tc>
          <w:tcPr>
            <w:tcW w:w="1267" w:type="dxa"/>
            <w:vAlign w:val="center"/>
          </w:tcPr>
          <w:p w:rsidR="00086DF8" w:rsidRPr="00D5257E" w:rsidRDefault="00086DF8" w:rsidP="009320A6">
            <w:pPr>
              <w:pStyle w:val="affe"/>
              <w:spacing w:before="0" w:beforeAutospacing="0" w:after="0" w:afterAutospacing="0"/>
              <w:ind w:firstLine="3"/>
              <w:jc w:val="center"/>
            </w:pPr>
            <w:r w:rsidRPr="00D5257E">
              <w:t>609,6</w:t>
            </w:r>
          </w:p>
        </w:tc>
      </w:tr>
      <w:tr w:rsidR="00086DF8" w:rsidRPr="00D5257E" w:rsidTr="009320A6">
        <w:tc>
          <w:tcPr>
            <w:tcW w:w="2832" w:type="dxa"/>
            <w:vAlign w:val="center"/>
          </w:tcPr>
          <w:p w:rsidR="00086DF8" w:rsidRPr="00D5257E" w:rsidRDefault="00086DF8" w:rsidP="009320A6">
            <w:pPr>
              <w:overflowPunct w:val="0"/>
              <w:textAlignment w:val="baseline"/>
              <w:rPr>
                <w:rFonts w:ascii="Times New Roman" w:hAnsi="Times New Roman"/>
                <w:sz w:val="28"/>
                <w:szCs w:val="28"/>
              </w:rPr>
            </w:pPr>
            <w:r w:rsidRPr="00D5257E">
              <w:rPr>
                <w:rFonts w:ascii="Times New Roman" w:hAnsi="Times New Roman"/>
                <w:bCs/>
                <w:sz w:val="28"/>
                <w:szCs w:val="28"/>
              </w:rPr>
              <w:t>Средняя номинальная начисленная заработная плата по организациям, не относящимся к субъектам малого предпринимательства (включая средние предприятия) (без учета выплат социального характера), в среднем за месяц</w:t>
            </w:r>
          </w:p>
        </w:tc>
        <w:tc>
          <w:tcPr>
            <w:tcW w:w="1259" w:type="dxa"/>
            <w:vAlign w:val="center"/>
          </w:tcPr>
          <w:p w:rsidR="00086DF8" w:rsidRPr="00D5257E" w:rsidRDefault="00086DF8" w:rsidP="009320A6">
            <w:pPr>
              <w:pStyle w:val="affe"/>
              <w:spacing w:before="0" w:beforeAutospacing="0" w:after="0" w:afterAutospacing="0"/>
              <w:ind w:firstLine="3"/>
              <w:jc w:val="center"/>
            </w:pPr>
            <w:r w:rsidRPr="00D5257E">
              <w:t>рублей</w:t>
            </w:r>
          </w:p>
        </w:tc>
        <w:tc>
          <w:tcPr>
            <w:tcW w:w="928" w:type="dxa"/>
            <w:vAlign w:val="center"/>
          </w:tcPr>
          <w:p w:rsidR="00086DF8" w:rsidRPr="00D5257E" w:rsidRDefault="00086DF8" w:rsidP="009320A6">
            <w:pPr>
              <w:pStyle w:val="affe"/>
              <w:spacing w:before="0" w:beforeAutospacing="0" w:after="0" w:afterAutospacing="0"/>
              <w:ind w:firstLine="3"/>
              <w:jc w:val="center"/>
            </w:pPr>
            <w:r w:rsidRPr="00D5257E">
              <w:t>15621</w:t>
            </w:r>
          </w:p>
        </w:tc>
        <w:tc>
          <w:tcPr>
            <w:tcW w:w="1053" w:type="dxa"/>
            <w:vAlign w:val="center"/>
          </w:tcPr>
          <w:p w:rsidR="00086DF8" w:rsidRPr="00D5257E" w:rsidRDefault="00086DF8" w:rsidP="009320A6">
            <w:pPr>
              <w:pStyle w:val="affe"/>
              <w:spacing w:before="0" w:beforeAutospacing="0" w:after="0" w:afterAutospacing="0"/>
              <w:ind w:firstLine="3"/>
              <w:jc w:val="center"/>
            </w:pPr>
            <w:r w:rsidRPr="00D5257E">
              <w:t>16505</w:t>
            </w:r>
          </w:p>
        </w:tc>
        <w:tc>
          <w:tcPr>
            <w:tcW w:w="964" w:type="dxa"/>
            <w:vAlign w:val="center"/>
          </w:tcPr>
          <w:p w:rsidR="00086DF8" w:rsidRPr="00D5257E" w:rsidRDefault="00086DF8" w:rsidP="009320A6">
            <w:pPr>
              <w:pStyle w:val="affe"/>
              <w:spacing w:before="0" w:beforeAutospacing="0" w:after="0" w:afterAutospacing="0"/>
              <w:ind w:firstLine="3"/>
              <w:jc w:val="center"/>
            </w:pPr>
            <w:r w:rsidRPr="00D5257E">
              <w:t>18209</w:t>
            </w:r>
          </w:p>
        </w:tc>
        <w:tc>
          <w:tcPr>
            <w:tcW w:w="1267" w:type="dxa"/>
            <w:vAlign w:val="center"/>
          </w:tcPr>
          <w:p w:rsidR="00086DF8" w:rsidRPr="00D5257E" w:rsidRDefault="00086DF8" w:rsidP="009320A6">
            <w:pPr>
              <w:pStyle w:val="affe"/>
              <w:spacing w:before="0" w:beforeAutospacing="0" w:after="0" w:afterAutospacing="0"/>
              <w:ind w:firstLine="3"/>
              <w:jc w:val="center"/>
            </w:pPr>
            <w:r w:rsidRPr="00D5257E">
              <w:t>116,6</w:t>
            </w:r>
          </w:p>
        </w:tc>
        <w:tc>
          <w:tcPr>
            <w:tcW w:w="1267" w:type="dxa"/>
            <w:vAlign w:val="center"/>
          </w:tcPr>
          <w:p w:rsidR="00086DF8" w:rsidRPr="00D5257E" w:rsidRDefault="00086DF8" w:rsidP="009320A6">
            <w:pPr>
              <w:pStyle w:val="affe"/>
              <w:spacing w:before="0" w:beforeAutospacing="0" w:after="0" w:afterAutospacing="0"/>
              <w:ind w:firstLine="3"/>
              <w:jc w:val="center"/>
            </w:pPr>
            <w:r w:rsidRPr="00D5257E">
              <w:t>20211</w:t>
            </w:r>
          </w:p>
        </w:tc>
      </w:tr>
      <w:tr w:rsidR="00086DF8" w:rsidRPr="00D5257E" w:rsidTr="009320A6">
        <w:tc>
          <w:tcPr>
            <w:tcW w:w="2832" w:type="dxa"/>
            <w:vAlign w:val="center"/>
          </w:tcPr>
          <w:p w:rsidR="00086DF8" w:rsidRPr="00D5257E" w:rsidRDefault="00086DF8" w:rsidP="009320A6">
            <w:pPr>
              <w:overflowPunct w:val="0"/>
              <w:textAlignment w:val="baseline"/>
              <w:rPr>
                <w:rFonts w:ascii="Times New Roman" w:hAnsi="Times New Roman"/>
                <w:bCs/>
                <w:sz w:val="28"/>
                <w:szCs w:val="28"/>
              </w:rPr>
            </w:pPr>
            <w:r w:rsidRPr="00D5257E">
              <w:rPr>
                <w:rFonts w:ascii="Times New Roman" w:hAnsi="Times New Roman"/>
                <w:bCs/>
                <w:sz w:val="28"/>
                <w:szCs w:val="28"/>
              </w:rPr>
              <w:t>Строительство жилых домов - в натуральном выражении</w:t>
            </w:r>
          </w:p>
        </w:tc>
        <w:tc>
          <w:tcPr>
            <w:tcW w:w="1259" w:type="dxa"/>
            <w:vAlign w:val="center"/>
          </w:tcPr>
          <w:p w:rsidR="00086DF8" w:rsidRPr="00D5257E" w:rsidRDefault="00086DF8" w:rsidP="009320A6">
            <w:pPr>
              <w:ind w:firstLine="3"/>
              <w:jc w:val="center"/>
              <w:rPr>
                <w:rFonts w:ascii="Times New Roman" w:hAnsi="Times New Roman"/>
              </w:rPr>
            </w:pPr>
            <w:r w:rsidRPr="00D5257E">
              <w:rPr>
                <w:rFonts w:ascii="Times New Roman" w:hAnsi="Times New Roman"/>
              </w:rPr>
              <w:t>кв. м общей площади</w:t>
            </w:r>
          </w:p>
        </w:tc>
        <w:tc>
          <w:tcPr>
            <w:tcW w:w="928" w:type="dxa"/>
            <w:vAlign w:val="center"/>
          </w:tcPr>
          <w:p w:rsidR="00086DF8" w:rsidRPr="00D5257E" w:rsidRDefault="00086DF8" w:rsidP="009320A6">
            <w:pPr>
              <w:pStyle w:val="affe"/>
              <w:spacing w:before="0" w:beforeAutospacing="0" w:after="0" w:afterAutospacing="0"/>
              <w:ind w:firstLine="3"/>
              <w:jc w:val="center"/>
            </w:pPr>
            <w:r w:rsidRPr="00D5257E">
              <w:t>209,0</w:t>
            </w:r>
          </w:p>
        </w:tc>
        <w:tc>
          <w:tcPr>
            <w:tcW w:w="1053" w:type="dxa"/>
            <w:vAlign w:val="center"/>
          </w:tcPr>
          <w:p w:rsidR="00086DF8" w:rsidRPr="00D5257E" w:rsidRDefault="00086DF8" w:rsidP="009320A6">
            <w:pPr>
              <w:pStyle w:val="affe"/>
              <w:spacing w:before="0" w:beforeAutospacing="0" w:after="0" w:afterAutospacing="0"/>
              <w:ind w:firstLine="3"/>
              <w:jc w:val="center"/>
            </w:pPr>
            <w:r w:rsidRPr="00D5257E">
              <w:t>1000,2</w:t>
            </w:r>
          </w:p>
        </w:tc>
        <w:tc>
          <w:tcPr>
            <w:tcW w:w="964" w:type="dxa"/>
            <w:vAlign w:val="center"/>
          </w:tcPr>
          <w:p w:rsidR="00086DF8" w:rsidRPr="00D5257E" w:rsidRDefault="00086DF8" w:rsidP="009320A6">
            <w:pPr>
              <w:pStyle w:val="affe"/>
              <w:spacing w:before="0" w:beforeAutospacing="0" w:after="0" w:afterAutospacing="0"/>
              <w:ind w:firstLine="3"/>
              <w:jc w:val="center"/>
            </w:pPr>
            <w:r w:rsidRPr="00D5257E">
              <w:t>1879,1</w:t>
            </w:r>
          </w:p>
        </w:tc>
        <w:tc>
          <w:tcPr>
            <w:tcW w:w="1267" w:type="dxa"/>
            <w:vAlign w:val="center"/>
          </w:tcPr>
          <w:p w:rsidR="00086DF8" w:rsidRPr="00D5257E" w:rsidRDefault="00086DF8" w:rsidP="009320A6">
            <w:pPr>
              <w:pStyle w:val="affe"/>
              <w:spacing w:before="0" w:beforeAutospacing="0" w:after="0" w:afterAutospacing="0"/>
              <w:ind w:firstLine="3"/>
              <w:jc w:val="center"/>
            </w:pPr>
            <w:r w:rsidRPr="00D5257E">
              <w:t>899,1</w:t>
            </w:r>
          </w:p>
        </w:tc>
        <w:tc>
          <w:tcPr>
            <w:tcW w:w="1267" w:type="dxa"/>
            <w:vAlign w:val="center"/>
          </w:tcPr>
          <w:p w:rsidR="00086DF8" w:rsidRPr="00D5257E" w:rsidRDefault="00AB6D5D" w:rsidP="009320A6">
            <w:pPr>
              <w:pStyle w:val="affe"/>
              <w:spacing w:before="0" w:beforeAutospacing="0" w:after="0" w:afterAutospacing="0"/>
              <w:ind w:firstLine="3"/>
              <w:jc w:val="center"/>
            </w:pPr>
            <w:r>
              <w:t>190</w:t>
            </w:r>
          </w:p>
        </w:tc>
      </w:tr>
      <w:tr w:rsidR="00086DF8" w:rsidRPr="00D5257E" w:rsidTr="009320A6">
        <w:tc>
          <w:tcPr>
            <w:tcW w:w="2832" w:type="dxa"/>
            <w:vAlign w:val="center"/>
          </w:tcPr>
          <w:p w:rsidR="00086DF8" w:rsidRPr="00D5257E" w:rsidRDefault="00086DF8" w:rsidP="009320A6">
            <w:pPr>
              <w:overflowPunct w:val="0"/>
              <w:textAlignment w:val="baseline"/>
              <w:rPr>
                <w:rFonts w:ascii="Times New Roman" w:hAnsi="Times New Roman"/>
                <w:bCs/>
                <w:sz w:val="28"/>
                <w:szCs w:val="28"/>
              </w:rPr>
            </w:pPr>
            <w:r w:rsidRPr="00D5257E">
              <w:rPr>
                <w:rFonts w:ascii="Times New Roman" w:hAnsi="Times New Roman"/>
                <w:bCs/>
                <w:sz w:val="28"/>
                <w:szCs w:val="28"/>
              </w:rPr>
              <w:t xml:space="preserve">Уровень регистрируемой безработицы </w:t>
            </w:r>
          </w:p>
        </w:tc>
        <w:tc>
          <w:tcPr>
            <w:tcW w:w="1259" w:type="dxa"/>
            <w:vAlign w:val="center"/>
          </w:tcPr>
          <w:p w:rsidR="00086DF8" w:rsidRPr="00D5257E" w:rsidRDefault="00086DF8" w:rsidP="009320A6">
            <w:pPr>
              <w:ind w:firstLine="3"/>
              <w:jc w:val="center"/>
              <w:rPr>
                <w:rFonts w:ascii="Times New Roman" w:hAnsi="Times New Roman"/>
              </w:rPr>
            </w:pPr>
            <w:r w:rsidRPr="00D5257E">
              <w:rPr>
                <w:rFonts w:ascii="Times New Roman" w:hAnsi="Times New Roman"/>
              </w:rPr>
              <w:t>%</w:t>
            </w:r>
          </w:p>
        </w:tc>
        <w:tc>
          <w:tcPr>
            <w:tcW w:w="928" w:type="dxa"/>
            <w:vAlign w:val="center"/>
          </w:tcPr>
          <w:p w:rsidR="00086DF8" w:rsidRPr="00D5257E" w:rsidRDefault="00086DF8" w:rsidP="009320A6">
            <w:pPr>
              <w:pStyle w:val="affe"/>
              <w:spacing w:before="0" w:beforeAutospacing="0" w:after="0" w:afterAutospacing="0"/>
              <w:ind w:firstLine="3"/>
              <w:jc w:val="center"/>
            </w:pPr>
            <w:r w:rsidRPr="00D5257E">
              <w:t>2,21</w:t>
            </w:r>
          </w:p>
        </w:tc>
        <w:tc>
          <w:tcPr>
            <w:tcW w:w="1053" w:type="dxa"/>
            <w:vAlign w:val="center"/>
          </w:tcPr>
          <w:p w:rsidR="00086DF8" w:rsidRPr="00D5257E" w:rsidRDefault="00086DF8" w:rsidP="009320A6">
            <w:pPr>
              <w:pStyle w:val="affe"/>
              <w:spacing w:before="0" w:beforeAutospacing="0" w:after="0" w:afterAutospacing="0"/>
              <w:ind w:firstLine="3"/>
              <w:jc w:val="center"/>
            </w:pPr>
            <w:r w:rsidRPr="00D5257E">
              <w:t>1,89</w:t>
            </w:r>
          </w:p>
        </w:tc>
        <w:tc>
          <w:tcPr>
            <w:tcW w:w="964" w:type="dxa"/>
            <w:vAlign w:val="center"/>
          </w:tcPr>
          <w:p w:rsidR="00086DF8" w:rsidRPr="00D5257E" w:rsidRDefault="00086DF8" w:rsidP="009320A6">
            <w:pPr>
              <w:pStyle w:val="affe"/>
              <w:spacing w:before="0" w:beforeAutospacing="0" w:after="0" w:afterAutospacing="0"/>
              <w:ind w:firstLine="3"/>
              <w:jc w:val="center"/>
            </w:pPr>
            <w:r w:rsidRPr="00D5257E">
              <w:t>3,19</w:t>
            </w:r>
          </w:p>
        </w:tc>
        <w:tc>
          <w:tcPr>
            <w:tcW w:w="1267" w:type="dxa"/>
            <w:vAlign w:val="center"/>
          </w:tcPr>
          <w:p w:rsidR="00086DF8" w:rsidRPr="00D5257E" w:rsidRDefault="00086DF8" w:rsidP="009320A6">
            <w:pPr>
              <w:pStyle w:val="affe"/>
              <w:spacing w:before="0" w:beforeAutospacing="0" w:after="0" w:afterAutospacing="0"/>
              <w:ind w:firstLine="3"/>
              <w:jc w:val="center"/>
              <w:rPr>
                <w:b/>
                <w:i/>
              </w:rPr>
            </w:pPr>
            <w:r w:rsidRPr="00D5257E">
              <w:rPr>
                <w:b/>
                <w:i/>
              </w:rPr>
              <w:t>144,3</w:t>
            </w:r>
          </w:p>
        </w:tc>
        <w:tc>
          <w:tcPr>
            <w:tcW w:w="1267" w:type="dxa"/>
            <w:vAlign w:val="center"/>
          </w:tcPr>
          <w:p w:rsidR="00086DF8" w:rsidRPr="00D5257E" w:rsidRDefault="00086DF8" w:rsidP="009320A6">
            <w:pPr>
              <w:pStyle w:val="affe"/>
              <w:spacing w:before="0" w:beforeAutospacing="0" w:after="0" w:afterAutospacing="0"/>
              <w:ind w:firstLine="3"/>
              <w:jc w:val="center"/>
            </w:pPr>
            <w:r w:rsidRPr="00D5257E">
              <w:t>2,94</w:t>
            </w:r>
          </w:p>
        </w:tc>
      </w:tr>
      <w:tr w:rsidR="00086DF8" w:rsidRPr="00D5257E" w:rsidTr="009320A6">
        <w:tc>
          <w:tcPr>
            <w:tcW w:w="2832" w:type="dxa"/>
            <w:vAlign w:val="center"/>
          </w:tcPr>
          <w:p w:rsidR="00086DF8" w:rsidRPr="00D5257E" w:rsidRDefault="00086DF8" w:rsidP="009320A6">
            <w:pPr>
              <w:overflowPunct w:val="0"/>
              <w:textAlignment w:val="baseline"/>
              <w:rPr>
                <w:rFonts w:ascii="Times New Roman" w:hAnsi="Times New Roman"/>
                <w:bCs/>
                <w:sz w:val="28"/>
                <w:szCs w:val="28"/>
              </w:rPr>
            </w:pPr>
            <w:r w:rsidRPr="00D5257E">
              <w:rPr>
                <w:rFonts w:ascii="Times New Roman" w:hAnsi="Times New Roman"/>
                <w:bCs/>
                <w:sz w:val="28"/>
                <w:szCs w:val="28"/>
              </w:rPr>
              <w:t>Доходная часть муниципального бюджета</w:t>
            </w:r>
          </w:p>
        </w:tc>
        <w:tc>
          <w:tcPr>
            <w:tcW w:w="1259" w:type="dxa"/>
            <w:vAlign w:val="center"/>
          </w:tcPr>
          <w:p w:rsidR="00086DF8" w:rsidRPr="00D5257E" w:rsidRDefault="00086DF8" w:rsidP="009320A6">
            <w:pPr>
              <w:ind w:firstLine="3"/>
              <w:jc w:val="center"/>
              <w:rPr>
                <w:rFonts w:ascii="Times New Roman" w:hAnsi="Times New Roman"/>
              </w:rPr>
            </w:pPr>
            <w:r w:rsidRPr="00D5257E">
              <w:rPr>
                <w:rFonts w:ascii="Times New Roman" w:hAnsi="Times New Roman"/>
              </w:rPr>
              <w:t>млн. руб.</w:t>
            </w:r>
          </w:p>
        </w:tc>
        <w:tc>
          <w:tcPr>
            <w:tcW w:w="928" w:type="dxa"/>
            <w:vAlign w:val="center"/>
          </w:tcPr>
          <w:p w:rsidR="00086DF8" w:rsidRPr="00D5257E" w:rsidRDefault="00086DF8" w:rsidP="009320A6">
            <w:pPr>
              <w:pStyle w:val="affe"/>
              <w:spacing w:before="0" w:beforeAutospacing="0" w:after="0" w:afterAutospacing="0"/>
              <w:ind w:firstLine="3"/>
              <w:jc w:val="center"/>
            </w:pPr>
            <w:r w:rsidRPr="00D5257E">
              <w:t>286,5</w:t>
            </w:r>
          </w:p>
        </w:tc>
        <w:tc>
          <w:tcPr>
            <w:tcW w:w="1053" w:type="dxa"/>
            <w:vAlign w:val="center"/>
          </w:tcPr>
          <w:p w:rsidR="00086DF8" w:rsidRPr="00D5257E" w:rsidRDefault="00086DF8" w:rsidP="009320A6">
            <w:pPr>
              <w:pStyle w:val="affe"/>
              <w:spacing w:before="0" w:beforeAutospacing="0" w:after="0" w:afterAutospacing="0"/>
              <w:ind w:firstLine="3"/>
              <w:jc w:val="center"/>
            </w:pPr>
            <w:r w:rsidRPr="00D5257E">
              <w:t>240,4</w:t>
            </w:r>
          </w:p>
        </w:tc>
        <w:tc>
          <w:tcPr>
            <w:tcW w:w="964" w:type="dxa"/>
            <w:vAlign w:val="center"/>
          </w:tcPr>
          <w:p w:rsidR="00086DF8" w:rsidRPr="00D5257E" w:rsidRDefault="00086DF8" w:rsidP="009320A6">
            <w:pPr>
              <w:pStyle w:val="affe"/>
              <w:spacing w:before="0" w:beforeAutospacing="0" w:after="0" w:afterAutospacing="0"/>
              <w:ind w:firstLine="3"/>
              <w:jc w:val="center"/>
            </w:pPr>
            <w:r w:rsidRPr="00D5257E">
              <w:t>285,0</w:t>
            </w:r>
          </w:p>
        </w:tc>
        <w:tc>
          <w:tcPr>
            <w:tcW w:w="1267" w:type="dxa"/>
            <w:vAlign w:val="center"/>
          </w:tcPr>
          <w:p w:rsidR="00086DF8" w:rsidRPr="00D5257E" w:rsidRDefault="00086DF8" w:rsidP="009320A6">
            <w:pPr>
              <w:pStyle w:val="affe"/>
              <w:spacing w:before="0" w:beforeAutospacing="0" w:after="0" w:afterAutospacing="0"/>
              <w:ind w:firstLine="3"/>
              <w:jc w:val="center"/>
            </w:pPr>
            <w:r w:rsidRPr="00D5257E">
              <w:t>99,5</w:t>
            </w:r>
          </w:p>
        </w:tc>
        <w:tc>
          <w:tcPr>
            <w:tcW w:w="1267" w:type="dxa"/>
            <w:vAlign w:val="center"/>
          </w:tcPr>
          <w:p w:rsidR="00086DF8" w:rsidRPr="00D5257E" w:rsidRDefault="00086DF8" w:rsidP="009320A6">
            <w:pPr>
              <w:pStyle w:val="affe"/>
              <w:spacing w:before="0" w:beforeAutospacing="0" w:after="0" w:afterAutospacing="0"/>
              <w:ind w:firstLine="3"/>
              <w:jc w:val="center"/>
            </w:pPr>
            <w:r w:rsidRPr="00D5257E">
              <w:t>339,9</w:t>
            </w:r>
          </w:p>
        </w:tc>
      </w:tr>
    </w:tbl>
    <w:p w:rsidR="00086DF8" w:rsidRPr="00D5257E" w:rsidRDefault="00086DF8" w:rsidP="00D5257E">
      <w:pPr>
        <w:ind w:firstLine="709"/>
        <w:jc w:val="both"/>
        <w:rPr>
          <w:rFonts w:ascii="Times New Roman" w:hAnsi="Times New Roman"/>
          <w:sz w:val="28"/>
          <w:szCs w:val="28"/>
        </w:rPr>
      </w:pP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Учитывая итоги реализации Программы на период до 2012 года за 20</w:t>
      </w:r>
      <w:r w:rsidR="00086DF8" w:rsidRPr="00D5257E">
        <w:rPr>
          <w:rFonts w:ascii="Times New Roman" w:hAnsi="Times New Roman"/>
          <w:sz w:val="28"/>
          <w:szCs w:val="28"/>
        </w:rPr>
        <w:t>11</w:t>
      </w:r>
      <w:r w:rsidRPr="00D5257E">
        <w:rPr>
          <w:rFonts w:ascii="Times New Roman" w:hAnsi="Times New Roman"/>
          <w:sz w:val="28"/>
          <w:szCs w:val="28"/>
        </w:rPr>
        <w:t>-201</w:t>
      </w:r>
      <w:r w:rsidR="00086DF8" w:rsidRPr="00D5257E">
        <w:rPr>
          <w:rFonts w:ascii="Times New Roman" w:hAnsi="Times New Roman"/>
          <w:sz w:val="28"/>
          <w:szCs w:val="28"/>
        </w:rPr>
        <w:t>2</w:t>
      </w:r>
      <w:r w:rsidRPr="00D5257E">
        <w:rPr>
          <w:rFonts w:ascii="Times New Roman" w:hAnsi="Times New Roman"/>
          <w:sz w:val="28"/>
          <w:szCs w:val="28"/>
        </w:rPr>
        <w:t xml:space="preserve"> годы, 1 полугодие 201</w:t>
      </w:r>
      <w:r w:rsidR="00086DF8" w:rsidRPr="00D5257E">
        <w:rPr>
          <w:rFonts w:ascii="Times New Roman" w:hAnsi="Times New Roman"/>
          <w:sz w:val="28"/>
          <w:szCs w:val="28"/>
        </w:rPr>
        <w:t>3</w:t>
      </w:r>
      <w:r w:rsidRPr="00D5257E">
        <w:rPr>
          <w:rFonts w:ascii="Times New Roman" w:hAnsi="Times New Roman"/>
          <w:sz w:val="28"/>
          <w:szCs w:val="28"/>
        </w:rPr>
        <w:t xml:space="preserve"> года и оценивая ее выполнение в целом, можно сделать вывод, что большинство целей и задач Программы на период до 2012 года достигнуто.</w:t>
      </w:r>
    </w:p>
    <w:p w:rsidR="009320A6" w:rsidRDefault="009320A6" w:rsidP="009320A6">
      <w:pPr>
        <w:ind w:firstLine="709"/>
        <w:jc w:val="center"/>
        <w:rPr>
          <w:rFonts w:ascii="Times New Roman" w:hAnsi="Times New Roman"/>
          <w:b/>
          <w:sz w:val="28"/>
          <w:szCs w:val="28"/>
        </w:rPr>
      </w:pPr>
    </w:p>
    <w:p w:rsidR="00CF2A25" w:rsidRPr="009320A6" w:rsidRDefault="00CF2A25" w:rsidP="009320A6">
      <w:pPr>
        <w:pStyle w:val="a7"/>
        <w:numPr>
          <w:ilvl w:val="0"/>
          <w:numId w:val="17"/>
        </w:numPr>
        <w:jc w:val="center"/>
        <w:rPr>
          <w:rFonts w:ascii="Times New Roman" w:hAnsi="Times New Roman"/>
          <w:b/>
          <w:sz w:val="28"/>
          <w:szCs w:val="28"/>
        </w:rPr>
      </w:pPr>
      <w:r w:rsidRPr="009320A6">
        <w:rPr>
          <w:rFonts w:ascii="Times New Roman" w:hAnsi="Times New Roman"/>
          <w:b/>
          <w:sz w:val="28"/>
          <w:szCs w:val="28"/>
        </w:rPr>
        <w:t>Цели и задачи Программы</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Программа является инструментом реализации </w:t>
      </w:r>
      <w:r w:rsidR="00086DF8" w:rsidRPr="00D5257E">
        <w:rPr>
          <w:rFonts w:ascii="Times New Roman" w:hAnsi="Times New Roman"/>
          <w:sz w:val="28"/>
          <w:szCs w:val="28"/>
        </w:rPr>
        <w:t>Стратегии</w:t>
      </w:r>
      <w:r w:rsidRPr="00D5257E">
        <w:rPr>
          <w:rFonts w:ascii="Times New Roman" w:hAnsi="Times New Roman"/>
          <w:sz w:val="28"/>
          <w:szCs w:val="28"/>
        </w:rPr>
        <w:t xml:space="preserve">  социально – экономического развития </w:t>
      </w:r>
      <w:r w:rsidR="00086DF8"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на период до 202</w:t>
      </w:r>
      <w:r w:rsidR="00086DF8" w:rsidRPr="00D5257E">
        <w:rPr>
          <w:rFonts w:ascii="Times New Roman" w:hAnsi="Times New Roman"/>
          <w:sz w:val="28"/>
          <w:szCs w:val="28"/>
        </w:rPr>
        <w:t>0</w:t>
      </w:r>
      <w:r w:rsidRPr="00D5257E">
        <w:rPr>
          <w:rFonts w:ascii="Times New Roman" w:hAnsi="Times New Roman"/>
          <w:sz w:val="28"/>
          <w:szCs w:val="28"/>
        </w:rPr>
        <w:t xml:space="preserve"> года. Она учитывает приоритеты социально-экономического развития </w:t>
      </w:r>
      <w:r w:rsidR="00086DF8"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на долгосрочный период.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Главной целью Программы является повышение качества жизни населения  на основе устойчивого, динамичного развития экономики и создания благоприятной среды жизнедеятельности.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Главная цель Программы аккумулирует в себя наиболее значимые цели </w:t>
      </w:r>
      <w:r w:rsidRPr="00D5257E">
        <w:rPr>
          <w:rFonts w:ascii="Times New Roman" w:hAnsi="Times New Roman"/>
          <w:sz w:val="28"/>
          <w:szCs w:val="28"/>
        </w:rPr>
        <w:lastRenderedPageBreak/>
        <w:t xml:space="preserve">деятельности органов  местного самоуправления, достижение которых коренным образом изменит характер, структуру и эффективность экономики и социальной сферы.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Реализация целей Программы подразумевает решение задач. Каждая задача содержит комплекс основных мероприятий, за реализацию которых ответственны органы местного самоуправления в соответствии с их полномочиями.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Выделены три направления целей, соответствующих целям долгосрочного социально – экономического развития </w:t>
      </w:r>
      <w:r w:rsidR="00086DF8"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w:t>
      </w:r>
    </w:p>
    <w:p w:rsidR="00CF2A25" w:rsidRPr="00D5257E" w:rsidRDefault="00CF2A25" w:rsidP="00D5257E">
      <w:pPr>
        <w:ind w:firstLine="709"/>
        <w:jc w:val="both"/>
        <w:rPr>
          <w:rFonts w:ascii="Times New Roman" w:hAnsi="Times New Roman"/>
          <w:sz w:val="28"/>
          <w:szCs w:val="28"/>
        </w:rPr>
      </w:pPr>
      <w:bookmarkStart w:id="6" w:name="sub_801"/>
      <w:r w:rsidRPr="00D5257E">
        <w:rPr>
          <w:rFonts w:ascii="Times New Roman" w:hAnsi="Times New Roman"/>
          <w:sz w:val="28"/>
          <w:szCs w:val="28"/>
        </w:rPr>
        <w:t>- рост уровня и качества жизни населения, создание благоприятного социального климата для деятельности и здорового образа жизни;</w:t>
      </w:r>
    </w:p>
    <w:p w:rsidR="00CF2A25" w:rsidRPr="00D5257E" w:rsidRDefault="00CF2A25" w:rsidP="00D5257E">
      <w:pPr>
        <w:pStyle w:val="af3"/>
        <w:ind w:firstLine="709"/>
        <w:jc w:val="both"/>
        <w:rPr>
          <w:rFonts w:ascii="Times New Roman" w:hAnsi="Times New Roman"/>
          <w:sz w:val="28"/>
          <w:szCs w:val="28"/>
        </w:rPr>
      </w:pPr>
      <w:r w:rsidRPr="00D5257E">
        <w:rPr>
          <w:rFonts w:ascii="Times New Roman" w:hAnsi="Times New Roman"/>
          <w:sz w:val="28"/>
          <w:szCs w:val="28"/>
        </w:rPr>
        <w:t>- создание условий для устойчивого экономического роста;</w:t>
      </w:r>
    </w:p>
    <w:p w:rsidR="00CF2A25" w:rsidRPr="00D5257E" w:rsidRDefault="00CF2A25" w:rsidP="00D5257E">
      <w:pPr>
        <w:widowControl/>
        <w:autoSpaceDE/>
        <w:autoSpaceDN/>
        <w:adjustRightInd/>
        <w:ind w:firstLine="709"/>
        <w:jc w:val="both"/>
        <w:rPr>
          <w:rFonts w:ascii="Times New Roman" w:hAnsi="Times New Roman"/>
          <w:sz w:val="20"/>
          <w:szCs w:val="20"/>
        </w:rPr>
      </w:pPr>
      <w:r w:rsidRPr="00D5257E">
        <w:rPr>
          <w:rFonts w:ascii="Times New Roman" w:hAnsi="Times New Roman"/>
          <w:sz w:val="28"/>
          <w:szCs w:val="28"/>
        </w:rPr>
        <w:t>- повышение эффективности управления.</w:t>
      </w:r>
      <w:r w:rsidRPr="00D5257E">
        <w:rPr>
          <w:rFonts w:ascii="Times New Roman" w:hAnsi="Times New Roman"/>
          <w:sz w:val="20"/>
          <w:szCs w:val="20"/>
        </w:rPr>
        <w:t xml:space="preserve">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Рост уровня и качества жизни населения, создание благоприятного социального климата для деятельности и здорового образа жизни предусматривает следующие направления: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улучшение демографической ситуации;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развитие системы здравоохранения и улучшение состояния здоровья населения;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развитие массовой физической культуры и спорта;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создание условий для получения доступного и качественного образования;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реализация молодежной политики и патриотическое воспитание молодежи;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формирование условий для развития духовности, культуры и нравственного здоровья населения;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улучшение качества жизни социально незащищенных групп населения;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развитие рынка труда и обеспечение эффективной занятости;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обеспечение населения качественным и доступным жильем.</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 Создание условий для устойчивого экономического роста предусматривает следующие направления:</w:t>
      </w:r>
    </w:p>
    <w:p w:rsidR="00CF2A25" w:rsidRPr="00D5257E" w:rsidRDefault="00CF2A25" w:rsidP="00D5257E">
      <w:pPr>
        <w:ind w:firstLine="709"/>
        <w:jc w:val="both"/>
        <w:rPr>
          <w:rFonts w:ascii="Times New Roman" w:hAnsi="Times New Roman"/>
          <w:sz w:val="28"/>
          <w:szCs w:val="28"/>
        </w:rPr>
      </w:pPr>
      <w:bookmarkStart w:id="7" w:name="sub_920"/>
      <w:r w:rsidRPr="00D5257E">
        <w:rPr>
          <w:rFonts w:ascii="Times New Roman" w:hAnsi="Times New Roman"/>
          <w:sz w:val="28"/>
          <w:szCs w:val="28"/>
        </w:rPr>
        <w:t>повышение конкурентоспособности промышленного производства;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создание благоприятных условий для привлечения инвестиций;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развитие предпринимательства;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обеспечение устойчивого развития потребительского рынка;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модернизация жилищно-коммунального хозяйства.</w:t>
      </w:r>
    </w:p>
    <w:bookmarkEnd w:id="7"/>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Повышение эффективности управления предусматривает следующие направления: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повышение эффективности муниципального управления;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управление муниципальной  собственностью;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управление муниципальными финансами;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управление природными ресурсами, обеспечение экологической безопасности;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обеспечение правопорядка, повышение безопасности жизни населения.</w:t>
      </w:r>
    </w:p>
    <w:bookmarkEnd w:id="6"/>
    <w:p w:rsidR="00CF2A25" w:rsidRPr="00D5257E" w:rsidRDefault="00CF2A25" w:rsidP="00D5257E">
      <w:pPr>
        <w:ind w:firstLine="709"/>
        <w:jc w:val="both"/>
        <w:rPr>
          <w:rFonts w:ascii="Times New Roman" w:hAnsi="Times New Roman"/>
        </w:rPr>
      </w:pPr>
    </w:p>
    <w:p w:rsidR="00CF2A25" w:rsidRPr="009320A6" w:rsidRDefault="00CF2A25" w:rsidP="009320A6">
      <w:pPr>
        <w:jc w:val="center"/>
        <w:rPr>
          <w:rFonts w:ascii="Times New Roman" w:hAnsi="Times New Roman"/>
          <w:b/>
          <w:i/>
          <w:sz w:val="28"/>
          <w:szCs w:val="28"/>
        </w:rPr>
      </w:pPr>
      <w:r w:rsidRPr="009320A6">
        <w:rPr>
          <w:rFonts w:ascii="Times New Roman" w:hAnsi="Times New Roman"/>
          <w:b/>
          <w:i/>
          <w:sz w:val="28"/>
          <w:szCs w:val="28"/>
        </w:rPr>
        <w:t>2.1. Рост  уровня и качества жизни населения, создание благоприятного социального климата для деятельности и здорового образа жизни</w:t>
      </w:r>
    </w:p>
    <w:p w:rsidR="00CF2A25" w:rsidRPr="00D5257E" w:rsidRDefault="00CF2A25" w:rsidP="00D5257E">
      <w:pPr>
        <w:ind w:firstLine="709"/>
        <w:jc w:val="both"/>
        <w:outlineLvl w:val="3"/>
        <w:rPr>
          <w:rFonts w:ascii="Times New Roman" w:hAnsi="Times New Roman"/>
          <w:sz w:val="28"/>
          <w:szCs w:val="28"/>
        </w:rPr>
      </w:pPr>
    </w:p>
    <w:p w:rsidR="00CF2A25" w:rsidRPr="009320A6" w:rsidRDefault="00CF2A25" w:rsidP="009320A6">
      <w:pPr>
        <w:jc w:val="center"/>
        <w:rPr>
          <w:rFonts w:ascii="Times New Roman" w:hAnsi="Times New Roman"/>
          <w:i/>
          <w:sz w:val="28"/>
          <w:szCs w:val="28"/>
        </w:rPr>
      </w:pPr>
      <w:bookmarkStart w:id="8" w:name="sub_222"/>
      <w:bookmarkStart w:id="9" w:name="sub_221"/>
      <w:r w:rsidRPr="009320A6">
        <w:rPr>
          <w:rFonts w:ascii="Times New Roman" w:hAnsi="Times New Roman"/>
          <w:i/>
          <w:sz w:val="28"/>
          <w:szCs w:val="28"/>
        </w:rPr>
        <w:t>2.1.1. Улучшение демографической ситуации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В последние годы в </w:t>
      </w:r>
      <w:r w:rsidR="00086DF8" w:rsidRPr="00D5257E">
        <w:rPr>
          <w:rFonts w:ascii="Times New Roman" w:hAnsi="Times New Roman"/>
          <w:sz w:val="28"/>
          <w:szCs w:val="28"/>
        </w:rPr>
        <w:t>Волчанском городском округе</w:t>
      </w:r>
      <w:r w:rsidRPr="00D5257E">
        <w:rPr>
          <w:rFonts w:ascii="Times New Roman" w:hAnsi="Times New Roman"/>
          <w:sz w:val="28"/>
          <w:szCs w:val="28"/>
        </w:rPr>
        <w:t xml:space="preserve"> наблюдается отрицательная  демографическая тенденция – снижение численности постоянного населения и  миграционн</w:t>
      </w:r>
      <w:r w:rsidR="00977EE8" w:rsidRPr="00D5257E">
        <w:rPr>
          <w:rFonts w:ascii="Times New Roman" w:hAnsi="Times New Roman"/>
          <w:sz w:val="28"/>
          <w:szCs w:val="28"/>
        </w:rPr>
        <w:t>ая</w:t>
      </w:r>
      <w:r w:rsidRPr="00D5257E">
        <w:rPr>
          <w:rFonts w:ascii="Times New Roman" w:hAnsi="Times New Roman"/>
          <w:sz w:val="28"/>
          <w:szCs w:val="28"/>
        </w:rPr>
        <w:t xml:space="preserve"> убыл</w:t>
      </w:r>
      <w:r w:rsidR="00977EE8" w:rsidRPr="00D5257E">
        <w:rPr>
          <w:rFonts w:ascii="Times New Roman" w:hAnsi="Times New Roman"/>
          <w:sz w:val="28"/>
          <w:szCs w:val="28"/>
        </w:rPr>
        <w:t>ь</w:t>
      </w:r>
      <w:r w:rsidRPr="00D5257E">
        <w:rPr>
          <w:rFonts w:ascii="Times New Roman" w:hAnsi="Times New Roman"/>
          <w:sz w:val="28"/>
          <w:szCs w:val="28"/>
        </w:rPr>
        <w:t xml:space="preserve"> населения.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Целью демографической политики является стабилизация численности населения и создание условий для ее роста.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Задачи: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снижение смертности населения, прежде всего высокой смертности мужчин в трудоспособном возрасте от внешних причин;</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сохранение и укрепление здоровья населения, увеличение роли профилактики заболеваний и формирование здорового образа жизни;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повышение уровня рождаемости (в том числе за счет рождения в семьях второго и последующих детей);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управление миграционными процессами в целях снижения дефицита трудовых ресурсов в соответствии с потребностями экономики.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Мероприятия, направленные на решение поставленных задач: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реализация комплекса мер государственной поддержки семьи как социального института;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создание для женщин, выходящих из отпуска по уходу за ребенком, условий, способствующих их возвращению к трудовой деятельности, организация системы повышения их квалификации и переобучения профессиям, востребованным на рынке труда;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создание комплексной системы профилактики факторов риска заболеваний, в том числе социально значимых (алкоголизм, наркомания, все виды токсикомании);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пропаганда семейных ценностей, в том числе формирование привлекательного образа семьи, материнства и отцовства;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реализация комплекса мер по повышению миграционной привлекательности территорий и созданию благоприятных условий для адаптации иммигрантов.</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Ожидаемые результаты:</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сохранение численности постоянного населения;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повышение ожидаемой средней продолжительности жизни до </w:t>
      </w:r>
      <w:r w:rsidR="00977EE8" w:rsidRPr="00D5257E">
        <w:rPr>
          <w:rFonts w:ascii="Times New Roman" w:hAnsi="Times New Roman"/>
          <w:sz w:val="28"/>
          <w:szCs w:val="28"/>
        </w:rPr>
        <w:t>71,1</w:t>
      </w:r>
      <w:r w:rsidRPr="00D5257E">
        <w:rPr>
          <w:rFonts w:ascii="Times New Roman" w:hAnsi="Times New Roman"/>
          <w:sz w:val="28"/>
          <w:szCs w:val="28"/>
        </w:rPr>
        <w:t xml:space="preserve"> </w:t>
      </w:r>
      <w:r w:rsidR="00977EE8" w:rsidRPr="00D5257E">
        <w:rPr>
          <w:rFonts w:ascii="Times New Roman" w:hAnsi="Times New Roman"/>
          <w:sz w:val="28"/>
          <w:szCs w:val="28"/>
        </w:rPr>
        <w:t>года</w:t>
      </w:r>
      <w:r w:rsidRPr="00D5257E">
        <w:rPr>
          <w:rFonts w:ascii="Times New Roman" w:hAnsi="Times New Roman"/>
          <w:sz w:val="28"/>
          <w:szCs w:val="28"/>
        </w:rPr>
        <w:t xml:space="preserve"> в 201</w:t>
      </w:r>
      <w:r w:rsidR="00977EE8" w:rsidRPr="00D5257E">
        <w:rPr>
          <w:rFonts w:ascii="Times New Roman" w:hAnsi="Times New Roman"/>
          <w:sz w:val="28"/>
          <w:szCs w:val="28"/>
        </w:rPr>
        <w:t>8</w:t>
      </w:r>
      <w:r w:rsidRPr="00D5257E">
        <w:rPr>
          <w:rFonts w:ascii="Times New Roman" w:hAnsi="Times New Roman"/>
          <w:sz w:val="28"/>
          <w:szCs w:val="28"/>
        </w:rPr>
        <w:t xml:space="preserve"> году (во исполнение Указа Президента № 606 от 07.05.2012);</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увеличение рождаемости и снижение смертности населения;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изменение отрицательного сальдо миграции в сторону положительных значений в среднесрочной перспективе.</w:t>
      </w:r>
    </w:p>
    <w:p w:rsidR="00CF2A25" w:rsidRPr="00D5257E" w:rsidRDefault="00CF2A25" w:rsidP="00D5257E">
      <w:pPr>
        <w:ind w:firstLine="709"/>
        <w:jc w:val="both"/>
        <w:rPr>
          <w:rFonts w:ascii="Times New Roman" w:hAnsi="Times New Roman"/>
          <w:sz w:val="28"/>
          <w:szCs w:val="28"/>
        </w:rPr>
      </w:pPr>
    </w:p>
    <w:bookmarkEnd w:id="8"/>
    <w:p w:rsidR="00CF2A25" w:rsidRPr="009320A6" w:rsidRDefault="00CF2A25" w:rsidP="009320A6">
      <w:pPr>
        <w:jc w:val="center"/>
        <w:rPr>
          <w:rFonts w:ascii="Times New Roman" w:hAnsi="Times New Roman"/>
          <w:i/>
          <w:sz w:val="28"/>
          <w:szCs w:val="28"/>
        </w:rPr>
      </w:pPr>
      <w:r w:rsidRPr="009320A6">
        <w:rPr>
          <w:rFonts w:ascii="Times New Roman" w:hAnsi="Times New Roman"/>
          <w:i/>
          <w:sz w:val="28"/>
          <w:szCs w:val="28"/>
        </w:rPr>
        <w:t>2.1.2. Развитие системы здравоохранения</w:t>
      </w:r>
    </w:p>
    <w:p w:rsidR="00CF2A25" w:rsidRPr="00AB6D5D" w:rsidRDefault="00CF2A25" w:rsidP="00AB6D5D">
      <w:pPr>
        <w:ind w:firstLine="709"/>
        <w:jc w:val="center"/>
        <w:rPr>
          <w:rFonts w:ascii="Times New Roman" w:hAnsi="Times New Roman"/>
          <w:i/>
          <w:sz w:val="28"/>
          <w:szCs w:val="28"/>
        </w:rPr>
      </w:pPr>
      <w:r w:rsidRPr="00AB6D5D">
        <w:rPr>
          <w:rFonts w:ascii="Times New Roman" w:hAnsi="Times New Roman"/>
          <w:i/>
          <w:sz w:val="28"/>
          <w:szCs w:val="28"/>
        </w:rPr>
        <w:t>и улучшение состояния здоровья населения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Целью модернизации системы здравоохранения является сохранение и </w:t>
      </w:r>
      <w:r w:rsidRPr="00D5257E">
        <w:rPr>
          <w:rFonts w:ascii="Times New Roman" w:hAnsi="Times New Roman"/>
          <w:sz w:val="28"/>
          <w:szCs w:val="28"/>
        </w:rPr>
        <w:lastRenderedPageBreak/>
        <w:t>укрепление здоровья населения путем повышения доступности и качества медицинской помощи.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Основные задачи: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повышение эффективности системы организации медицинской помощи;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снижение потерь здоровья населения от заболеваний, в том числе с временной утратой трудоспособности;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улучшение лекарственного обеспечения;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укрепление кадрового потенциала и материально-технической  базы отрасли;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пропаганда и формирование здорового образа жизни населения.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Мероприятия, направленные на решение поставленных задач и достижение целей: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создание экономических условий для предоставления населению доступной медицинской помощи в соответствии со стандартами и  порядками оказания медицинской помощи, в объемах, удовлетворяющих потребности населения;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развитие профилактического направления в здравоохранении;</w:t>
      </w:r>
    </w:p>
    <w:p w:rsidR="00CF2A25" w:rsidRPr="00D5257E" w:rsidRDefault="00977EE8" w:rsidP="00D5257E">
      <w:pPr>
        <w:ind w:firstLine="709"/>
        <w:jc w:val="both"/>
        <w:rPr>
          <w:rFonts w:ascii="Times New Roman" w:hAnsi="Times New Roman"/>
          <w:sz w:val="28"/>
          <w:szCs w:val="28"/>
        </w:rPr>
      </w:pPr>
      <w:r w:rsidRPr="00D5257E">
        <w:rPr>
          <w:rFonts w:ascii="Times New Roman" w:hAnsi="Times New Roman"/>
          <w:sz w:val="28"/>
          <w:szCs w:val="28"/>
        </w:rPr>
        <w:t>содействие развитию</w:t>
      </w:r>
      <w:r w:rsidR="00CF2A25" w:rsidRPr="00D5257E">
        <w:rPr>
          <w:rFonts w:ascii="Times New Roman" w:hAnsi="Times New Roman"/>
          <w:sz w:val="28"/>
          <w:szCs w:val="28"/>
        </w:rPr>
        <w:t xml:space="preserve"> системы добровольного медицинского страхования;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модернизация материально-технической базы  учреждени</w:t>
      </w:r>
      <w:r w:rsidR="00977EE8" w:rsidRPr="00D5257E">
        <w:rPr>
          <w:rFonts w:ascii="Times New Roman" w:hAnsi="Times New Roman"/>
          <w:sz w:val="28"/>
          <w:szCs w:val="28"/>
        </w:rPr>
        <w:t>я</w:t>
      </w:r>
      <w:r w:rsidRPr="00D5257E">
        <w:rPr>
          <w:rFonts w:ascii="Times New Roman" w:hAnsi="Times New Roman"/>
          <w:sz w:val="28"/>
          <w:szCs w:val="28"/>
        </w:rPr>
        <w:t xml:space="preserve"> здравоохранения до  состояния, обеспечивающего комфортное пребывание пациентов и соблюдение порядков оказания медицинской помощи;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повышение эффективности использования ресурсов дополнительного лекарственного обеспечения и санаторно-курортного лечения льготных категорий </w:t>
      </w:r>
      <w:r w:rsidR="0089737A" w:rsidRPr="00D5257E">
        <w:rPr>
          <w:rFonts w:ascii="Times New Roman" w:hAnsi="Times New Roman"/>
          <w:sz w:val="28"/>
          <w:szCs w:val="28"/>
        </w:rPr>
        <w:t>граждан.</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Результатами указанных мероприятий станет снижение смертности  и повышение качества жизни населения.</w:t>
      </w:r>
    </w:p>
    <w:p w:rsidR="00CF2A25" w:rsidRPr="00D5257E" w:rsidRDefault="00CF2A25" w:rsidP="00D5257E">
      <w:pPr>
        <w:ind w:firstLine="709"/>
        <w:jc w:val="both"/>
        <w:rPr>
          <w:rFonts w:ascii="Times New Roman" w:hAnsi="Times New Roman"/>
          <w:sz w:val="28"/>
          <w:szCs w:val="28"/>
        </w:rPr>
      </w:pPr>
    </w:p>
    <w:p w:rsidR="00CF2A25" w:rsidRPr="009320A6" w:rsidRDefault="00CF2A25" w:rsidP="009320A6">
      <w:pPr>
        <w:jc w:val="center"/>
        <w:rPr>
          <w:rFonts w:ascii="Times New Roman" w:hAnsi="Times New Roman"/>
          <w:i/>
          <w:sz w:val="28"/>
          <w:szCs w:val="28"/>
        </w:rPr>
      </w:pPr>
      <w:bookmarkStart w:id="10" w:name="sub_224"/>
      <w:r w:rsidRPr="009320A6">
        <w:rPr>
          <w:rFonts w:ascii="Times New Roman" w:hAnsi="Times New Roman"/>
          <w:i/>
          <w:sz w:val="28"/>
          <w:szCs w:val="28"/>
        </w:rPr>
        <w:t>2.1.3. Развитие массовой физической культуры и спорта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Цель - создание благоприятных условий для развития в </w:t>
      </w:r>
      <w:r w:rsidR="00977EE8" w:rsidRPr="00D5257E">
        <w:rPr>
          <w:rFonts w:ascii="Times New Roman" w:hAnsi="Times New Roman"/>
          <w:sz w:val="28"/>
          <w:szCs w:val="28"/>
        </w:rPr>
        <w:t>Волчанском городском округе</w:t>
      </w:r>
      <w:r w:rsidRPr="00D5257E">
        <w:rPr>
          <w:rFonts w:ascii="Times New Roman" w:hAnsi="Times New Roman"/>
          <w:sz w:val="28"/>
          <w:szCs w:val="28"/>
        </w:rPr>
        <w:t xml:space="preserve">  массовой физической культуры и спорта.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Задачи: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пропаганда физической культуры и спорта, здорового образа жизни;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развитие материально-технической базы учреждени</w:t>
      </w:r>
      <w:r w:rsidR="00977EE8" w:rsidRPr="00D5257E">
        <w:rPr>
          <w:rFonts w:ascii="Times New Roman" w:hAnsi="Times New Roman"/>
          <w:sz w:val="28"/>
          <w:szCs w:val="28"/>
        </w:rPr>
        <w:t>я</w:t>
      </w:r>
      <w:r w:rsidRPr="00D5257E">
        <w:rPr>
          <w:rFonts w:ascii="Times New Roman" w:hAnsi="Times New Roman"/>
          <w:sz w:val="28"/>
          <w:szCs w:val="28"/>
        </w:rPr>
        <w:t xml:space="preserve"> физической культуры и спорта в </w:t>
      </w:r>
      <w:r w:rsidR="00977EE8" w:rsidRPr="00D5257E">
        <w:rPr>
          <w:rFonts w:ascii="Times New Roman" w:hAnsi="Times New Roman"/>
          <w:sz w:val="28"/>
          <w:szCs w:val="28"/>
        </w:rPr>
        <w:t>Волчанском городском округе</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развитие детско-юношеского спорта.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Мероприятия, направленные на решение поставленных задач и достижение цели: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участие в спартакиадах среди учащихся общеобразовательных школ; учащихся детско-юношеских спортивных школ; других спортивно- массовых мероприятий;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обеспечение участия спортсменов </w:t>
      </w:r>
      <w:r w:rsidR="0089737A"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в  первенствах по различным видам спорта, подготовки и участия спортсменов </w:t>
      </w:r>
      <w:r w:rsidR="0089737A" w:rsidRPr="00D5257E">
        <w:rPr>
          <w:rFonts w:ascii="Times New Roman" w:hAnsi="Times New Roman"/>
          <w:sz w:val="28"/>
          <w:szCs w:val="28"/>
        </w:rPr>
        <w:t>в</w:t>
      </w:r>
      <w:r w:rsidRPr="00D5257E">
        <w:rPr>
          <w:rFonts w:ascii="Times New Roman" w:hAnsi="Times New Roman"/>
          <w:sz w:val="28"/>
          <w:szCs w:val="28"/>
        </w:rPr>
        <w:t xml:space="preserve"> соревнованиях в соответствии с календарным планом физкультурных </w:t>
      </w:r>
      <w:r w:rsidRPr="00D5257E">
        <w:rPr>
          <w:rFonts w:ascii="Times New Roman" w:hAnsi="Times New Roman"/>
          <w:sz w:val="28"/>
          <w:szCs w:val="28"/>
        </w:rPr>
        <w:lastRenderedPageBreak/>
        <w:t>меропр</w:t>
      </w:r>
      <w:r w:rsidR="0089737A" w:rsidRPr="00D5257E">
        <w:rPr>
          <w:rFonts w:ascii="Times New Roman" w:hAnsi="Times New Roman"/>
          <w:sz w:val="28"/>
          <w:szCs w:val="28"/>
        </w:rPr>
        <w:t>иятий и спортивных мероприятий.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Ожидаемые результаты реализации мер, мероприятий, решения задач и достижения целей: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увеличение к 201</w:t>
      </w:r>
      <w:r w:rsidR="0089737A" w:rsidRPr="00D5257E">
        <w:rPr>
          <w:rFonts w:ascii="Times New Roman" w:hAnsi="Times New Roman"/>
          <w:sz w:val="28"/>
          <w:szCs w:val="28"/>
        </w:rPr>
        <w:t>8</w:t>
      </w:r>
      <w:r w:rsidRPr="00D5257E">
        <w:rPr>
          <w:rFonts w:ascii="Times New Roman" w:hAnsi="Times New Roman"/>
          <w:sz w:val="28"/>
          <w:szCs w:val="28"/>
        </w:rPr>
        <w:t xml:space="preserve"> году до </w:t>
      </w:r>
      <w:r w:rsidR="00AB6D5D">
        <w:rPr>
          <w:rFonts w:ascii="Times New Roman" w:hAnsi="Times New Roman"/>
          <w:sz w:val="28"/>
          <w:szCs w:val="28"/>
        </w:rPr>
        <w:t>15</w:t>
      </w:r>
      <w:r w:rsidRPr="00D5257E">
        <w:rPr>
          <w:rFonts w:ascii="Times New Roman" w:hAnsi="Times New Roman"/>
          <w:sz w:val="28"/>
          <w:szCs w:val="28"/>
        </w:rPr>
        <w:t xml:space="preserve"> % удельного веса населения, систематически занимающегося физической культурой и спортом.</w:t>
      </w:r>
    </w:p>
    <w:p w:rsidR="00CF2A25" w:rsidRPr="00D5257E" w:rsidRDefault="00CF2A25" w:rsidP="00D5257E">
      <w:pPr>
        <w:ind w:firstLine="709"/>
        <w:jc w:val="both"/>
        <w:rPr>
          <w:rFonts w:ascii="Times New Roman" w:hAnsi="Times New Roman"/>
          <w:sz w:val="28"/>
          <w:szCs w:val="28"/>
        </w:rPr>
      </w:pPr>
    </w:p>
    <w:p w:rsidR="00CF2A25" w:rsidRPr="009320A6" w:rsidRDefault="00CF2A25" w:rsidP="009320A6">
      <w:pPr>
        <w:jc w:val="center"/>
        <w:rPr>
          <w:rFonts w:ascii="Times New Roman" w:hAnsi="Times New Roman"/>
          <w:i/>
          <w:sz w:val="28"/>
          <w:szCs w:val="28"/>
        </w:rPr>
      </w:pPr>
      <w:bookmarkStart w:id="11" w:name="sub_226"/>
      <w:bookmarkEnd w:id="10"/>
      <w:r w:rsidRPr="009320A6">
        <w:rPr>
          <w:rFonts w:ascii="Times New Roman" w:hAnsi="Times New Roman"/>
          <w:i/>
          <w:sz w:val="28"/>
          <w:szCs w:val="28"/>
        </w:rPr>
        <w:t>2.1.4. Создание условий для получения доступного и качественного</w:t>
      </w:r>
    </w:p>
    <w:p w:rsidR="00CF2A25" w:rsidRPr="009320A6" w:rsidRDefault="00CF2A25" w:rsidP="009320A6">
      <w:pPr>
        <w:jc w:val="center"/>
        <w:rPr>
          <w:rFonts w:ascii="Times New Roman" w:hAnsi="Times New Roman"/>
          <w:i/>
          <w:sz w:val="28"/>
          <w:szCs w:val="28"/>
        </w:rPr>
      </w:pPr>
      <w:r w:rsidRPr="009320A6">
        <w:rPr>
          <w:rFonts w:ascii="Times New Roman" w:hAnsi="Times New Roman"/>
          <w:i/>
          <w:sz w:val="28"/>
          <w:szCs w:val="28"/>
        </w:rPr>
        <w:t>образования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Цель - обеспечение доступности качественного образования, соответствующего современным требованиям.</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Задачи: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развитие кадрового потенциала;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участие учреждений образования в мероприятиях  по  модернизации общего и дошкольного образования;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обеспечение доступного качественного дополнительного образования детей.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Мероприятия, направленные на решение поставленных задач:</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поддержка семей, воспитывающих детей раннего возраста и детей с ограниченными возможностями здоровья;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повышение эффективности и качества работы педагогов дополнительного образования детей;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материальное и техническое оснащение  учреждений образования;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повышение квалификации работников системы общего, дошкольного образования, а также совершенствование механизмов привлечения в сферу образования и закрепления в ней молодых специалистов;</w:t>
      </w:r>
    </w:p>
    <w:p w:rsidR="00CF2A25" w:rsidRDefault="00CF2A25" w:rsidP="00D5257E">
      <w:pPr>
        <w:pStyle w:val="a7"/>
        <w:tabs>
          <w:tab w:val="left" w:pos="0"/>
        </w:tabs>
        <w:spacing w:after="0" w:line="240" w:lineRule="auto"/>
        <w:ind w:left="0" w:firstLine="709"/>
        <w:jc w:val="both"/>
        <w:rPr>
          <w:rFonts w:ascii="Times New Roman" w:hAnsi="Times New Roman"/>
          <w:sz w:val="28"/>
          <w:szCs w:val="28"/>
        </w:rPr>
      </w:pPr>
      <w:r w:rsidRPr="00D5257E">
        <w:rPr>
          <w:rFonts w:ascii="Times New Roman" w:hAnsi="Times New Roman"/>
          <w:sz w:val="28"/>
          <w:szCs w:val="28"/>
        </w:rPr>
        <w:t>модернизация столовых, спортивных объектов (залов, площадок, стадионов), учебных лабораторий и мастерских;</w:t>
      </w:r>
    </w:p>
    <w:p w:rsidR="001E32E9" w:rsidRPr="00D5257E" w:rsidRDefault="001E32E9" w:rsidP="00D5257E">
      <w:pPr>
        <w:pStyle w:val="a7"/>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регулирование предельной численности в дошкольных образовательных учреждениях.</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Ожидаемые результаты реализации мер, мероприятий, решения задач и достижения целей: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к 201</w:t>
      </w:r>
      <w:r w:rsidR="0089737A" w:rsidRPr="00D5257E">
        <w:rPr>
          <w:rFonts w:ascii="Times New Roman" w:hAnsi="Times New Roman"/>
          <w:sz w:val="28"/>
          <w:szCs w:val="28"/>
        </w:rPr>
        <w:t>8</w:t>
      </w:r>
      <w:r w:rsidRPr="00D5257E">
        <w:rPr>
          <w:rFonts w:ascii="Times New Roman" w:hAnsi="Times New Roman"/>
          <w:sz w:val="28"/>
          <w:szCs w:val="28"/>
        </w:rPr>
        <w:t xml:space="preserve"> году будут созданы условия для повышения качества предоставления образовательных услуг;</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обеспечение 100 % доступности дошкольного образования для детей </w:t>
      </w:r>
      <w:r w:rsidR="00AB6D5D">
        <w:rPr>
          <w:rFonts w:ascii="Times New Roman" w:hAnsi="Times New Roman"/>
          <w:sz w:val="28"/>
          <w:szCs w:val="28"/>
        </w:rPr>
        <w:t>3</w:t>
      </w:r>
      <w:r w:rsidRPr="00D5257E">
        <w:rPr>
          <w:rFonts w:ascii="Times New Roman" w:hAnsi="Times New Roman"/>
          <w:sz w:val="28"/>
          <w:szCs w:val="28"/>
        </w:rPr>
        <w:t>-</w:t>
      </w:r>
      <w:r w:rsidR="00AB6D5D">
        <w:rPr>
          <w:rFonts w:ascii="Times New Roman" w:hAnsi="Times New Roman"/>
          <w:sz w:val="28"/>
          <w:szCs w:val="28"/>
        </w:rPr>
        <w:t>7</w:t>
      </w:r>
      <w:r w:rsidRPr="00D5257E">
        <w:rPr>
          <w:rFonts w:ascii="Times New Roman" w:hAnsi="Times New Roman"/>
          <w:sz w:val="28"/>
          <w:szCs w:val="28"/>
        </w:rPr>
        <w:t xml:space="preserve"> лет к 2016 году (Указ Президента Российской Федерации от 7 мая 2012 года № 599);</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увеличение доли школьников, обучающихся в общеобразовательных учреждениях, отвечающих современным требованиям, предъявляемым к условиям образовательного процесса.</w:t>
      </w:r>
    </w:p>
    <w:p w:rsidR="00CF2A25" w:rsidRPr="00D5257E" w:rsidRDefault="00CF2A25" w:rsidP="00D5257E">
      <w:pPr>
        <w:ind w:firstLine="709"/>
        <w:jc w:val="both"/>
        <w:rPr>
          <w:rFonts w:ascii="Times New Roman" w:hAnsi="Times New Roman"/>
        </w:rPr>
      </w:pPr>
    </w:p>
    <w:p w:rsidR="00CF2A25" w:rsidRPr="009320A6" w:rsidRDefault="00CF2A25" w:rsidP="009320A6">
      <w:pPr>
        <w:jc w:val="center"/>
        <w:rPr>
          <w:rFonts w:ascii="Times New Roman" w:hAnsi="Times New Roman"/>
          <w:bCs/>
          <w:i/>
          <w:sz w:val="28"/>
          <w:szCs w:val="28"/>
        </w:rPr>
      </w:pPr>
      <w:r w:rsidRPr="009320A6">
        <w:rPr>
          <w:rFonts w:ascii="Times New Roman" w:hAnsi="Times New Roman"/>
          <w:i/>
          <w:sz w:val="28"/>
          <w:szCs w:val="28"/>
        </w:rPr>
        <w:t xml:space="preserve">2.1.5. </w:t>
      </w:r>
      <w:r w:rsidRPr="009320A6">
        <w:rPr>
          <w:rFonts w:ascii="Times New Roman" w:hAnsi="Times New Roman"/>
          <w:bCs/>
          <w:i/>
          <w:sz w:val="28"/>
          <w:szCs w:val="28"/>
        </w:rPr>
        <w:t>Реализация молодежной политики и патриотическое воспитание</w:t>
      </w:r>
    </w:p>
    <w:p w:rsidR="00CF2A25" w:rsidRPr="009320A6" w:rsidRDefault="00CF2A25" w:rsidP="009320A6">
      <w:pPr>
        <w:jc w:val="center"/>
        <w:rPr>
          <w:rFonts w:ascii="Times New Roman" w:hAnsi="Times New Roman"/>
          <w:bCs/>
          <w:i/>
          <w:sz w:val="28"/>
          <w:szCs w:val="28"/>
        </w:rPr>
      </w:pPr>
      <w:r w:rsidRPr="009320A6">
        <w:rPr>
          <w:rFonts w:ascii="Times New Roman" w:hAnsi="Times New Roman"/>
          <w:bCs/>
          <w:i/>
          <w:sz w:val="28"/>
          <w:szCs w:val="28"/>
        </w:rPr>
        <w:t>молодежи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Цель - создание условий для успешной социализации и эффективной самореализации молодежи, использование ее потенциала в интересах социально - экономического развития </w:t>
      </w:r>
      <w:r w:rsidR="0089737A" w:rsidRPr="00D5257E">
        <w:rPr>
          <w:rFonts w:ascii="Times New Roman" w:hAnsi="Times New Roman"/>
          <w:sz w:val="28"/>
          <w:szCs w:val="28"/>
        </w:rPr>
        <w:t>Волчанского городского округа</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lastRenderedPageBreak/>
        <w:t>Задачи: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вовлечение молодежи в социальную практику и ее информирование о потенциальных возможностях саморазвития, обеспечение поддержки творческой и предпринимательской активности молодежи, повышение конкурентоспособности молодежи на рынке труда;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гражданское образование и патриотическое воспитание молодежи, профилактика этнического и религиозно-политического экстремизма в молодежной среде.</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Мероприятия, направленные на решение поставленных задач и достижение целей: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формирование системы поддержки обладающей лидерскими навыками, инициативной и талантливой молодежи;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пропаганда семейных ценностей среди молодежи;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организация и проведение мероприятий гражданско-патриотического и военно-патриотического воспитания;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реализация мер государственной поддержки обеспечения жильем молодых семей.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Ожидаемые результаты реализации мер, мероприятий, решения задач и достижения целей: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создание в </w:t>
      </w:r>
      <w:r w:rsidR="009C7747" w:rsidRPr="00D5257E">
        <w:rPr>
          <w:rFonts w:ascii="Times New Roman" w:hAnsi="Times New Roman"/>
          <w:sz w:val="28"/>
          <w:szCs w:val="28"/>
        </w:rPr>
        <w:t>Волчанском городском округе</w:t>
      </w:r>
      <w:r w:rsidRPr="00D5257E">
        <w:rPr>
          <w:rFonts w:ascii="Times New Roman" w:hAnsi="Times New Roman"/>
          <w:sz w:val="28"/>
          <w:szCs w:val="28"/>
        </w:rPr>
        <w:t xml:space="preserve"> благоприятных условий для реализации потенциала молодежи в интересах развития </w:t>
      </w:r>
      <w:r w:rsidR="009C7747" w:rsidRPr="00D5257E">
        <w:rPr>
          <w:rFonts w:ascii="Times New Roman" w:hAnsi="Times New Roman"/>
          <w:sz w:val="28"/>
          <w:szCs w:val="28"/>
        </w:rPr>
        <w:t>города</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увеличение количества молодых семей, улучшивших свои жилищные условия в рамках реализации </w:t>
      </w:r>
      <w:r w:rsidR="009C7747" w:rsidRPr="00D5257E">
        <w:rPr>
          <w:rFonts w:ascii="Times New Roman" w:hAnsi="Times New Roman"/>
          <w:sz w:val="28"/>
          <w:szCs w:val="28"/>
        </w:rPr>
        <w:t>муниципальной программы</w:t>
      </w:r>
      <w:r w:rsidRPr="00D5257E">
        <w:rPr>
          <w:rFonts w:ascii="Times New Roman" w:hAnsi="Times New Roman"/>
          <w:sz w:val="28"/>
          <w:szCs w:val="28"/>
        </w:rPr>
        <w:t xml:space="preserve"> «Обеспечение жильём молодых семей </w:t>
      </w:r>
      <w:r w:rsidR="009C7747" w:rsidRPr="00D5257E">
        <w:rPr>
          <w:rFonts w:ascii="Times New Roman" w:hAnsi="Times New Roman"/>
          <w:sz w:val="28"/>
          <w:szCs w:val="28"/>
        </w:rPr>
        <w:t>на территории Волчанского городского округа</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p>
    <w:p w:rsidR="00CF2A25" w:rsidRPr="009320A6" w:rsidRDefault="00CF2A25" w:rsidP="009320A6">
      <w:pPr>
        <w:jc w:val="center"/>
        <w:rPr>
          <w:rFonts w:ascii="Times New Roman" w:hAnsi="Times New Roman"/>
          <w:bCs/>
          <w:i/>
          <w:sz w:val="28"/>
          <w:szCs w:val="28"/>
        </w:rPr>
      </w:pPr>
      <w:bookmarkStart w:id="12" w:name="sub_227"/>
      <w:bookmarkEnd w:id="11"/>
      <w:r w:rsidRPr="009320A6">
        <w:rPr>
          <w:rFonts w:ascii="Times New Roman" w:hAnsi="Times New Roman"/>
          <w:i/>
          <w:sz w:val="28"/>
          <w:szCs w:val="28"/>
        </w:rPr>
        <w:t xml:space="preserve">2.1.6. </w:t>
      </w:r>
      <w:r w:rsidRPr="009320A6">
        <w:rPr>
          <w:rFonts w:ascii="Times New Roman" w:hAnsi="Times New Roman"/>
          <w:bCs/>
          <w:i/>
          <w:sz w:val="28"/>
          <w:szCs w:val="28"/>
        </w:rPr>
        <w:t>Формирование условий для развития духовности, культуры и</w:t>
      </w:r>
    </w:p>
    <w:p w:rsidR="00CF2A25" w:rsidRPr="009320A6" w:rsidRDefault="00CF2A25" w:rsidP="009320A6">
      <w:pPr>
        <w:jc w:val="center"/>
        <w:rPr>
          <w:rFonts w:ascii="Times New Roman" w:hAnsi="Times New Roman"/>
          <w:bCs/>
          <w:i/>
          <w:sz w:val="28"/>
          <w:szCs w:val="28"/>
        </w:rPr>
      </w:pPr>
      <w:r w:rsidRPr="009320A6">
        <w:rPr>
          <w:rFonts w:ascii="Times New Roman" w:hAnsi="Times New Roman"/>
          <w:bCs/>
          <w:i/>
          <w:sz w:val="28"/>
          <w:szCs w:val="28"/>
        </w:rPr>
        <w:t>нравственного здоровья населения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Цель - создание условий для равной доступности культурных благ, развития и реализации культурного и духовного потенциала жителей.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Задачи: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сохранение культурного наследия и устойчивое развитие сферы культуры; расширение возможностей использования объектов в воспитательных и образовательных целях;</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укрепление материально-технической базы учреждений культуры;</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расширение информационного пространства путем пополнения библиотечных фондов;</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Мероприятия, необходимые для решения задач и достижения цели:</w:t>
      </w:r>
    </w:p>
    <w:p w:rsidR="00CF2A25" w:rsidRPr="00D5257E" w:rsidRDefault="009C7747" w:rsidP="00D5257E">
      <w:pPr>
        <w:ind w:firstLine="709"/>
        <w:jc w:val="both"/>
        <w:rPr>
          <w:rFonts w:ascii="Times New Roman" w:hAnsi="Times New Roman"/>
          <w:sz w:val="28"/>
          <w:szCs w:val="28"/>
        </w:rPr>
      </w:pPr>
      <w:r w:rsidRPr="00D5257E">
        <w:rPr>
          <w:rFonts w:ascii="Times New Roman" w:hAnsi="Times New Roman"/>
          <w:sz w:val="28"/>
          <w:szCs w:val="28"/>
        </w:rPr>
        <w:t xml:space="preserve">строительство, </w:t>
      </w:r>
      <w:r w:rsidR="00CF2A25" w:rsidRPr="00D5257E">
        <w:rPr>
          <w:rFonts w:ascii="Times New Roman" w:hAnsi="Times New Roman"/>
          <w:sz w:val="28"/>
          <w:szCs w:val="28"/>
        </w:rPr>
        <w:t>реконструкция, модернизация учреждений культуры, укрепление материально-технической базы;</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пополнение фондов библиотек за счет средств </w:t>
      </w:r>
      <w:r w:rsidR="009C7747" w:rsidRPr="00D5257E">
        <w:rPr>
          <w:rFonts w:ascii="Times New Roman" w:hAnsi="Times New Roman"/>
          <w:sz w:val="28"/>
          <w:szCs w:val="28"/>
        </w:rPr>
        <w:t>областного</w:t>
      </w:r>
      <w:r w:rsidRPr="00D5257E">
        <w:rPr>
          <w:rFonts w:ascii="Times New Roman" w:hAnsi="Times New Roman"/>
          <w:sz w:val="28"/>
          <w:szCs w:val="28"/>
        </w:rPr>
        <w:t xml:space="preserve">  бюджета;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компьютеризация учреждений культуры;</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повышение заработной платы работников учреждений культуры;</w:t>
      </w:r>
    </w:p>
    <w:p w:rsidR="00CF2A25" w:rsidRPr="00D5257E" w:rsidRDefault="00AB6D5D" w:rsidP="00D5257E">
      <w:pPr>
        <w:ind w:firstLine="709"/>
        <w:jc w:val="both"/>
        <w:rPr>
          <w:rFonts w:ascii="Times New Roman" w:hAnsi="Times New Roman"/>
          <w:sz w:val="28"/>
          <w:szCs w:val="28"/>
        </w:rPr>
      </w:pPr>
      <w:r>
        <w:rPr>
          <w:rFonts w:ascii="Times New Roman" w:hAnsi="Times New Roman"/>
          <w:sz w:val="28"/>
          <w:szCs w:val="28"/>
        </w:rPr>
        <w:t>п</w:t>
      </w:r>
      <w:r w:rsidR="00CF2A25" w:rsidRPr="00D5257E">
        <w:rPr>
          <w:rFonts w:ascii="Times New Roman" w:hAnsi="Times New Roman"/>
          <w:sz w:val="28"/>
          <w:szCs w:val="28"/>
        </w:rPr>
        <w:t>роведение обучения, подготовки и переподготовки  работников культуры.</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Ожидаемые результаты реализации мер, мероприятий, решения задач и </w:t>
      </w:r>
      <w:r w:rsidRPr="00D5257E">
        <w:rPr>
          <w:rFonts w:ascii="Times New Roman" w:hAnsi="Times New Roman"/>
          <w:sz w:val="28"/>
          <w:szCs w:val="28"/>
        </w:rPr>
        <w:lastRenderedPageBreak/>
        <w:t>достижения целей: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реализации духовного потенциала населения  и его гармоничное развитие;</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рост посещаемости культурно – досуговых мероприятий.</w:t>
      </w:r>
    </w:p>
    <w:p w:rsidR="00CF2A25" w:rsidRPr="00D5257E" w:rsidRDefault="00CF2A25" w:rsidP="00D5257E">
      <w:pPr>
        <w:ind w:firstLine="709"/>
        <w:jc w:val="both"/>
        <w:rPr>
          <w:rFonts w:ascii="Times New Roman" w:hAnsi="Times New Roman"/>
          <w:sz w:val="28"/>
          <w:szCs w:val="28"/>
        </w:rPr>
      </w:pPr>
    </w:p>
    <w:p w:rsidR="00CF2A25" w:rsidRPr="009320A6" w:rsidRDefault="00CF2A25" w:rsidP="009320A6">
      <w:pPr>
        <w:jc w:val="center"/>
        <w:rPr>
          <w:rFonts w:ascii="Times New Roman" w:hAnsi="Times New Roman"/>
          <w:i/>
          <w:sz w:val="28"/>
          <w:szCs w:val="28"/>
        </w:rPr>
      </w:pPr>
      <w:r w:rsidRPr="009320A6">
        <w:rPr>
          <w:rFonts w:ascii="Times New Roman" w:hAnsi="Times New Roman"/>
          <w:i/>
          <w:sz w:val="28"/>
          <w:szCs w:val="28"/>
        </w:rPr>
        <w:t xml:space="preserve">2.1.7. Улучшение качества жизни социально </w:t>
      </w:r>
      <w:proofErr w:type="gramStart"/>
      <w:r w:rsidRPr="009320A6">
        <w:rPr>
          <w:rFonts w:ascii="Times New Roman" w:hAnsi="Times New Roman"/>
          <w:i/>
          <w:sz w:val="28"/>
          <w:szCs w:val="28"/>
        </w:rPr>
        <w:t>незащищенных</w:t>
      </w:r>
      <w:proofErr w:type="gramEnd"/>
    </w:p>
    <w:p w:rsidR="00CF2A25" w:rsidRPr="009320A6" w:rsidRDefault="00CF2A25" w:rsidP="009320A6">
      <w:pPr>
        <w:jc w:val="center"/>
        <w:rPr>
          <w:rFonts w:ascii="Times New Roman" w:hAnsi="Times New Roman"/>
          <w:i/>
          <w:sz w:val="28"/>
          <w:szCs w:val="28"/>
        </w:rPr>
      </w:pPr>
      <w:r w:rsidRPr="009320A6">
        <w:rPr>
          <w:rFonts w:ascii="Times New Roman" w:hAnsi="Times New Roman"/>
          <w:i/>
          <w:sz w:val="28"/>
          <w:szCs w:val="28"/>
        </w:rPr>
        <w:t>групп населения</w:t>
      </w:r>
    </w:p>
    <w:p w:rsidR="00CF2A25" w:rsidRPr="00D5257E" w:rsidRDefault="00CF2A25" w:rsidP="00D5257E">
      <w:pPr>
        <w:ind w:firstLine="709"/>
        <w:jc w:val="both"/>
        <w:outlineLvl w:val="2"/>
        <w:rPr>
          <w:rFonts w:ascii="Times New Roman" w:hAnsi="Times New Roman"/>
          <w:sz w:val="28"/>
          <w:szCs w:val="28"/>
        </w:rPr>
      </w:pPr>
      <w:r w:rsidRPr="00D5257E">
        <w:rPr>
          <w:rFonts w:ascii="Times New Roman" w:hAnsi="Times New Roman"/>
          <w:sz w:val="28"/>
          <w:szCs w:val="28"/>
        </w:rPr>
        <w:t>Цель - повышение уровня и качества жизни социально уязвимых категорий населения путем обеспечения эффективного функционирования системы социальных гарантий (социальной защиты).</w:t>
      </w:r>
    </w:p>
    <w:p w:rsidR="00CF2A25" w:rsidRPr="00D5257E" w:rsidRDefault="00CF2A25" w:rsidP="00D5257E">
      <w:pPr>
        <w:ind w:firstLine="709"/>
        <w:jc w:val="both"/>
        <w:outlineLvl w:val="2"/>
        <w:rPr>
          <w:rFonts w:ascii="Times New Roman" w:hAnsi="Times New Roman"/>
          <w:sz w:val="28"/>
          <w:szCs w:val="28"/>
        </w:rPr>
      </w:pPr>
      <w:r w:rsidRPr="00D5257E">
        <w:rPr>
          <w:rFonts w:ascii="Times New Roman" w:hAnsi="Times New Roman"/>
          <w:sz w:val="28"/>
          <w:szCs w:val="28"/>
        </w:rPr>
        <w:t>Задачи:</w:t>
      </w:r>
    </w:p>
    <w:p w:rsidR="00CF2A25" w:rsidRPr="00D5257E" w:rsidRDefault="00CF2A25" w:rsidP="00D5257E">
      <w:pPr>
        <w:ind w:firstLine="709"/>
        <w:jc w:val="both"/>
        <w:outlineLvl w:val="2"/>
        <w:rPr>
          <w:rFonts w:ascii="Times New Roman" w:hAnsi="Times New Roman"/>
          <w:sz w:val="28"/>
          <w:szCs w:val="28"/>
        </w:rPr>
      </w:pPr>
      <w:r w:rsidRPr="00D5257E">
        <w:rPr>
          <w:rFonts w:ascii="Times New Roman" w:hAnsi="Times New Roman"/>
          <w:sz w:val="28"/>
          <w:szCs w:val="28"/>
        </w:rPr>
        <w:t>повышение эффективности сектора социальных услуг, оказание поддержки социально уязвимым категориям населения;</w:t>
      </w:r>
    </w:p>
    <w:p w:rsidR="00CF2A25" w:rsidRPr="00D5257E" w:rsidRDefault="00CF2A25" w:rsidP="00D5257E">
      <w:pPr>
        <w:ind w:firstLine="709"/>
        <w:jc w:val="both"/>
        <w:outlineLvl w:val="2"/>
        <w:rPr>
          <w:rFonts w:ascii="Times New Roman" w:hAnsi="Times New Roman"/>
          <w:sz w:val="28"/>
          <w:szCs w:val="28"/>
        </w:rPr>
      </w:pPr>
      <w:r w:rsidRPr="00D5257E">
        <w:rPr>
          <w:rFonts w:ascii="Times New Roman" w:hAnsi="Times New Roman"/>
          <w:sz w:val="28"/>
          <w:szCs w:val="28"/>
        </w:rPr>
        <w:t>повышение качества социальных услуг, предоставляемых лицам старшего возраста и инвалидам;</w:t>
      </w:r>
    </w:p>
    <w:p w:rsidR="00CF2A25" w:rsidRPr="00D5257E" w:rsidRDefault="00CF2A25" w:rsidP="00D5257E">
      <w:pPr>
        <w:ind w:firstLine="709"/>
        <w:jc w:val="both"/>
        <w:outlineLvl w:val="2"/>
        <w:rPr>
          <w:rFonts w:ascii="Times New Roman" w:hAnsi="Times New Roman"/>
          <w:sz w:val="28"/>
          <w:szCs w:val="28"/>
        </w:rPr>
      </w:pPr>
      <w:r w:rsidRPr="00D5257E">
        <w:rPr>
          <w:rFonts w:ascii="Times New Roman" w:hAnsi="Times New Roman"/>
          <w:sz w:val="28"/>
          <w:szCs w:val="28"/>
        </w:rPr>
        <w:t>обеспечение качества социальных услуг, оказываемых семьям и детям, оказавшимся в трудной жизненной ситуации.</w:t>
      </w:r>
    </w:p>
    <w:p w:rsidR="00CF2A25" w:rsidRPr="00D5257E" w:rsidRDefault="00CF2A25" w:rsidP="00D5257E">
      <w:pPr>
        <w:ind w:firstLine="709"/>
        <w:jc w:val="both"/>
        <w:outlineLvl w:val="2"/>
        <w:rPr>
          <w:rFonts w:ascii="Times New Roman" w:hAnsi="Times New Roman"/>
          <w:sz w:val="28"/>
          <w:szCs w:val="28"/>
        </w:rPr>
      </w:pPr>
      <w:r w:rsidRPr="00D5257E">
        <w:rPr>
          <w:rFonts w:ascii="Times New Roman" w:hAnsi="Times New Roman"/>
          <w:sz w:val="28"/>
          <w:szCs w:val="28"/>
        </w:rPr>
        <w:t>Мероприятия, направленные на решение поставленных задач и достижение целей:</w:t>
      </w:r>
    </w:p>
    <w:p w:rsidR="00CF2A25" w:rsidRPr="00D5257E" w:rsidRDefault="00CF2A25" w:rsidP="00D5257E">
      <w:pPr>
        <w:ind w:firstLine="709"/>
        <w:jc w:val="both"/>
        <w:outlineLvl w:val="2"/>
        <w:rPr>
          <w:rFonts w:ascii="Times New Roman" w:hAnsi="Times New Roman"/>
          <w:sz w:val="28"/>
          <w:szCs w:val="28"/>
        </w:rPr>
      </w:pPr>
      <w:r w:rsidRPr="00D5257E">
        <w:rPr>
          <w:rFonts w:ascii="Times New Roman" w:hAnsi="Times New Roman"/>
          <w:sz w:val="28"/>
          <w:szCs w:val="28"/>
        </w:rPr>
        <w:t>повышение уровня, качества, доступности и эффективности социального обслуживания населения;</w:t>
      </w:r>
    </w:p>
    <w:p w:rsidR="00CF2A25" w:rsidRPr="00D5257E" w:rsidRDefault="00CF2A25" w:rsidP="00D5257E">
      <w:pPr>
        <w:ind w:firstLine="709"/>
        <w:jc w:val="both"/>
        <w:outlineLvl w:val="2"/>
        <w:rPr>
          <w:rFonts w:ascii="Times New Roman" w:hAnsi="Times New Roman"/>
          <w:sz w:val="28"/>
          <w:szCs w:val="28"/>
        </w:rPr>
      </w:pPr>
      <w:r w:rsidRPr="00D5257E">
        <w:rPr>
          <w:rFonts w:ascii="Times New Roman" w:hAnsi="Times New Roman"/>
          <w:sz w:val="28"/>
          <w:szCs w:val="28"/>
        </w:rPr>
        <w:t>эффективное, целевое и адресное использование средств, направляемых на социальные нужды;</w:t>
      </w:r>
    </w:p>
    <w:p w:rsidR="00CF2A25" w:rsidRPr="00D5257E" w:rsidRDefault="00CF2A25" w:rsidP="00D5257E">
      <w:pPr>
        <w:ind w:firstLine="709"/>
        <w:jc w:val="both"/>
        <w:outlineLvl w:val="2"/>
        <w:rPr>
          <w:rFonts w:ascii="Times New Roman" w:hAnsi="Times New Roman"/>
          <w:sz w:val="28"/>
          <w:szCs w:val="28"/>
        </w:rPr>
      </w:pPr>
      <w:r w:rsidRPr="00D5257E">
        <w:rPr>
          <w:rFonts w:ascii="Times New Roman" w:hAnsi="Times New Roman"/>
          <w:sz w:val="28"/>
          <w:szCs w:val="28"/>
        </w:rPr>
        <w:t>адресная социальная поддержка малоимущих граждан и граждан, находящихся в трудной жизненной ситуации;</w:t>
      </w:r>
    </w:p>
    <w:p w:rsidR="00CF2A25" w:rsidRPr="00D5257E" w:rsidRDefault="00CF2A25" w:rsidP="00D5257E">
      <w:pPr>
        <w:ind w:firstLine="709"/>
        <w:jc w:val="both"/>
        <w:outlineLvl w:val="2"/>
        <w:rPr>
          <w:rFonts w:ascii="Times New Roman" w:hAnsi="Times New Roman"/>
          <w:sz w:val="28"/>
          <w:szCs w:val="28"/>
        </w:rPr>
      </w:pPr>
      <w:r w:rsidRPr="00D5257E">
        <w:rPr>
          <w:rFonts w:ascii="Times New Roman" w:hAnsi="Times New Roman"/>
          <w:sz w:val="28"/>
          <w:szCs w:val="28"/>
        </w:rPr>
        <w:t xml:space="preserve">предоставление мер социальной поддержки в виде социальных выплат; </w:t>
      </w:r>
    </w:p>
    <w:p w:rsidR="00CF2A25" w:rsidRPr="00D5257E" w:rsidRDefault="00CF2A25" w:rsidP="00D5257E">
      <w:pPr>
        <w:ind w:firstLine="709"/>
        <w:jc w:val="both"/>
        <w:outlineLvl w:val="2"/>
        <w:rPr>
          <w:rFonts w:ascii="Times New Roman" w:hAnsi="Times New Roman"/>
          <w:sz w:val="28"/>
          <w:szCs w:val="28"/>
        </w:rPr>
      </w:pPr>
      <w:r w:rsidRPr="00D5257E">
        <w:rPr>
          <w:rFonts w:ascii="Times New Roman" w:hAnsi="Times New Roman"/>
          <w:sz w:val="28"/>
          <w:szCs w:val="28"/>
        </w:rPr>
        <w:t>оказание государственной поддержки многодетным семьям</w:t>
      </w:r>
      <w:r w:rsidR="00221115" w:rsidRPr="00D5257E">
        <w:rPr>
          <w:rFonts w:ascii="Times New Roman" w:hAnsi="Times New Roman"/>
          <w:sz w:val="28"/>
          <w:szCs w:val="28"/>
        </w:rPr>
        <w:t>, установление с 1 января 2013 года в соответствии с Указом Президента Российской Федерации от 7 мая 2012 года № 606 «О мерах по реализации демографической политики Российской Федерации» ежемесячной денежной выплаты при рождении (усыновлении) третьего ребенка или последующих детей до достижения ребенком возраста трех лет;</w:t>
      </w:r>
    </w:p>
    <w:p w:rsidR="00CF2A25" w:rsidRPr="00D5257E" w:rsidRDefault="00CF2A25" w:rsidP="00D5257E">
      <w:pPr>
        <w:ind w:firstLine="709"/>
        <w:jc w:val="both"/>
        <w:outlineLvl w:val="2"/>
        <w:rPr>
          <w:rFonts w:ascii="Times New Roman" w:hAnsi="Times New Roman"/>
          <w:sz w:val="28"/>
          <w:szCs w:val="28"/>
        </w:rPr>
      </w:pPr>
      <w:r w:rsidRPr="00D5257E">
        <w:rPr>
          <w:rFonts w:ascii="Times New Roman" w:hAnsi="Times New Roman"/>
          <w:sz w:val="28"/>
          <w:szCs w:val="28"/>
        </w:rPr>
        <w:t>укрепление материально-технической базы учреждений соци</w:t>
      </w:r>
      <w:r w:rsidR="009C7747" w:rsidRPr="00D5257E">
        <w:rPr>
          <w:rFonts w:ascii="Times New Roman" w:hAnsi="Times New Roman"/>
          <w:sz w:val="28"/>
          <w:szCs w:val="28"/>
        </w:rPr>
        <w:t>ального обслуживания населения;</w:t>
      </w:r>
    </w:p>
    <w:p w:rsidR="00CF2A25" w:rsidRPr="00D5257E" w:rsidRDefault="00CF2A25" w:rsidP="00D5257E">
      <w:pPr>
        <w:ind w:firstLine="709"/>
        <w:jc w:val="both"/>
        <w:outlineLvl w:val="2"/>
        <w:rPr>
          <w:rFonts w:ascii="Times New Roman" w:hAnsi="Times New Roman"/>
          <w:sz w:val="28"/>
          <w:szCs w:val="28"/>
        </w:rPr>
      </w:pPr>
      <w:r w:rsidRPr="00D5257E">
        <w:rPr>
          <w:rFonts w:ascii="Times New Roman" w:hAnsi="Times New Roman"/>
          <w:sz w:val="28"/>
          <w:szCs w:val="28"/>
        </w:rPr>
        <w:t>создание условий для обеспечения беспрепятственного доступа к приоритетным объектам и услугам в приоритетных сферах жизнедеятельности инвалидов и маломобильных групп населения;</w:t>
      </w:r>
    </w:p>
    <w:p w:rsidR="00CF2A25" w:rsidRPr="00D5257E" w:rsidRDefault="00CF2A25" w:rsidP="00D5257E">
      <w:pPr>
        <w:ind w:firstLine="709"/>
        <w:jc w:val="both"/>
        <w:outlineLvl w:val="2"/>
        <w:rPr>
          <w:rFonts w:ascii="Times New Roman" w:hAnsi="Times New Roman"/>
          <w:sz w:val="28"/>
          <w:szCs w:val="28"/>
        </w:rPr>
      </w:pPr>
      <w:r w:rsidRPr="00D5257E">
        <w:rPr>
          <w:rFonts w:ascii="Times New Roman" w:hAnsi="Times New Roman"/>
          <w:sz w:val="28"/>
          <w:szCs w:val="28"/>
        </w:rPr>
        <w:t>совершенствование работы в области профилактики безнадзорности и правонарушений несовершеннолетних, профилактики семейного неблагополучия  и социального сиротства, социальной поддержки семей, воспитывающих детей-инвалидов.</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Ожидаемые результаты реализации мер, мероприятий, решения задач и достижения целей: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создание благоприятного социального климата;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увеличение к 201</w:t>
      </w:r>
      <w:r w:rsidR="009C7747" w:rsidRPr="00D5257E">
        <w:rPr>
          <w:rFonts w:ascii="Times New Roman" w:hAnsi="Times New Roman"/>
          <w:sz w:val="28"/>
          <w:szCs w:val="28"/>
        </w:rPr>
        <w:t>8</w:t>
      </w:r>
      <w:r w:rsidRPr="00D5257E">
        <w:rPr>
          <w:rFonts w:ascii="Times New Roman" w:hAnsi="Times New Roman"/>
          <w:sz w:val="28"/>
          <w:szCs w:val="28"/>
        </w:rPr>
        <w:t xml:space="preserve"> году доли малоимущих граждан, получивших </w:t>
      </w:r>
      <w:r w:rsidRPr="00D5257E">
        <w:rPr>
          <w:rFonts w:ascii="Times New Roman" w:hAnsi="Times New Roman"/>
          <w:sz w:val="28"/>
          <w:szCs w:val="28"/>
        </w:rPr>
        <w:lastRenderedPageBreak/>
        <w:t>социальную поддержку, в общем числе малоимущих граждан, обратившихся в органы социальной защиты населения.</w:t>
      </w:r>
    </w:p>
    <w:p w:rsidR="00CF2A25" w:rsidRPr="00D5257E" w:rsidRDefault="00CF2A25" w:rsidP="00D5257E">
      <w:pPr>
        <w:ind w:firstLine="709"/>
        <w:jc w:val="both"/>
        <w:rPr>
          <w:rFonts w:ascii="Times New Roman" w:hAnsi="Times New Roman"/>
          <w:sz w:val="28"/>
          <w:szCs w:val="28"/>
        </w:rPr>
      </w:pPr>
    </w:p>
    <w:p w:rsidR="00CF2A25" w:rsidRPr="009320A6" w:rsidRDefault="00CF2A25" w:rsidP="009320A6">
      <w:pPr>
        <w:jc w:val="center"/>
        <w:rPr>
          <w:rFonts w:ascii="Times New Roman" w:hAnsi="Times New Roman"/>
          <w:i/>
          <w:sz w:val="28"/>
          <w:szCs w:val="28"/>
        </w:rPr>
      </w:pPr>
      <w:bookmarkStart w:id="13" w:name="sub_2210"/>
      <w:bookmarkEnd w:id="12"/>
      <w:r w:rsidRPr="009320A6">
        <w:rPr>
          <w:rFonts w:ascii="Times New Roman" w:hAnsi="Times New Roman"/>
          <w:i/>
          <w:sz w:val="28"/>
          <w:szCs w:val="28"/>
        </w:rPr>
        <w:t>2.1.8. Развитие рынка труда и обеспечение эффективной занятости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Цель - создание условий для развития эффективного рынка труда, обеспечивающего стабильный рост качества занятости и уровня жизни населения.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Задачи: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обеспечение экономики района трудовыми ресурсами, необходимыми для его устойчивого социально-экономического развития;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содействие сохранению имеющихся и созданию новых рабочих мест, отвечающих стандартам социальной ответственности;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реализация системы государственных гарантий граждан в осуществлении права на труд и защиту от безработицы.</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Мероприятия, направленные на решение поставленных задач: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использование возможности внешней трудовой миграции для формирования квалифицированного кадрового потенциала;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повышение качества действующих рабочих мест;</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ввод новых рабочих мест, отвечающих стандартам социальной ответственности;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содействие интеграции на рынок труда и вовлечение в эффективную занятость безработных граждан, в том числе обладающих недостаточной конкурентоспособностью на рынке труда (женщин, находящихся в отпуске по уходу за ребенком до достижения им возраста трех лет, инвалидов и пр.) (во исполнение Указов Президента №№ 597, 606 от 07.05.2012).</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Ожидаемые результаты:</w:t>
      </w:r>
    </w:p>
    <w:p w:rsidR="00CF2A25" w:rsidRPr="00D5257E" w:rsidRDefault="009C7747" w:rsidP="00D5257E">
      <w:pPr>
        <w:ind w:firstLine="709"/>
        <w:jc w:val="both"/>
        <w:rPr>
          <w:rFonts w:ascii="Times New Roman" w:hAnsi="Times New Roman"/>
          <w:sz w:val="28"/>
          <w:szCs w:val="28"/>
        </w:rPr>
      </w:pPr>
      <w:r w:rsidRPr="00D5257E">
        <w:rPr>
          <w:rFonts w:ascii="Times New Roman" w:hAnsi="Times New Roman"/>
          <w:sz w:val="28"/>
          <w:szCs w:val="28"/>
        </w:rPr>
        <w:t>снижение</w:t>
      </w:r>
      <w:r w:rsidR="00CF2A25" w:rsidRPr="00D5257E">
        <w:rPr>
          <w:rFonts w:ascii="Times New Roman" w:hAnsi="Times New Roman"/>
          <w:sz w:val="28"/>
          <w:szCs w:val="28"/>
        </w:rPr>
        <w:t xml:space="preserve"> уровня официально зарегистрированной безработицы </w:t>
      </w:r>
      <w:r w:rsidRPr="00D5257E">
        <w:rPr>
          <w:rFonts w:ascii="Times New Roman" w:hAnsi="Times New Roman"/>
          <w:sz w:val="28"/>
          <w:szCs w:val="28"/>
        </w:rPr>
        <w:t xml:space="preserve">до 2,4 % </w:t>
      </w:r>
      <w:r w:rsidR="00CF2A25" w:rsidRPr="00D5257E">
        <w:rPr>
          <w:rFonts w:ascii="Times New Roman" w:hAnsi="Times New Roman"/>
          <w:sz w:val="28"/>
          <w:szCs w:val="28"/>
        </w:rPr>
        <w:t xml:space="preserve"> в 201</w:t>
      </w:r>
      <w:r w:rsidRPr="00D5257E">
        <w:rPr>
          <w:rFonts w:ascii="Times New Roman" w:hAnsi="Times New Roman"/>
          <w:sz w:val="28"/>
          <w:szCs w:val="28"/>
        </w:rPr>
        <w:t>8</w:t>
      </w:r>
      <w:r w:rsidR="00CF2A25" w:rsidRPr="00D5257E">
        <w:rPr>
          <w:rFonts w:ascii="Times New Roman" w:hAnsi="Times New Roman"/>
          <w:sz w:val="28"/>
          <w:szCs w:val="28"/>
        </w:rPr>
        <w:t xml:space="preserve"> году;</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ежегодный ввод новых постоянных высокопроизводительных рабочих мест </w:t>
      </w:r>
      <w:r w:rsidR="009C7747" w:rsidRPr="00D5257E">
        <w:rPr>
          <w:rFonts w:ascii="Times New Roman" w:hAnsi="Times New Roman"/>
          <w:sz w:val="28"/>
          <w:szCs w:val="28"/>
        </w:rPr>
        <w:t xml:space="preserve">и модернизация постоянных рабочих мест </w:t>
      </w:r>
      <w:r w:rsidRPr="00D5257E">
        <w:rPr>
          <w:rFonts w:ascii="Times New Roman" w:hAnsi="Times New Roman"/>
          <w:sz w:val="28"/>
          <w:szCs w:val="28"/>
        </w:rPr>
        <w:t xml:space="preserve">не менее </w:t>
      </w:r>
      <w:r w:rsidR="009C7747" w:rsidRPr="00D5257E">
        <w:rPr>
          <w:rFonts w:ascii="Times New Roman" w:hAnsi="Times New Roman"/>
          <w:sz w:val="28"/>
          <w:szCs w:val="28"/>
        </w:rPr>
        <w:t>100</w:t>
      </w:r>
      <w:r w:rsidRPr="00D5257E">
        <w:rPr>
          <w:rFonts w:ascii="Times New Roman" w:hAnsi="Times New Roman"/>
          <w:sz w:val="28"/>
          <w:szCs w:val="28"/>
        </w:rPr>
        <w:t xml:space="preserve">  единиц;</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увеличение к 201</w:t>
      </w:r>
      <w:r w:rsidR="009C7747" w:rsidRPr="00D5257E">
        <w:rPr>
          <w:rFonts w:ascii="Times New Roman" w:hAnsi="Times New Roman"/>
          <w:sz w:val="28"/>
          <w:szCs w:val="28"/>
        </w:rPr>
        <w:t>8</w:t>
      </w:r>
      <w:r w:rsidRPr="00D5257E">
        <w:rPr>
          <w:rFonts w:ascii="Times New Roman" w:hAnsi="Times New Roman"/>
          <w:sz w:val="28"/>
          <w:szCs w:val="28"/>
        </w:rPr>
        <w:t xml:space="preserve"> году размера реальной заработной платы в </w:t>
      </w:r>
      <w:r w:rsidRPr="00D5257E">
        <w:rPr>
          <w:rFonts w:ascii="Times New Roman" w:hAnsi="Times New Roman"/>
          <w:sz w:val="28"/>
          <w:szCs w:val="28"/>
        </w:rPr>
        <w:br/>
        <w:t>1,</w:t>
      </w:r>
      <w:r w:rsidR="009C7747" w:rsidRPr="00D5257E">
        <w:rPr>
          <w:rFonts w:ascii="Times New Roman" w:hAnsi="Times New Roman"/>
          <w:sz w:val="28"/>
          <w:szCs w:val="28"/>
        </w:rPr>
        <w:t>5</w:t>
      </w:r>
      <w:r w:rsidRPr="00D5257E">
        <w:rPr>
          <w:rFonts w:ascii="Times New Roman" w:hAnsi="Times New Roman"/>
          <w:sz w:val="28"/>
          <w:szCs w:val="28"/>
        </w:rPr>
        <w:t xml:space="preserve">  раза относительно уровня 2011 года (во исполнение Указа Президента № 597 от 07.05.2012</w:t>
      </w:r>
      <w:r w:rsidR="009C7747" w:rsidRPr="00D5257E">
        <w:rPr>
          <w:rFonts w:ascii="Times New Roman" w:hAnsi="Times New Roman"/>
          <w:sz w:val="28"/>
          <w:szCs w:val="28"/>
        </w:rPr>
        <w:t xml:space="preserve"> года</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p>
    <w:p w:rsidR="00CF2A25" w:rsidRPr="009320A6" w:rsidRDefault="00CF2A25" w:rsidP="009320A6">
      <w:pPr>
        <w:jc w:val="center"/>
        <w:rPr>
          <w:rFonts w:ascii="Times New Roman" w:hAnsi="Times New Roman"/>
          <w:i/>
          <w:sz w:val="28"/>
          <w:szCs w:val="28"/>
        </w:rPr>
      </w:pPr>
      <w:r w:rsidRPr="009320A6">
        <w:rPr>
          <w:rFonts w:ascii="Times New Roman" w:hAnsi="Times New Roman"/>
          <w:i/>
          <w:sz w:val="28"/>
          <w:szCs w:val="28"/>
        </w:rPr>
        <w:t>2.1.9. Обеспечение населения качественным и доступным жильем</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Цель - обеспечение населения доступным, качественным жильем.</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Задачи: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создание условий для развития массового малоэтажного жилищного строительства;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поддержка обеспечения земельных участков, предназначенных для жилищного строительства, социальной, коммунальной и дорожной инфраструктурой;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организация строительства и реконструкции объектов коммунальной инфраструктуры и обеспечении благоустроенным жильём граждан, проживающих в помещениях, не отвечающих установленным требованиям;</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lastRenderedPageBreak/>
        <w:t>Мероприятия, направленные на решение поставленных задач и достижение цели: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обеспечение территорий жилой застройки объектами инженерной и социальной инфраструктуры;</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переселение граждан из аварийного жилищного фонда;</w:t>
      </w:r>
    </w:p>
    <w:p w:rsidR="00CF2A25" w:rsidRPr="00D5257E" w:rsidRDefault="008C56E3" w:rsidP="00D5257E">
      <w:pPr>
        <w:ind w:firstLine="709"/>
        <w:jc w:val="both"/>
        <w:rPr>
          <w:rFonts w:ascii="Times New Roman" w:hAnsi="Times New Roman"/>
          <w:sz w:val="28"/>
          <w:szCs w:val="28"/>
        </w:rPr>
      </w:pPr>
      <w:r w:rsidRPr="00D5257E">
        <w:rPr>
          <w:rFonts w:ascii="Times New Roman" w:hAnsi="Times New Roman"/>
          <w:sz w:val="28"/>
          <w:szCs w:val="28"/>
        </w:rPr>
        <w:t>внесение изменений в документы</w:t>
      </w:r>
      <w:r w:rsidR="00CF2A25" w:rsidRPr="00D5257E">
        <w:rPr>
          <w:rFonts w:ascii="Times New Roman" w:hAnsi="Times New Roman"/>
          <w:sz w:val="28"/>
          <w:szCs w:val="28"/>
        </w:rPr>
        <w:t xml:space="preserve"> территориального планирования, градостроительного зонирования и документации по планировке территорий.</w:t>
      </w:r>
    </w:p>
    <w:bookmarkEnd w:id="9"/>
    <w:bookmarkEnd w:id="13"/>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Ожидаемые результаты:</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увеличение годового объема ввода жилья с созданием условий для достижения к 201</w:t>
      </w:r>
      <w:r w:rsidR="008C56E3" w:rsidRPr="00D5257E">
        <w:rPr>
          <w:rFonts w:ascii="Times New Roman" w:hAnsi="Times New Roman"/>
          <w:sz w:val="28"/>
          <w:szCs w:val="28"/>
        </w:rPr>
        <w:t>8</w:t>
      </w:r>
      <w:r w:rsidRPr="00D5257E">
        <w:rPr>
          <w:rFonts w:ascii="Times New Roman" w:hAnsi="Times New Roman"/>
          <w:sz w:val="28"/>
          <w:szCs w:val="28"/>
        </w:rPr>
        <w:t xml:space="preserve"> году годового объема ввода жилья до </w:t>
      </w:r>
      <w:r w:rsidR="008C56E3" w:rsidRPr="00D5257E">
        <w:rPr>
          <w:rFonts w:ascii="Times New Roman" w:hAnsi="Times New Roman"/>
          <w:sz w:val="28"/>
          <w:szCs w:val="28"/>
        </w:rPr>
        <w:t>0,33</w:t>
      </w:r>
      <w:r w:rsidRPr="00D5257E">
        <w:rPr>
          <w:rFonts w:ascii="Times New Roman" w:hAnsi="Times New Roman"/>
          <w:sz w:val="28"/>
          <w:szCs w:val="28"/>
        </w:rPr>
        <w:t xml:space="preserve"> м</w:t>
      </w:r>
      <w:proofErr w:type="gramStart"/>
      <w:r w:rsidRPr="00D5257E">
        <w:rPr>
          <w:rFonts w:ascii="Times New Roman" w:hAnsi="Times New Roman"/>
          <w:sz w:val="28"/>
          <w:szCs w:val="28"/>
        </w:rPr>
        <w:t>2</w:t>
      </w:r>
      <w:proofErr w:type="gramEnd"/>
      <w:r w:rsidRPr="00D5257E">
        <w:rPr>
          <w:rFonts w:ascii="Times New Roman" w:hAnsi="Times New Roman"/>
          <w:sz w:val="28"/>
          <w:szCs w:val="28"/>
        </w:rPr>
        <w:t xml:space="preserve">  на </w:t>
      </w:r>
      <w:r w:rsidR="008C56E3" w:rsidRPr="00D5257E">
        <w:rPr>
          <w:rFonts w:ascii="Times New Roman" w:hAnsi="Times New Roman"/>
          <w:sz w:val="28"/>
          <w:szCs w:val="28"/>
        </w:rPr>
        <w:t>душу</w:t>
      </w:r>
      <w:r w:rsidRPr="00D5257E">
        <w:rPr>
          <w:rFonts w:ascii="Times New Roman" w:hAnsi="Times New Roman"/>
          <w:sz w:val="28"/>
          <w:szCs w:val="28"/>
        </w:rPr>
        <w:t xml:space="preserve"> населения при показателе </w:t>
      </w:r>
      <w:r w:rsidR="008C56E3" w:rsidRPr="00D5257E">
        <w:rPr>
          <w:rFonts w:ascii="Times New Roman" w:hAnsi="Times New Roman"/>
          <w:sz w:val="28"/>
          <w:szCs w:val="28"/>
        </w:rPr>
        <w:t>0,02</w:t>
      </w:r>
      <w:r w:rsidRPr="00D5257E">
        <w:rPr>
          <w:rFonts w:ascii="Times New Roman" w:hAnsi="Times New Roman"/>
          <w:sz w:val="28"/>
          <w:szCs w:val="28"/>
        </w:rPr>
        <w:t xml:space="preserve"> м2 в 2011 году;</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подготовка территории </w:t>
      </w:r>
      <w:r w:rsidR="008C56E3"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под комплексную жилую застройку.</w:t>
      </w:r>
    </w:p>
    <w:p w:rsidR="00CF2A25" w:rsidRPr="00D5257E" w:rsidRDefault="00CF2A25" w:rsidP="00D5257E">
      <w:pPr>
        <w:ind w:firstLine="709"/>
        <w:jc w:val="both"/>
        <w:rPr>
          <w:rFonts w:ascii="Times New Roman" w:hAnsi="Times New Roman"/>
          <w:sz w:val="32"/>
          <w:szCs w:val="32"/>
          <w:u w:val="single"/>
        </w:rPr>
      </w:pPr>
    </w:p>
    <w:p w:rsidR="00CF2A25" w:rsidRPr="009320A6" w:rsidRDefault="00CF2A25" w:rsidP="009320A6">
      <w:pPr>
        <w:jc w:val="center"/>
        <w:rPr>
          <w:rFonts w:ascii="Times New Roman" w:hAnsi="Times New Roman"/>
          <w:b/>
          <w:i/>
          <w:sz w:val="32"/>
          <w:szCs w:val="32"/>
        </w:rPr>
      </w:pPr>
      <w:r w:rsidRPr="009320A6">
        <w:rPr>
          <w:rFonts w:ascii="Times New Roman" w:hAnsi="Times New Roman"/>
          <w:b/>
          <w:i/>
          <w:sz w:val="28"/>
          <w:szCs w:val="28"/>
        </w:rPr>
        <w:t>2.</w:t>
      </w:r>
      <w:bookmarkStart w:id="14" w:name="sub_2212"/>
      <w:r w:rsidRPr="009320A6">
        <w:rPr>
          <w:rFonts w:ascii="Times New Roman" w:hAnsi="Times New Roman"/>
          <w:b/>
          <w:i/>
          <w:sz w:val="28"/>
          <w:szCs w:val="28"/>
        </w:rPr>
        <w:t>2. Создание условий для устойчивого экономического роста</w:t>
      </w:r>
    </w:p>
    <w:p w:rsidR="00CF2A25" w:rsidRPr="00D5257E" w:rsidRDefault="00CF2A25" w:rsidP="00D5257E">
      <w:pPr>
        <w:ind w:firstLine="709"/>
        <w:jc w:val="both"/>
        <w:rPr>
          <w:rFonts w:ascii="Times New Roman" w:hAnsi="Times New Roman"/>
          <w:sz w:val="28"/>
          <w:szCs w:val="28"/>
        </w:rPr>
      </w:pPr>
      <w:bookmarkStart w:id="15" w:name="sub_2213"/>
      <w:bookmarkEnd w:id="14"/>
    </w:p>
    <w:p w:rsidR="00CF2A25" w:rsidRPr="009320A6" w:rsidRDefault="00CF2A25" w:rsidP="009320A6">
      <w:pPr>
        <w:jc w:val="center"/>
        <w:rPr>
          <w:rFonts w:ascii="Times New Roman" w:hAnsi="Times New Roman"/>
          <w:i/>
          <w:sz w:val="28"/>
          <w:szCs w:val="28"/>
        </w:rPr>
      </w:pPr>
      <w:r w:rsidRPr="009320A6">
        <w:rPr>
          <w:rFonts w:ascii="Times New Roman" w:hAnsi="Times New Roman"/>
          <w:i/>
          <w:sz w:val="28"/>
          <w:szCs w:val="28"/>
        </w:rPr>
        <w:t xml:space="preserve">2.2.1. Повышение конкурентоспособности </w:t>
      </w:r>
      <w:proofErr w:type="gramStart"/>
      <w:r w:rsidRPr="009320A6">
        <w:rPr>
          <w:rFonts w:ascii="Times New Roman" w:hAnsi="Times New Roman"/>
          <w:i/>
          <w:sz w:val="28"/>
          <w:szCs w:val="28"/>
        </w:rPr>
        <w:t>промышленного</w:t>
      </w:r>
      <w:proofErr w:type="gramEnd"/>
    </w:p>
    <w:p w:rsidR="00CF2A25" w:rsidRPr="009320A6" w:rsidRDefault="00CF2A25" w:rsidP="009320A6">
      <w:pPr>
        <w:jc w:val="center"/>
        <w:rPr>
          <w:rFonts w:ascii="Times New Roman" w:hAnsi="Times New Roman"/>
          <w:i/>
          <w:sz w:val="28"/>
          <w:szCs w:val="28"/>
        </w:rPr>
      </w:pPr>
      <w:r w:rsidRPr="009320A6">
        <w:rPr>
          <w:rFonts w:ascii="Times New Roman" w:hAnsi="Times New Roman"/>
          <w:i/>
          <w:sz w:val="28"/>
          <w:szCs w:val="28"/>
        </w:rPr>
        <w:t>производства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Целью промышленной политики является пропаганда и стимулирование организации перерабатывающих предприятий, </w:t>
      </w:r>
      <w:r w:rsidR="008C56E3" w:rsidRPr="00D5257E">
        <w:rPr>
          <w:rFonts w:ascii="Times New Roman" w:hAnsi="Times New Roman"/>
          <w:sz w:val="28"/>
          <w:szCs w:val="28"/>
        </w:rPr>
        <w:t>промышленных предприятий</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Мероприятия, направленные на решение поставленных задач и достижение цели: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стимулирование инвестиционной деятельно</w:t>
      </w:r>
      <w:r w:rsidR="008C56E3" w:rsidRPr="00D5257E">
        <w:rPr>
          <w:rFonts w:ascii="Times New Roman" w:hAnsi="Times New Roman"/>
          <w:sz w:val="28"/>
          <w:szCs w:val="28"/>
        </w:rPr>
        <w:t>сти предприятий промышленности</w:t>
      </w:r>
      <w:r w:rsidRPr="00D5257E">
        <w:rPr>
          <w:rFonts w:ascii="Times New Roman" w:hAnsi="Times New Roman"/>
          <w:sz w:val="28"/>
          <w:szCs w:val="28"/>
        </w:rPr>
        <w:t>.</w:t>
      </w:r>
    </w:p>
    <w:p w:rsidR="00CF2A25" w:rsidRPr="00D5257E" w:rsidRDefault="00CF2A25" w:rsidP="00D5257E">
      <w:pPr>
        <w:tabs>
          <w:tab w:val="left" w:pos="4217"/>
        </w:tabs>
        <w:ind w:firstLine="709"/>
        <w:jc w:val="both"/>
        <w:rPr>
          <w:rFonts w:ascii="Times New Roman" w:hAnsi="Times New Roman"/>
          <w:sz w:val="28"/>
          <w:szCs w:val="28"/>
        </w:rPr>
      </w:pPr>
      <w:r w:rsidRPr="00D5257E">
        <w:rPr>
          <w:rFonts w:ascii="Times New Roman" w:hAnsi="Times New Roman"/>
          <w:sz w:val="28"/>
          <w:szCs w:val="28"/>
        </w:rPr>
        <w:t>Ожидаемые результаты:</w:t>
      </w:r>
      <w:r w:rsidRPr="00D5257E">
        <w:rPr>
          <w:rFonts w:ascii="Times New Roman" w:hAnsi="Times New Roman"/>
          <w:sz w:val="28"/>
          <w:szCs w:val="28"/>
        </w:rPr>
        <w:tab/>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увеличение объемов промышленного производства;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увеличение на территории количества эффективно функционирующих промышленных предприятий.</w:t>
      </w:r>
    </w:p>
    <w:p w:rsidR="00CF2A25" w:rsidRPr="00D5257E" w:rsidRDefault="00CF2A25" w:rsidP="00D5257E">
      <w:pPr>
        <w:ind w:firstLine="709"/>
        <w:jc w:val="both"/>
        <w:rPr>
          <w:rFonts w:ascii="Times New Roman" w:hAnsi="Times New Roman"/>
          <w:sz w:val="28"/>
          <w:szCs w:val="28"/>
        </w:rPr>
      </w:pPr>
    </w:p>
    <w:p w:rsidR="00CF2A25" w:rsidRPr="00D5257E" w:rsidRDefault="00CF2A25" w:rsidP="00D5257E">
      <w:pPr>
        <w:ind w:firstLine="709"/>
        <w:jc w:val="both"/>
        <w:rPr>
          <w:rFonts w:ascii="Times New Roman" w:hAnsi="Times New Roman"/>
          <w:sz w:val="28"/>
          <w:szCs w:val="28"/>
        </w:rPr>
      </w:pPr>
      <w:bookmarkStart w:id="16" w:name="sub_237"/>
      <w:bookmarkEnd w:id="15"/>
    </w:p>
    <w:p w:rsidR="00CF2A25" w:rsidRPr="009320A6" w:rsidRDefault="00CF2A25" w:rsidP="009320A6">
      <w:pPr>
        <w:jc w:val="center"/>
        <w:rPr>
          <w:rFonts w:ascii="Times New Roman" w:hAnsi="Times New Roman"/>
          <w:i/>
          <w:sz w:val="28"/>
          <w:szCs w:val="28"/>
        </w:rPr>
      </w:pPr>
      <w:r w:rsidRPr="009320A6">
        <w:rPr>
          <w:rFonts w:ascii="Times New Roman" w:hAnsi="Times New Roman"/>
          <w:i/>
          <w:sz w:val="28"/>
          <w:szCs w:val="28"/>
        </w:rPr>
        <w:t>2.2.2. Повышение конкурентоспособности аграрного сектора экономики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Целью политики развития сельского хозяйства  является устойчивое развитие сельского хозяйства  на основе повышения эффективности производства.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Задачи: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стимулирование инвестиционной деятельности и инновационного развития агропромышленного комплекса;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поддержка создания и развития личных подсобных хозяйств;</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диверсификация сельской экономики, повышение занятости, уровня и качества жизни сельского населения.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Мероприятия, направленные на решение поставленных задач и достижение цели: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поддержка начинающих предпринимателей;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содействие участию производителей сельскохозяйственной продукции </w:t>
      </w:r>
      <w:r w:rsidRPr="00D5257E">
        <w:rPr>
          <w:rFonts w:ascii="Times New Roman" w:hAnsi="Times New Roman"/>
          <w:sz w:val="28"/>
          <w:szCs w:val="28"/>
        </w:rPr>
        <w:lastRenderedPageBreak/>
        <w:t>в государственной поддержке по кредитованию;</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развитие информационно-консультационной службы и системы информационного обеспечения агропромышленного комплекса;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поддержка реализации перспективных инновационных проектов в агропромышленном комплексе;</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развитие социальной и инженерной инфраструктуры;</w:t>
      </w:r>
    </w:p>
    <w:p w:rsidR="00CF2A25" w:rsidRPr="00D5257E" w:rsidRDefault="00CF2A25" w:rsidP="00D5257E">
      <w:pPr>
        <w:ind w:firstLine="709"/>
        <w:jc w:val="both"/>
        <w:rPr>
          <w:rFonts w:ascii="Times New Roman" w:hAnsi="Times New Roman"/>
          <w:sz w:val="28"/>
          <w:szCs w:val="28"/>
        </w:rPr>
      </w:pPr>
      <w:proofErr w:type="gramStart"/>
      <w:r w:rsidRPr="00D5257E">
        <w:rPr>
          <w:rFonts w:ascii="Times New Roman" w:hAnsi="Times New Roman"/>
          <w:sz w:val="28"/>
          <w:szCs w:val="28"/>
        </w:rPr>
        <w:t xml:space="preserve">улучшение жилищных условий граждан, проживающих в </w:t>
      </w:r>
      <w:r w:rsidR="008C56E3" w:rsidRPr="00D5257E">
        <w:rPr>
          <w:rFonts w:ascii="Times New Roman" w:hAnsi="Times New Roman"/>
          <w:sz w:val="28"/>
          <w:szCs w:val="28"/>
        </w:rPr>
        <w:t>поселке Вьюжный</w:t>
      </w:r>
      <w:r w:rsidRPr="00D5257E">
        <w:rPr>
          <w:rFonts w:ascii="Times New Roman" w:hAnsi="Times New Roman"/>
          <w:sz w:val="28"/>
          <w:szCs w:val="28"/>
        </w:rPr>
        <w:t>, в том числе молодых семей и молодых специалистов.</w:t>
      </w:r>
      <w:proofErr w:type="gramEnd"/>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Результатом реализации политики в сфере повышения эффективности сельскохозяйственного производства будет:</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обеспечение среднегодового прироста производства валовой продукции сельского хозяйства в сопоставимых ценах не менее 1,5 % в год;</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обеспечение среднегодового прироста объема инвестиций в основной капитал сельского хозяйства не менее 1,5 % в год;</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повышение эффективности сельскохозяйственного производства;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увеличение заработной платы работников сельского хозяйства.</w:t>
      </w:r>
    </w:p>
    <w:p w:rsidR="00CF2A25" w:rsidRPr="00D5257E" w:rsidRDefault="00CF2A25" w:rsidP="00D5257E">
      <w:pPr>
        <w:ind w:firstLine="709"/>
        <w:jc w:val="both"/>
        <w:rPr>
          <w:rFonts w:ascii="Times New Roman" w:hAnsi="Times New Roman"/>
          <w:sz w:val="28"/>
          <w:szCs w:val="28"/>
        </w:rPr>
      </w:pPr>
    </w:p>
    <w:p w:rsidR="00CF2A25" w:rsidRPr="009320A6" w:rsidRDefault="00CF2A25" w:rsidP="009320A6">
      <w:pPr>
        <w:jc w:val="center"/>
        <w:rPr>
          <w:rFonts w:ascii="Times New Roman" w:hAnsi="Times New Roman"/>
          <w:i/>
          <w:sz w:val="28"/>
          <w:szCs w:val="28"/>
        </w:rPr>
      </w:pPr>
      <w:bookmarkStart w:id="17" w:name="sub_2311"/>
      <w:bookmarkEnd w:id="16"/>
      <w:r w:rsidRPr="009320A6">
        <w:rPr>
          <w:rFonts w:ascii="Times New Roman" w:hAnsi="Times New Roman"/>
          <w:i/>
          <w:sz w:val="28"/>
          <w:szCs w:val="28"/>
        </w:rPr>
        <w:t>2.2.</w:t>
      </w:r>
      <w:r w:rsidR="009320A6" w:rsidRPr="009320A6">
        <w:rPr>
          <w:rFonts w:ascii="Times New Roman" w:hAnsi="Times New Roman"/>
          <w:i/>
          <w:sz w:val="28"/>
          <w:szCs w:val="28"/>
        </w:rPr>
        <w:t>3</w:t>
      </w:r>
      <w:r w:rsidRPr="009320A6">
        <w:rPr>
          <w:rFonts w:ascii="Times New Roman" w:hAnsi="Times New Roman"/>
          <w:i/>
          <w:sz w:val="28"/>
          <w:szCs w:val="28"/>
        </w:rPr>
        <w:t>. Создание благоприятных условий для привлечения инвестиций</w:t>
      </w:r>
    </w:p>
    <w:p w:rsidR="00CF2A25" w:rsidRPr="00D5257E" w:rsidRDefault="00CF2A25" w:rsidP="00D5257E">
      <w:pPr>
        <w:pStyle w:val="24"/>
        <w:ind w:firstLine="709"/>
        <w:rPr>
          <w:szCs w:val="28"/>
        </w:rPr>
      </w:pPr>
      <w:r w:rsidRPr="00D5257E">
        <w:rPr>
          <w:szCs w:val="28"/>
        </w:rPr>
        <w:t xml:space="preserve">Цель – создание благоприятных условий для привлечения инвестиций в развитие экономики и социальной сферы </w:t>
      </w:r>
      <w:r w:rsidR="008C56E3" w:rsidRPr="00D5257E">
        <w:rPr>
          <w:szCs w:val="28"/>
        </w:rPr>
        <w:t>Волчанского городского округа</w:t>
      </w:r>
      <w:r w:rsidRPr="00D5257E">
        <w:rPr>
          <w:szCs w:val="28"/>
        </w:rPr>
        <w:t>.</w:t>
      </w:r>
    </w:p>
    <w:p w:rsidR="00CF2A25" w:rsidRPr="00D5257E" w:rsidRDefault="00CF2A25" w:rsidP="00D5257E">
      <w:pPr>
        <w:pStyle w:val="24"/>
        <w:ind w:firstLine="709"/>
        <w:rPr>
          <w:szCs w:val="28"/>
        </w:rPr>
      </w:pPr>
      <w:r w:rsidRPr="00D5257E">
        <w:rPr>
          <w:szCs w:val="28"/>
        </w:rPr>
        <w:t>Для достижения данной цели определены следующие задачи:</w:t>
      </w:r>
    </w:p>
    <w:p w:rsidR="00CF2A25" w:rsidRPr="00D5257E" w:rsidRDefault="00CF2A25" w:rsidP="00D5257E">
      <w:pPr>
        <w:pStyle w:val="24"/>
        <w:ind w:firstLine="709"/>
        <w:rPr>
          <w:szCs w:val="28"/>
        </w:rPr>
      </w:pPr>
      <w:r w:rsidRPr="00D5257E">
        <w:rPr>
          <w:szCs w:val="28"/>
        </w:rPr>
        <w:t>улучшение условий ведения бизнеса;</w:t>
      </w:r>
    </w:p>
    <w:p w:rsidR="00CF2A25" w:rsidRPr="00D5257E" w:rsidRDefault="00CF2A25" w:rsidP="00D5257E">
      <w:pPr>
        <w:pStyle w:val="24"/>
        <w:ind w:firstLine="709"/>
        <w:rPr>
          <w:szCs w:val="28"/>
        </w:rPr>
      </w:pPr>
      <w:r w:rsidRPr="00D5257E">
        <w:rPr>
          <w:szCs w:val="28"/>
        </w:rPr>
        <w:t>развитие практики государственно-частного партнерства;</w:t>
      </w:r>
    </w:p>
    <w:p w:rsidR="00CF2A25" w:rsidRPr="00D5257E" w:rsidRDefault="00CF2A25" w:rsidP="00D5257E">
      <w:pPr>
        <w:pStyle w:val="24"/>
        <w:ind w:firstLine="709"/>
        <w:rPr>
          <w:szCs w:val="28"/>
        </w:rPr>
      </w:pPr>
      <w:r w:rsidRPr="00D5257E">
        <w:rPr>
          <w:szCs w:val="28"/>
        </w:rPr>
        <w:t xml:space="preserve">активное участие в реализации проектов и программ, финансируемых из </w:t>
      </w:r>
      <w:r w:rsidR="008C56E3" w:rsidRPr="00D5257E">
        <w:rPr>
          <w:szCs w:val="28"/>
        </w:rPr>
        <w:t>областного</w:t>
      </w:r>
      <w:r w:rsidRPr="00D5257E">
        <w:rPr>
          <w:szCs w:val="28"/>
        </w:rPr>
        <w:t xml:space="preserve"> бюджета.</w:t>
      </w:r>
    </w:p>
    <w:p w:rsidR="00CF2A25" w:rsidRPr="00D5257E" w:rsidRDefault="00CF2A25" w:rsidP="00D5257E">
      <w:pPr>
        <w:pStyle w:val="24"/>
        <w:ind w:firstLine="709"/>
        <w:rPr>
          <w:szCs w:val="28"/>
        </w:rPr>
      </w:pPr>
      <w:r w:rsidRPr="00D5257E">
        <w:rPr>
          <w:szCs w:val="28"/>
        </w:rPr>
        <w:t>Для достижения вышеназванной цели и решения поставленных задач планируется реализация следующих мероприятий:</w:t>
      </w:r>
    </w:p>
    <w:p w:rsidR="00CF2A25" w:rsidRPr="00D5257E" w:rsidRDefault="00CF2A25" w:rsidP="00D5257E">
      <w:pPr>
        <w:pStyle w:val="24"/>
        <w:ind w:firstLine="709"/>
        <w:rPr>
          <w:szCs w:val="28"/>
        </w:rPr>
      </w:pPr>
      <w:r w:rsidRPr="00D5257E">
        <w:rPr>
          <w:szCs w:val="28"/>
        </w:rPr>
        <w:t>дальнейшая разработка административных регламентов, направленных на сокращение количества, совокупного времени и снижение расходов при прохождении всех административных процедур при реализации инвестиционно-строительных проектов;</w:t>
      </w:r>
    </w:p>
    <w:p w:rsidR="00CF2A25" w:rsidRPr="00D5257E" w:rsidRDefault="00CF2A25" w:rsidP="00D5257E">
      <w:pPr>
        <w:pStyle w:val="24"/>
        <w:ind w:firstLine="709"/>
        <w:rPr>
          <w:szCs w:val="28"/>
        </w:rPr>
      </w:pPr>
      <w:r w:rsidRPr="00D5257E">
        <w:rPr>
          <w:szCs w:val="28"/>
        </w:rPr>
        <w:t xml:space="preserve">привлечение инвесторов для реализации проектов в </w:t>
      </w:r>
      <w:r w:rsidR="008C56E3" w:rsidRPr="00D5257E">
        <w:rPr>
          <w:szCs w:val="28"/>
        </w:rPr>
        <w:t>различных</w:t>
      </w:r>
      <w:r w:rsidRPr="00D5257E">
        <w:rPr>
          <w:szCs w:val="28"/>
        </w:rPr>
        <w:t xml:space="preserve"> сферах экономики </w:t>
      </w:r>
      <w:r w:rsidR="008C56E3" w:rsidRPr="00D5257E">
        <w:rPr>
          <w:szCs w:val="28"/>
        </w:rPr>
        <w:t>Волчанского городского округа</w:t>
      </w:r>
      <w:r w:rsidRPr="00D5257E">
        <w:rPr>
          <w:szCs w:val="28"/>
        </w:rPr>
        <w:t>.</w:t>
      </w:r>
    </w:p>
    <w:p w:rsidR="00CF2A25" w:rsidRPr="00D5257E" w:rsidRDefault="00CF2A25" w:rsidP="00D5257E">
      <w:pPr>
        <w:pStyle w:val="24"/>
        <w:ind w:firstLine="709"/>
        <w:rPr>
          <w:szCs w:val="28"/>
        </w:rPr>
      </w:pPr>
      <w:r w:rsidRPr="00D5257E">
        <w:rPr>
          <w:szCs w:val="28"/>
        </w:rPr>
        <w:t>Ожидаемые результаты к 201</w:t>
      </w:r>
      <w:r w:rsidR="008C56E3" w:rsidRPr="00D5257E">
        <w:rPr>
          <w:szCs w:val="28"/>
        </w:rPr>
        <w:t>8</w:t>
      </w:r>
      <w:r w:rsidRPr="00D5257E">
        <w:rPr>
          <w:szCs w:val="28"/>
        </w:rPr>
        <w:t xml:space="preserve"> году:</w:t>
      </w:r>
    </w:p>
    <w:p w:rsidR="00CF2A25" w:rsidRPr="00D5257E" w:rsidRDefault="00CF2A25" w:rsidP="00D5257E">
      <w:pPr>
        <w:pStyle w:val="24"/>
        <w:ind w:firstLine="709"/>
        <w:rPr>
          <w:szCs w:val="28"/>
        </w:rPr>
      </w:pPr>
      <w:r w:rsidRPr="00D5257E">
        <w:rPr>
          <w:szCs w:val="28"/>
        </w:rPr>
        <w:t xml:space="preserve">увеличение  объема  инвестиций в основной капитал  (за исключением бюджетных средств) в расчете на 1 жителя с </w:t>
      </w:r>
      <w:r w:rsidR="008C56E3" w:rsidRPr="00D5257E">
        <w:rPr>
          <w:szCs w:val="28"/>
        </w:rPr>
        <w:t>1206</w:t>
      </w:r>
      <w:r w:rsidRPr="00D5257E">
        <w:rPr>
          <w:szCs w:val="28"/>
        </w:rPr>
        <w:t xml:space="preserve"> рублей в 201</w:t>
      </w:r>
      <w:r w:rsidR="008C56E3" w:rsidRPr="00D5257E">
        <w:rPr>
          <w:szCs w:val="28"/>
        </w:rPr>
        <w:t>2</w:t>
      </w:r>
      <w:r w:rsidRPr="00D5257E">
        <w:rPr>
          <w:szCs w:val="28"/>
        </w:rPr>
        <w:t xml:space="preserve"> году до </w:t>
      </w:r>
      <w:r w:rsidR="008C56E3" w:rsidRPr="00D5257E">
        <w:rPr>
          <w:szCs w:val="28"/>
        </w:rPr>
        <w:t>2203</w:t>
      </w:r>
      <w:r w:rsidRPr="00D5257E">
        <w:rPr>
          <w:szCs w:val="28"/>
        </w:rPr>
        <w:t xml:space="preserve"> рублей в 201</w:t>
      </w:r>
      <w:r w:rsidR="008C56E3" w:rsidRPr="00D5257E">
        <w:rPr>
          <w:szCs w:val="28"/>
        </w:rPr>
        <w:t>8</w:t>
      </w:r>
      <w:r w:rsidRPr="00D5257E">
        <w:rPr>
          <w:szCs w:val="28"/>
        </w:rPr>
        <w:t xml:space="preserve"> году;</w:t>
      </w:r>
    </w:p>
    <w:p w:rsidR="00CF2A25" w:rsidRPr="00D5257E" w:rsidRDefault="00CF2A25" w:rsidP="00D5257E">
      <w:pPr>
        <w:pStyle w:val="24"/>
        <w:ind w:firstLine="709"/>
        <w:rPr>
          <w:szCs w:val="28"/>
        </w:rPr>
      </w:pPr>
      <w:r w:rsidRPr="00D5257E">
        <w:rPr>
          <w:szCs w:val="28"/>
        </w:rPr>
        <w:t xml:space="preserve"> улучшение инвестиционного климата.</w:t>
      </w:r>
    </w:p>
    <w:p w:rsidR="00CF2A25" w:rsidRPr="00D5257E" w:rsidRDefault="00CF2A25" w:rsidP="00D5257E">
      <w:pPr>
        <w:pStyle w:val="24"/>
        <w:ind w:firstLine="709"/>
        <w:rPr>
          <w:szCs w:val="28"/>
        </w:rPr>
      </w:pPr>
    </w:p>
    <w:p w:rsidR="00CF2A25" w:rsidRPr="009320A6" w:rsidRDefault="00CF2A25" w:rsidP="009320A6">
      <w:pPr>
        <w:jc w:val="center"/>
        <w:rPr>
          <w:rFonts w:ascii="Times New Roman" w:hAnsi="Times New Roman"/>
          <w:i/>
          <w:sz w:val="28"/>
          <w:szCs w:val="28"/>
        </w:rPr>
      </w:pPr>
      <w:bookmarkStart w:id="18" w:name="sub_2312"/>
      <w:bookmarkEnd w:id="17"/>
      <w:r w:rsidRPr="009320A6">
        <w:rPr>
          <w:rFonts w:ascii="Times New Roman" w:hAnsi="Times New Roman"/>
          <w:i/>
          <w:sz w:val="28"/>
          <w:szCs w:val="28"/>
        </w:rPr>
        <w:t>2.2.</w:t>
      </w:r>
      <w:r w:rsidR="009320A6" w:rsidRPr="009320A6">
        <w:rPr>
          <w:rFonts w:ascii="Times New Roman" w:hAnsi="Times New Roman"/>
          <w:i/>
          <w:sz w:val="28"/>
          <w:szCs w:val="28"/>
        </w:rPr>
        <w:t>4</w:t>
      </w:r>
      <w:r w:rsidRPr="009320A6">
        <w:rPr>
          <w:rFonts w:ascii="Times New Roman" w:hAnsi="Times New Roman"/>
          <w:i/>
          <w:sz w:val="28"/>
          <w:szCs w:val="28"/>
        </w:rPr>
        <w:t>. Развитие предпринимательства</w:t>
      </w:r>
    </w:p>
    <w:p w:rsidR="00CF2A25" w:rsidRPr="00D5257E" w:rsidRDefault="00CF2A25" w:rsidP="00D5257E">
      <w:pPr>
        <w:pStyle w:val="24"/>
        <w:ind w:firstLine="709"/>
      </w:pPr>
      <w:r w:rsidRPr="00D5257E">
        <w:t xml:space="preserve">Цель - формирование благоприятных условий для ведения бизнеса в </w:t>
      </w:r>
      <w:r w:rsidR="008C56E3" w:rsidRPr="00D5257E">
        <w:t>Волчанском городском округе</w:t>
      </w:r>
      <w:r w:rsidRPr="00D5257E">
        <w:t>.</w:t>
      </w:r>
    </w:p>
    <w:p w:rsidR="00CF2A25" w:rsidRPr="00D5257E" w:rsidRDefault="00CF2A25" w:rsidP="00D5257E">
      <w:pPr>
        <w:pStyle w:val="24"/>
        <w:ind w:firstLine="709"/>
      </w:pPr>
      <w:r w:rsidRPr="00D5257E">
        <w:t>Задачи:</w:t>
      </w:r>
    </w:p>
    <w:p w:rsidR="00CF2A25" w:rsidRPr="00D5257E" w:rsidRDefault="00CF2A25" w:rsidP="00D5257E">
      <w:pPr>
        <w:pStyle w:val="24"/>
        <w:ind w:firstLine="709"/>
      </w:pPr>
      <w:r w:rsidRPr="00D5257E">
        <w:t>развитие инфраструктуры поддержки малого бизнеса и обеспечение ее доступности;</w:t>
      </w:r>
    </w:p>
    <w:p w:rsidR="00CF2A25" w:rsidRPr="00D5257E" w:rsidRDefault="008C56E3" w:rsidP="00D5257E">
      <w:pPr>
        <w:pStyle w:val="24"/>
        <w:ind w:firstLine="709"/>
      </w:pPr>
      <w:r w:rsidRPr="00D5257E">
        <w:lastRenderedPageBreak/>
        <w:t>поддержка</w:t>
      </w:r>
      <w:r w:rsidR="00CF2A25" w:rsidRPr="00D5257E">
        <w:t xml:space="preserve"> приоритетных </w:t>
      </w:r>
      <w:proofErr w:type="gramStart"/>
      <w:r w:rsidR="00CF2A25" w:rsidRPr="00D5257E">
        <w:t>бизнес-проектов</w:t>
      </w:r>
      <w:proofErr w:type="gramEnd"/>
      <w:r w:rsidR="00CF2A25" w:rsidRPr="00D5257E">
        <w:t xml:space="preserve"> по созданию новых конкурентоспособных производств и обеспечению предоставления широкого спектра услуг населению</w:t>
      </w:r>
      <w:r w:rsidR="00CF2A25" w:rsidRPr="00D5257E">
        <w:rPr>
          <w:rFonts w:eastAsia="Times New Roman"/>
        </w:rPr>
        <w:t>.</w:t>
      </w:r>
    </w:p>
    <w:p w:rsidR="00CF2A25" w:rsidRPr="00D5257E" w:rsidRDefault="00CF2A25" w:rsidP="00D5257E">
      <w:pPr>
        <w:pStyle w:val="24"/>
        <w:ind w:firstLine="709"/>
        <w:rPr>
          <w:rFonts w:eastAsia="Times New Roman"/>
        </w:rPr>
      </w:pPr>
      <w:r w:rsidRPr="00D5257E">
        <w:rPr>
          <w:rFonts w:eastAsia="Times New Roman"/>
        </w:rPr>
        <w:t>Мероприятия, направленные на решение поставленных задач и достижение целей:</w:t>
      </w:r>
    </w:p>
    <w:p w:rsidR="00CF2A25" w:rsidRPr="00D5257E" w:rsidRDefault="00CF2A25" w:rsidP="00D5257E">
      <w:pPr>
        <w:pStyle w:val="24"/>
        <w:ind w:firstLine="709"/>
        <w:rPr>
          <w:rFonts w:eastAsia="Times New Roman"/>
        </w:rPr>
      </w:pPr>
      <w:r w:rsidRPr="00D5257E">
        <w:rPr>
          <w:rFonts w:eastAsia="Times New Roman"/>
        </w:rPr>
        <w:t>содействие устранению экономических и административных барьеров;</w:t>
      </w:r>
    </w:p>
    <w:p w:rsidR="00CF2A25" w:rsidRPr="00D5257E" w:rsidRDefault="00CF2A25" w:rsidP="00D5257E">
      <w:pPr>
        <w:pStyle w:val="24"/>
        <w:ind w:firstLine="709"/>
      </w:pPr>
      <w:r w:rsidRPr="00D5257E">
        <w:t xml:space="preserve">участие </w:t>
      </w:r>
      <w:r w:rsidR="003C4D3A" w:rsidRPr="00D5257E">
        <w:t>Волчанского городского округа</w:t>
      </w:r>
      <w:r w:rsidRPr="00D5257E">
        <w:t xml:space="preserve">  в </w:t>
      </w:r>
      <w:r w:rsidR="003C4D3A" w:rsidRPr="00D5257E">
        <w:t>областной</w:t>
      </w:r>
      <w:r w:rsidRPr="00D5257E">
        <w:t xml:space="preserve"> программе по </w:t>
      </w:r>
      <w:proofErr w:type="spellStart"/>
      <w:r w:rsidRPr="00D5257E">
        <w:t>софинансированию</w:t>
      </w:r>
      <w:proofErr w:type="spellEnd"/>
      <w:r w:rsidRPr="00D5257E">
        <w:t xml:space="preserve"> программы по развитию малого предпринимательства за счет средств </w:t>
      </w:r>
      <w:r w:rsidR="003C4D3A" w:rsidRPr="00D5257E">
        <w:t>областного</w:t>
      </w:r>
      <w:r w:rsidRPr="00D5257E">
        <w:t xml:space="preserve"> бюджет</w:t>
      </w:r>
      <w:r w:rsidR="003C4D3A" w:rsidRPr="00D5257E">
        <w:t>а</w:t>
      </w:r>
      <w:r w:rsidRPr="00D5257E">
        <w:t>;</w:t>
      </w:r>
    </w:p>
    <w:p w:rsidR="00CF2A25" w:rsidRPr="00D5257E" w:rsidRDefault="00CF2A25" w:rsidP="00D5257E">
      <w:pPr>
        <w:pStyle w:val="24"/>
        <w:ind w:firstLine="709"/>
      </w:pPr>
      <w:r w:rsidRPr="00D5257E">
        <w:t>развитие системы информационной поддержки субъектов малого предпринимательства;</w:t>
      </w:r>
    </w:p>
    <w:p w:rsidR="00CF2A25" w:rsidRPr="00D5257E" w:rsidRDefault="00CF2A25" w:rsidP="00D5257E">
      <w:pPr>
        <w:pStyle w:val="24"/>
        <w:ind w:firstLine="709"/>
        <w:rPr>
          <w:szCs w:val="28"/>
        </w:rPr>
      </w:pPr>
      <w:r w:rsidRPr="00D5257E">
        <w:t xml:space="preserve">содействие развитию малого предпринимательства в производственных </w:t>
      </w:r>
      <w:r w:rsidRPr="00D5257E">
        <w:rPr>
          <w:szCs w:val="28"/>
        </w:rPr>
        <w:t>секторах, в том числе в агропромышле</w:t>
      </w:r>
      <w:r w:rsidR="003C4D3A" w:rsidRPr="00D5257E">
        <w:rPr>
          <w:szCs w:val="28"/>
        </w:rPr>
        <w:t>нном комплексе.</w:t>
      </w:r>
    </w:p>
    <w:p w:rsidR="00CF2A25" w:rsidRPr="00D5257E" w:rsidRDefault="00CF2A25" w:rsidP="00D5257E">
      <w:pPr>
        <w:pStyle w:val="24"/>
        <w:ind w:firstLine="709"/>
      </w:pPr>
      <w:r w:rsidRPr="00D5257E">
        <w:t>Ожидаемые результаты реализации программы социально-экономического развития в сфере малого и среднего бизнеса:</w:t>
      </w:r>
    </w:p>
    <w:p w:rsidR="00CF2A25" w:rsidRPr="00D5257E" w:rsidRDefault="00CF2A25" w:rsidP="00D5257E">
      <w:pPr>
        <w:pStyle w:val="24"/>
        <w:ind w:firstLine="709"/>
      </w:pPr>
      <w:r w:rsidRPr="00D5257E">
        <w:t>увеличение к 201</w:t>
      </w:r>
      <w:r w:rsidR="003C4D3A" w:rsidRPr="00D5257E">
        <w:t>8</w:t>
      </w:r>
      <w:r w:rsidRPr="00D5257E">
        <w:t xml:space="preserve"> году до </w:t>
      </w:r>
      <w:r w:rsidR="00AB6D5D">
        <w:t>20</w:t>
      </w:r>
      <w:r w:rsidRPr="00D5257E">
        <w:t xml:space="preserve"> % удельного веса </w:t>
      </w:r>
      <w:proofErr w:type="gramStart"/>
      <w:r w:rsidRPr="00D5257E">
        <w:t>занятых</w:t>
      </w:r>
      <w:proofErr w:type="gramEnd"/>
      <w:r w:rsidRPr="00D5257E">
        <w:t xml:space="preserve"> в малом и среднем бизнесе от численности занятых в экономике;</w:t>
      </w:r>
    </w:p>
    <w:p w:rsidR="00CF2A25" w:rsidRPr="00D5257E" w:rsidRDefault="00CF2A25" w:rsidP="00D5257E">
      <w:pPr>
        <w:pStyle w:val="24"/>
        <w:ind w:firstLine="709"/>
      </w:pPr>
      <w:r w:rsidRPr="00D5257E">
        <w:t>увеличение доли предпринимателей, занимающихся  приоритетными видами деятельности, в т.ч. производство</w:t>
      </w:r>
      <w:r w:rsidR="003C4D3A" w:rsidRPr="00D5257E">
        <w:t>м, переработкой, оказанием услуг</w:t>
      </w:r>
      <w:r w:rsidRPr="00D5257E">
        <w:t>.</w:t>
      </w:r>
    </w:p>
    <w:p w:rsidR="00CF2A25" w:rsidRPr="00D5257E" w:rsidRDefault="00CF2A25" w:rsidP="00D5257E">
      <w:pPr>
        <w:ind w:firstLine="709"/>
        <w:jc w:val="both"/>
        <w:rPr>
          <w:rFonts w:ascii="Times New Roman" w:hAnsi="Times New Roman"/>
          <w:sz w:val="28"/>
          <w:szCs w:val="28"/>
        </w:rPr>
      </w:pPr>
      <w:bookmarkStart w:id="19" w:name="sub_301"/>
      <w:bookmarkEnd w:id="18"/>
    </w:p>
    <w:p w:rsidR="00CF2A25" w:rsidRPr="009320A6" w:rsidRDefault="00CF2A25" w:rsidP="009320A6">
      <w:pPr>
        <w:jc w:val="center"/>
        <w:rPr>
          <w:rFonts w:ascii="Times New Roman" w:hAnsi="Times New Roman"/>
          <w:i/>
          <w:sz w:val="28"/>
          <w:szCs w:val="28"/>
        </w:rPr>
      </w:pPr>
      <w:r w:rsidRPr="009320A6">
        <w:rPr>
          <w:rFonts w:ascii="Times New Roman" w:hAnsi="Times New Roman"/>
          <w:i/>
          <w:sz w:val="28"/>
          <w:szCs w:val="28"/>
        </w:rPr>
        <w:t>2.2.</w:t>
      </w:r>
      <w:r w:rsidR="009320A6" w:rsidRPr="009320A6">
        <w:rPr>
          <w:rFonts w:ascii="Times New Roman" w:hAnsi="Times New Roman"/>
          <w:i/>
          <w:sz w:val="28"/>
          <w:szCs w:val="28"/>
        </w:rPr>
        <w:t>5</w:t>
      </w:r>
      <w:r w:rsidRPr="009320A6">
        <w:rPr>
          <w:rFonts w:ascii="Times New Roman" w:hAnsi="Times New Roman"/>
          <w:i/>
          <w:sz w:val="28"/>
          <w:szCs w:val="28"/>
        </w:rPr>
        <w:t>. Обеспечение устойчивого развития потребительского рынка</w:t>
      </w:r>
    </w:p>
    <w:p w:rsidR="00CF2A25" w:rsidRPr="00D5257E" w:rsidRDefault="00CF2A25" w:rsidP="00D5257E">
      <w:pPr>
        <w:pStyle w:val="24"/>
        <w:ind w:firstLine="709"/>
      </w:pPr>
      <w:r w:rsidRPr="00D5257E">
        <w:t>Цель - создание условий для наиболее полного удовлетворения спроса населения на разнообразные качественные товары и услуги по месту жительства.</w:t>
      </w:r>
    </w:p>
    <w:p w:rsidR="00CF2A25" w:rsidRPr="00D5257E" w:rsidRDefault="00CF2A25" w:rsidP="00D5257E">
      <w:pPr>
        <w:pStyle w:val="24"/>
        <w:ind w:firstLine="709"/>
      </w:pPr>
      <w:r w:rsidRPr="00D5257E">
        <w:t>Задачи:</w:t>
      </w:r>
    </w:p>
    <w:p w:rsidR="00CF2A25" w:rsidRPr="00D5257E" w:rsidRDefault="00CF2A25" w:rsidP="00D5257E">
      <w:pPr>
        <w:pStyle w:val="24"/>
        <w:ind w:firstLine="709"/>
      </w:pPr>
      <w:r w:rsidRPr="00D5257E">
        <w:t>развитие современных торговых форматов, обеспечивающих высокий уровень сервиса и контроль качества товаров;</w:t>
      </w:r>
    </w:p>
    <w:p w:rsidR="00CF2A25" w:rsidRPr="00D5257E" w:rsidRDefault="00CF2A25" w:rsidP="00D5257E">
      <w:pPr>
        <w:pStyle w:val="24"/>
        <w:ind w:firstLine="709"/>
      </w:pPr>
      <w:r w:rsidRPr="00D5257E">
        <w:t xml:space="preserve">пропаганда развития долгосрочных взаимоотношений торговых организаций и товаропроизводителей, осуществляющих деятельность на территории </w:t>
      </w:r>
      <w:r w:rsidR="003C4D3A" w:rsidRPr="00D5257E">
        <w:t>Волчанского городского округа</w:t>
      </w:r>
      <w:r w:rsidRPr="00D5257E">
        <w:t>;</w:t>
      </w:r>
    </w:p>
    <w:p w:rsidR="00CF2A25" w:rsidRPr="00D5257E" w:rsidRDefault="00CF2A25" w:rsidP="00D5257E">
      <w:pPr>
        <w:pStyle w:val="24"/>
        <w:ind w:firstLine="709"/>
      </w:pPr>
      <w:r w:rsidRPr="00D5257E">
        <w:t>содействие созданию системы общественного питания населения.</w:t>
      </w:r>
    </w:p>
    <w:p w:rsidR="00CF2A25" w:rsidRPr="00D5257E" w:rsidRDefault="00CF2A25" w:rsidP="00D5257E">
      <w:pPr>
        <w:pStyle w:val="24"/>
        <w:ind w:firstLine="709"/>
      </w:pPr>
      <w:r w:rsidRPr="00D5257E">
        <w:t>Мероприятия, направленные на решение поставленных задач:</w:t>
      </w:r>
    </w:p>
    <w:p w:rsidR="00CF2A25" w:rsidRPr="00D5257E" w:rsidRDefault="00CF2A25" w:rsidP="00D5257E">
      <w:pPr>
        <w:pStyle w:val="24"/>
        <w:ind w:firstLine="709"/>
      </w:pPr>
      <w:r w:rsidRPr="00D5257E">
        <w:t>развитие сферы торговли и услуг с ориентацией на современные формы обслуживания;</w:t>
      </w:r>
    </w:p>
    <w:p w:rsidR="00CF2A25" w:rsidRPr="00D5257E" w:rsidRDefault="00CF2A25" w:rsidP="00D5257E">
      <w:pPr>
        <w:pStyle w:val="24"/>
        <w:ind w:firstLine="709"/>
      </w:pPr>
      <w:r w:rsidRPr="00D5257E">
        <w:t xml:space="preserve">содействие развитию  договорных отношений между торговыми организациями и товаропроизводителями;  </w:t>
      </w:r>
    </w:p>
    <w:p w:rsidR="00CF2A25" w:rsidRPr="00D5257E" w:rsidRDefault="00CF2A25" w:rsidP="00D5257E">
      <w:pPr>
        <w:pStyle w:val="24"/>
        <w:ind w:firstLine="709"/>
      </w:pPr>
      <w:r w:rsidRPr="00D5257E">
        <w:t>организация предприятий быстрого питания и других объектов общественного питания в местах массового отдыха;</w:t>
      </w:r>
    </w:p>
    <w:p w:rsidR="00CF2A25" w:rsidRPr="00D5257E" w:rsidRDefault="00CF2A25" w:rsidP="00D5257E">
      <w:pPr>
        <w:pStyle w:val="24"/>
        <w:ind w:firstLine="709"/>
        <w:rPr>
          <w:szCs w:val="28"/>
        </w:rPr>
      </w:pPr>
      <w:r w:rsidRPr="00D5257E">
        <w:rPr>
          <w:szCs w:val="28"/>
        </w:rPr>
        <w:t xml:space="preserve">развитие придорожного сервиса на </w:t>
      </w:r>
      <w:r w:rsidR="003C4D3A" w:rsidRPr="00D5257E">
        <w:rPr>
          <w:szCs w:val="28"/>
        </w:rPr>
        <w:t>областной</w:t>
      </w:r>
      <w:r w:rsidRPr="00D5257E">
        <w:rPr>
          <w:szCs w:val="28"/>
        </w:rPr>
        <w:t xml:space="preserve">  автодороге.</w:t>
      </w:r>
    </w:p>
    <w:p w:rsidR="00CF2A25" w:rsidRPr="00D5257E" w:rsidRDefault="00CF2A25" w:rsidP="00D5257E">
      <w:pPr>
        <w:pStyle w:val="24"/>
        <w:ind w:firstLine="709"/>
      </w:pPr>
      <w:r w:rsidRPr="00D5257E">
        <w:t>Ожидаемые результаты реализации мер, мероприятий, решения задач и достижения целей к 201</w:t>
      </w:r>
      <w:r w:rsidR="003C4D3A" w:rsidRPr="00D5257E">
        <w:t>8</w:t>
      </w:r>
      <w:r w:rsidRPr="00D5257E">
        <w:t xml:space="preserve"> году:</w:t>
      </w:r>
    </w:p>
    <w:p w:rsidR="00CF2A25" w:rsidRDefault="00CF2A25" w:rsidP="00D5257E">
      <w:pPr>
        <w:pStyle w:val="24"/>
        <w:ind w:firstLine="709"/>
      </w:pPr>
      <w:r w:rsidRPr="00D5257E">
        <w:t>рост оборота розничной торговли и общественного питания.</w:t>
      </w:r>
    </w:p>
    <w:p w:rsidR="009320A6" w:rsidRDefault="009320A6" w:rsidP="00D5257E">
      <w:pPr>
        <w:pStyle w:val="24"/>
        <w:ind w:firstLine="709"/>
      </w:pPr>
    </w:p>
    <w:p w:rsidR="001A74CB" w:rsidRDefault="001A74CB" w:rsidP="00D5257E">
      <w:pPr>
        <w:pStyle w:val="24"/>
        <w:ind w:firstLine="709"/>
      </w:pPr>
    </w:p>
    <w:p w:rsidR="001A74CB" w:rsidRPr="00D5257E" w:rsidRDefault="001A74CB" w:rsidP="00D5257E">
      <w:pPr>
        <w:pStyle w:val="24"/>
        <w:ind w:firstLine="709"/>
      </w:pPr>
    </w:p>
    <w:p w:rsidR="00CF2A25" w:rsidRPr="009320A6" w:rsidRDefault="009320A6" w:rsidP="009320A6">
      <w:pPr>
        <w:jc w:val="center"/>
        <w:rPr>
          <w:rFonts w:ascii="Times New Roman" w:hAnsi="Times New Roman"/>
          <w:i/>
          <w:sz w:val="28"/>
          <w:szCs w:val="28"/>
        </w:rPr>
      </w:pPr>
      <w:bookmarkStart w:id="20" w:name="sub_2317"/>
      <w:bookmarkEnd w:id="19"/>
      <w:r w:rsidRPr="009320A6">
        <w:rPr>
          <w:rFonts w:ascii="Times New Roman" w:hAnsi="Times New Roman"/>
          <w:i/>
          <w:sz w:val="28"/>
          <w:szCs w:val="28"/>
        </w:rPr>
        <w:lastRenderedPageBreak/>
        <w:t>2.2.6</w:t>
      </w:r>
      <w:r w:rsidR="00CF2A25" w:rsidRPr="009320A6">
        <w:rPr>
          <w:rFonts w:ascii="Times New Roman" w:hAnsi="Times New Roman"/>
          <w:i/>
          <w:sz w:val="28"/>
          <w:szCs w:val="28"/>
        </w:rPr>
        <w:t>. Модернизация жилищно-коммунального хозяйства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Цель - повышение эффективности и надежности функционирования жилищно-коммунального хозяйства и систем жизнеобеспечения.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Задачи: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модернизация жилищно-коммунального хозяйства, снижение издержек производства жилищно-коммунальных услуг;</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создание условий для обеспечения энергосбережения и повышения энергетической эффективности в жилищном фонде и системах коммунальной инфраструктуры;</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улучшение жилищных условий населения, включая переселение граждан из ветхого и аварийного жилья.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Для достижения указанной цели и выполнения поставленных задач предусмотрена реализация следующих мероприятий: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участие в </w:t>
      </w:r>
      <w:r w:rsidR="003C4D3A" w:rsidRPr="00D5257E">
        <w:rPr>
          <w:rFonts w:ascii="Times New Roman" w:hAnsi="Times New Roman"/>
          <w:sz w:val="28"/>
          <w:szCs w:val="28"/>
        </w:rPr>
        <w:t>областных</w:t>
      </w:r>
      <w:r w:rsidRPr="00D5257E">
        <w:rPr>
          <w:rFonts w:ascii="Times New Roman" w:hAnsi="Times New Roman"/>
          <w:sz w:val="28"/>
          <w:szCs w:val="28"/>
        </w:rPr>
        <w:t xml:space="preserve"> программах  комплексного развития систем коммунальной инфраструктуры;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участие в </w:t>
      </w:r>
      <w:r w:rsidR="003C4D3A" w:rsidRPr="00D5257E">
        <w:rPr>
          <w:rFonts w:ascii="Times New Roman" w:hAnsi="Times New Roman"/>
          <w:sz w:val="28"/>
          <w:szCs w:val="28"/>
        </w:rPr>
        <w:t>областных</w:t>
      </w:r>
      <w:r w:rsidRPr="00D5257E">
        <w:rPr>
          <w:rFonts w:ascii="Times New Roman" w:hAnsi="Times New Roman"/>
          <w:sz w:val="28"/>
          <w:szCs w:val="28"/>
        </w:rPr>
        <w:t xml:space="preserve"> программах  капитального ремонта многоквартирных домов и переселения граждан из аварийного жилищного фонда;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установка приборов учета потребления коммунальных ресурсов.</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Ожидаемые результаты реализации мер, мероприятий, решения задач и достижение цели: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повышение уровня  комфортности жилья для всех категорий населения;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рост эффективности и надежности функционирования жилищно-коммунального хозяйства и систем жизнеобеспечения.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Ожидаемые результаты реализации мер, мероприятий, решения задач и достижение цели: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повышение уровня  комфортности жилья для всех категорий населения;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рост эффективности и надежности функционирования жилищно-коммунального хозяйства и систем жизнеобеспечения.</w:t>
      </w:r>
    </w:p>
    <w:p w:rsidR="00CF2A25" w:rsidRPr="00D5257E" w:rsidRDefault="00CF2A25" w:rsidP="00D5257E">
      <w:pPr>
        <w:widowControl/>
        <w:autoSpaceDE/>
        <w:autoSpaceDN/>
        <w:adjustRightInd/>
        <w:ind w:firstLine="709"/>
        <w:jc w:val="both"/>
        <w:rPr>
          <w:rFonts w:ascii="Times New Roman" w:hAnsi="Times New Roman"/>
          <w:sz w:val="28"/>
          <w:szCs w:val="28"/>
        </w:rPr>
      </w:pPr>
      <w:bookmarkStart w:id="21" w:name="sub_306"/>
      <w:bookmarkEnd w:id="20"/>
    </w:p>
    <w:p w:rsidR="00CF2A25" w:rsidRPr="009320A6" w:rsidRDefault="00CF2A25" w:rsidP="009320A6">
      <w:pPr>
        <w:widowControl/>
        <w:autoSpaceDE/>
        <w:autoSpaceDN/>
        <w:adjustRightInd/>
        <w:jc w:val="center"/>
        <w:rPr>
          <w:rFonts w:ascii="Times New Roman" w:hAnsi="Times New Roman"/>
          <w:b/>
          <w:i/>
          <w:sz w:val="28"/>
          <w:szCs w:val="28"/>
        </w:rPr>
      </w:pPr>
      <w:r w:rsidRPr="009320A6">
        <w:rPr>
          <w:rFonts w:ascii="Times New Roman" w:hAnsi="Times New Roman"/>
          <w:b/>
          <w:i/>
          <w:sz w:val="28"/>
          <w:szCs w:val="28"/>
        </w:rPr>
        <w:t>2.3. Повышение эффективности управления</w:t>
      </w:r>
    </w:p>
    <w:p w:rsidR="00CF2A25" w:rsidRPr="00D5257E" w:rsidRDefault="00CF2A25" w:rsidP="00D5257E">
      <w:pPr>
        <w:ind w:firstLine="709"/>
        <w:jc w:val="both"/>
        <w:rPr>
          <w:rFonts w:ascii="Times New Roman" w:hAnsi="Times New Roman"/>
          <w:sz w:val="28"/>
          <w:szCs w:val="28"/>
        </w:rPr>
      </w:pPr>
    </w:p>
    <w:p w:rsidR="00CF2A25" w:rsidRPr="009320A6" w:rsidRDefault="00CF2A25" w:rsidP="009320A6">
      <w:pPr>
        <w:pStyle w:val="a5"/>
        <w:spacing w:after="0"/>
        <w:jc w:val="center"/>
        <w:rPr>
          <w:i/>
          <w:sz w:val="28"/>
          <w:szCs w:val="28"/>
        </w:rPr>
      </w:pPr>
      <w:r w:rsidRPr="009320A6">
        <w:rPr>
          <w:i/>
          <w:sz w:val="28"/>
          <w:szCs w:val="28"/>
        </w:rPr>
        <w:t>2.3.1. Повышение эффективности муниципального управления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Целью повышения эффективности муниципального управления является расширение доступности и повышение качества предоставления муниципальных услуг </w:t>
      </w:r>
      <w:r w:rsidR="003C4D3A" w:rsidRPr="00D5257E">
        <w:rPr>
          <w:rFonts w:ascii="Times New Roman" w:hAnsi="Times New Roman"/>
          <w:sz w:val="28"/>
          <w:szCs w:val="28"/>
        </w:rPr>
        <w:t>населению</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Основными задачами для достижения указанной цели являются: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создание и внедрение системы управления по результатам в органах местного самоуправления;</w:t>
      </w:r>
    </w:p>
    <w:p w:rsidR="00CF2A25" w:rsidRPr="00D5257E" w:rsidRDefault="00CF2A25" w:rsidP="00D5257E">
      <w:pPr>
        <w:ind w:firstLine="709"/>
        <w:jc w:val="both"/>
        <w:rPr>
          <w:rFonts w:ascii="Times New Roman" w:hAnsi="Times New Roman"/>
          <w:sz w:val="28"/>
          <w:szCs w:val="28"/>
        </w:rPr>
      </w:pPr>
      <w:bookmarkStart w:id="22" w:name="sub_580"/>
      <w:r w:rsidRPr="00D5257E">
        <w:rPr>
          <w:rFonts w:ascii="Times New Roman" w:hAnsi="Times New Roman"/>
          <w:sz w:val="28"/>
          <w:szCs w:val="28"/>
        </w:rPr>
        <w:t>повышение доступности и качества муниципальных услуг в социально значимых сферах;</w:t>
      </w:r>
    </w:p>
    <w:p w:rsidR="00CF2A25" w:rsidRPr="00D5257E" w:rsidRDefault="00CF2A25" w:rsidP="00D5257E">
      <w:pPr>
        <w:ind w:firstLine="709"/>
        <w:jc w:val="both"/>
        <w:rPr>
          <w:rFonts w:ascii="Times New Roman" w:hAnsi="Times New Roman"/>
          <w:sz w:val="28"/>
          <w:szCs w:val="28"/>
        </w:rPr>
      </w:pPr>
      <w:bookmarkStart w:id="23" w:name="sub_581"/>
      <w:bookmarkEnd w:id="22"/>
      <w:r w:rsidRPr="00D5257E">
        <w:rPr>
          <w:rFonts w:ascii="Times New Roman" w:hAnsi="Times New Roman"/>
          <w:sz w:val="28"/>
          <w:szCs w:val="28"/>
        </w:rPr>
        <w:t>формирование эффективной системы оказания муниципальных услуг с помощью информационно-коммуникационной сети «Интернет»;</w:t>
      </w:r>
    </w:p>
    <w:bookmarkEnd w:id="23"/>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lastRenderedPageBreak/>
        <w:t>повышение профессионализма сотрудников органов местного самоуправления для обеспечения эффективного выполнения функций.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Мероприятия, направленные на решение поставленных задач:</w:t>
      </w:r>
    </w:p>
    <w:p w:rsidR="00CF2A25" w:rsidRPr="00D5257E" w:rsidRDefault="00CF2A25" w:rsidP="00D5257E">
      <w:pPr>
        <w:ind w:firstLine="709"/>
        <w:jc w:val="both"/>
        <w:rPr>
          <w:rFonts w:ascii="Times New Roman" w:hAnsi="Times New Roman"/>
          <w:sz w:val="28"/>
          <w:szCs w:val="28"/>
        </w:rPr>
      </w:pPr>
      <w:bookmarkStart w:id="24" w:name="sub_584"/>
      <w:r w:rsidRPr="00D5257E">
        <w:rPr>
          <w:rFonts w:ascii="Times New Roman" w:hAnsi="Times New Roman"/>
          <w:sz w:val="28"/>
          <w:szCs w:val="28"/>
        </w:rPr>
        <w:t>внедрение эффективной системы мотивации, позволяющей увязать оценку деятельности муниципальных служащих с результатами их деятельности;</w:t>
      </w:r>
    </w:p>
    <w:p w:rsidR="00CF2A25" w:rsidRPr="00D5257E" w:rsidRDefault="00CF2A25" w:rsidP="00D5257E">
      <w:pPr>
        <w:ind w:firstLine="709"/>
        <w:jc w:val="both"/>
        <w:rPr>
          <w:rFonts w:ascii="Times New Roman" w:hAnsi="Times New Roman"/>
          <w:sz w:val="28"/>
          <w:szCs w:val="28"/>
        </w:rPr>
      </w:pPr>
      <w:bookmarkStart w:id="25" w:name="sub_586"/>
      <w:bookmarkEnd w:id="24"/>
      <w:r w:rsidRPr="00D5257E">
        <w:rPr>
          <w:rFonts w:ascii="Times New Roman" w:hAnsi="Times New Roman"/>
          <w:sz w:val="28"/>
          <w:szCs w:val="28"/>
        </w:rPr>
        <w:t>снижение административных барьеров на основе совершенствования разрешительной и контрольно-надзорной деятельности в различных отраслях в соответствии с имеющимися у органов местного самоуправления полномочиями;</w:t>
      </w:r>
    </w:p>
    <w:p w:rsidR="00CF2A25" w:rsidRPr="00D5257E" w:rsidRDefault="00CF2A25" w:rsidP="00D5257E">
      <w:pPr>
        <w:ind w:firstLine="709"/>
        <w:jc w:val="both"/>
        <w:rPr>
          <w:rFonts w:ascii="Times New Roman" w:hAnsi="Times New Roman"/>
          <w:sz w:val="28"/>
          <w:szCs w:val="28"/>
        </w:rPr>
      </w:pPr>
      <w:bookmarkStart w:id="26" w:name="sub_588"/>
      <w:bookmarkEnd w:id="25"/>
      <w:r w:rsidRPr="00D5257E">
        <w:rPr>
          <w:rFonts w:ascii="Times New Roman" w:hAnsi="Times New Roman"/>
          <w:sz w:val="28"/>
          <w:szCs w:val="28"/>
        </w:rPr>
        <w:t>расширение использования информационных технологий для повышения качества и доступности муниципальных услуг, в том числе создание и развитие «электронного правительства»;</w:t>
      </w:r>
    </w:p>
    <w:p w:rsidR="00CF2A25" w:rsidRPr="00D5257E" w:rsidRDefault="00CF2A25" w:rsidP="00D5257E">
      <w:pPr>
        <w:ind w:firstLine="709"/>
        <w:jc w:val="both"/>
        <w:rPr>
          <w:rFonts w:ascii="Times New Roman" w:hAnsi="Times New Roman"/>
          <w:sz w:val="28"/>
          <w:szCs w:val="28"/>
        </w:rPr>
      </w:pPr>
      <w:bookmarkStart w:id="27" w:name="sub_589"/>
      <w:bookmarkEnd w:id="26"/>
      <w:r w:rsidRPr="00D5257E">
        <w:rPr>
          <w:rFonts w:ascii="Times New Roman" w:hAnsi="Times New Roman"/>
          <w:sz w:val="28"/>
          <w:szCs w:val="28"/>
        </w:rPr>
        <w:t>обеспечение информационной открытости деятельности органов местного самоуправления;</w:t>
      </w:r>
    </w:p>
    <w:bookmarkEnd w:id="27"/>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формирование системы мониторинга качества и доступности муниципальных услуг, проведение регулярного мониторинга качества и доступности муниципальных услуг;</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повышение эффективности работы с кадровым резервом на муниципальной службе и резервом управленческих кадров;</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повышение квалификации и переподготовка  муниципальных служащих и выборных должностных лиц местного самоуправления.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Результатами указанных мероприятий станут:</w:t>
      </w:r>
    </w:p>
    <w:p w:rsidR="00CF2A25" w:rsidRPr="00D5257E" w:rsidRDefault="00CF2A25" w:rsidP="00D5257E">
      <w:pPr>
        <w:ind w:firstLine="709"/>
        <w:jc w:val="both"/>
        <w:rPr>
          <w:rFonts w:ascii="Times New Roman" w:hAnsi="Times New Roman"/>
          <w:sz w:val="28"/>
          <w:szCs w:val="28"/>
        </w:rPr>
      </w:pPr>
      <w:bookmarkStart w:id="28" w:name="sub_591"/>
      <w:r w:rsidRPr="00D5257E">
        <w:rPr>
          <w:rFonts w:ascii="Times New Roman" w:hAnsi="Times New Roman"/>
          <w:sz w:val="28"/>
          <w:szCs w:val="28"/>
        </w:rPr>
        <w:t xml:space="preserve">рост удовлетворенности населения качеством услуг, предоставляемых органами местного самоуправления </w:t>
      </w:r>
      <w:r w:rsidR="003C4D3A" w:rsidRPr="00D5257E">
        <w:rPr>
          <w:rFonts w:ascii="Times New Roman" w:hAnsi="Times New Roman"/>
          <w:sz w:val="28"/>
          <w:szCs w:val="28"/>
        </w:rPr>
        <w:t>Волчанского городского округа</w:t>
      </w:r>
      <w:r w:rsidRPr="00D5257E">
        <w:rPr>
          <w:rFonts w:ascii="Times New Roman" w:hAnsi="Times New Roman"/>
          <w:sz w:val="28"/>
          <w:szCs w:val="28"/>
        </w:rPr>
        <w:t>;</w:t>
      </w:r>
    </w:p>
    <w:bookmarkEnd w:id="28"/>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полное подключение органов местного самоуправления к государственной информационной системе.</w:t>
      </w:r>
    </w:p>
    <w:p w:rsidR="00CF2A25" w:rsidRPr="00D5257E" w:rsidRDefault="00CF2A25" w:rsidP="00D5257E">
      <w:pPr>
        <w:ind w:firstLine="709"/>
        <w:jc w:val="both"/>
        <w:rPr>
          <w:rFonts w:ascii="Times New Roman" w:hAnsi="Times New Roman"/>
          <w:sz w:val="28"/>
          <w:szCs w:val="28"/>
        </w:rPr>
      </w:pPr>
    </w:p>
    <w:p w:rsidR="00CF2A25" w:rsidRPr="009320A6" w:rsidRDefault="00CF2A25" w:rsidP="009320A6">
      <w:pPr>
        <w:jc w:val="center"/>
        <w:rPr>
          <w:rFonts w:ascii="Times New Roman" w:hAnsi="Times New Roman"/>
          <w:i/>
          <w:sz w:val="28"/>
          <w:szCs w:val="28"/>
        </w:rPr>
      </w:pPr>
      <w:r w:rsidRPr="009320A6">
        <w:rPr>
          <w:rFonts w:ascii="Times New Roman" w:hAnsi="Times New Roman"/>
          <w:i/>
          <w:sz w:val="28"/>
          <w:szCs w:val="28"/>
        </w:rPr>
        <w:t>2.3.2. Управление муниципальной собственностью</w:t>
      </w:r>
    </w:p>
    <w:p w:rsidR="00CF2A25" w:rsidRPr="00D5257E" w:rsidRDefault="00CF2A25" w:rsidP="00D5257E">
      <w:pPr>
        <w:ind w:firstLine="709"/>
        <w:jc w:val="both"/>
        <w:rPr>
          <w:rFonts w:ascii="Times New Roman" w:hAnsi="Times New Roman"/>
          <w:sz w:val="28"/>
          <w:szCs w:val="28"/>
        </w:rPr>
      </w:pPr>
      <w:bookmarkStart w:id="29" w:name="sub_400"/>
      <w:bookmarkEnd w:id="21"/>
      <w:r w:rsidRPr="00D5257E">
        <w:rPr>
          <w:rFonts w:ascii="Times New Roman" w:hAnsi="Times New Roman"/>
          <w:sz w:val="28"/>
          <w:szCs w:val="28"/>
        </w:rPr>
        <w:t>Целью совершенствования управления   муниципальной собственностью является повышение эффективности управления муниципальным имуществом.</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Задачи: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оптимизация состава муниципального имущества;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обеспечение внедрения мер действенного </w:t>
      </w:r>
      <w:proofErr w:type="gramStart"/>
      <w:r w:rsidRPr="00D5257E">
        <w:rPr>
          <w:rFonts w:ascii="Times New Roman" w:hAnsi="Times New Roman"/>
          <w:sz w:val="28"/>
          <w:szCs w:val="28"/>
        </w:rPr>
        <w:t>контроля за</w:t>
      </w:r>
      <w:proofErr w:type="gramEnd"/>
      <w:r w:rsidRPr="00D5257E">
        <w:rPr>
          <w:rFonts w:ascii="Times New Roman" w:hAnsi="Times New Roman"/>
          <w:sz w:val="28"/>
          <w:szCs w:val="28"/>
        </w:rPr>
        <w:t xml:space="preserve"> эффективным управлением муниципальным имуществом, его сохранностью;</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обеспечение доходов местного бюджета от использования и приватизации муниципального имущества.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Основные мероприятия: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сокращение объема имущества, находящегося в муниципальной собственности, с учетом </w:t>
      </w:r>
      <w:proofErr w:type="gramStart"/>
      <w:r w:rsidRPr="00D5257E">
        <w:rPr>
          <w:rFonts w:ascii="Times New Roman" w:hAnsi="Times New Roman"/>
          <w:sz w:val="28"/>
          <w:szCs w:val="28"/>
        </w:rPr>
        <w:t>задач обеспечения полномочий органов местного самоуправления</w:t>
      </w:r>
      <w:proofErr w:type="gramEnd"/>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обеспечение эффективности и открытости проведения приватизации муниципального имущества;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выполнение плановых работ по оптимизации структуры </w:t>
      </w:r>
      <w:r w:rsidRPr="00D5257E">
        <w:rPr>
          <w:rFonts w:ascii="Times New Roman" w:hAnsi="Times New Roman"/>
          <w:sz w:val="28"/>
          <w:szCs w:val="28"/>
        </w:rPr>
        <w:lastRenderedPageBreak/>
        <w:t>(реорганизация, преобразование, ликвидация, передача «с уровня на уровень») муниципальных  учреждений;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реализация механизма предоставления на безвозмездной основе земельных участков льготным категориям граждан для жилищного строительства, личного подсобного хозяйства.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     </w:t>
      </w:r>
    </w:p>
    <w:p w:rsidR="00CF2A25" w:rsidRPr="009320A6" w:rsidRDefault="00CF2A25" w:rsidP="009320A6">
      <w:pPr>
        <w:jc w:val="center"/>
        <w:rPr>
          <w:rFonts w:ascii="Times New Roman" w:hAnsi="Times New Roman"/>
          <w:i/>
          <w:sz w:val="28"/>
          <w:szCs w:val="28"/>
        </w:rPr>
      </w:pPr>
      <w:r w:rsidRPr="009320A6">
        <w:rPr>
          <w:rFonts w:ascii="Times New Roman" w:hAnsi="Times New Roman"/>
          <w:i/>
          <w:sz w:val="28"/>
          <w:szCs w:val="28"/>
        </w:rPr>
        <w:t>2.3.3. Управление муниципальными финансами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Целью бюджетной политики   </w:t>
      </w:r>
      <w:r w:rsidR="003C4D3A"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является обеспечение стабильности, сбалансированности и устойчивости бюджета.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Задачи: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обеспечение сбалансированности расходных полномочий и ресурсов для их обеспече</w:t>
      </w:r>
      <w:r w:rsidRPr="00D5257E">
        <w:rPr>
          <w:rFonts w:ascii="Times New Roman" w:hAnsi="Times New Roman"/>
          <w:sz w:val="28"/>
          <w:szCs w:val="28"/>
        </w:rPr>
        <w:softHyphen/>
        <w:t>ния, повышение эффективности расходования бюджетных средств;</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увеличение числа процедур по размещению муниципального заказа;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развитие и совершенствование межбюджетных отношений;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обеспечение прозрачности и открытости бюджетного процесса.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Мероприятия: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создание в  </w:t>
      </w:r>
      <w:r w:rsidR="003C4D3A" w:rsidRPr="00D5257E">
        <w:rPr>
          <w:rFonts w:ascii="Times New Roman" w:hAnsi="Times New Roman"/>
          <w:sz w:val="28"/>
          <w:szCs w:val="28"/>
        </w:rPr>
        <w:t>Волчанском городском округе</w:t>
      </w:r>
      <w:r w:rsidRPr="00D5257E">
        <w:rPr>
          <w:rFonts w:ascii="Times New Roman" w:hAnsi="Times New Roman"/>
          <w:sz w:val="28"/>
          <w:szCs w:val="28"/>
        </w:rPr>
        <w:t xml:space="preserve"> рациональной сети учреждений, качественное формирова</w:t>
      </w:r>
      <w:r w:rsidRPr="00D5257E">
        <w:rPr>
          <w:rFonts w:ascii="Times New Roman" w:hAnsi="Times New Roman"/>
          <w:sz w:val="28"/>
          <w:szCs w:val="28"/>
        </w:rPr>
        <w:softHyphen/>
        <w:t>ние муниципальных заданий для бюджетных</w:t>
      </w:r>
      <w:r w:rsidR="003C4D3A" w:rsidRPr="00D5257E">
        <w:rPr>
          <w:rFonts w:ascii="Times New Roman" w:hAnsi="Times New Roman"/>
          <w:sz w:val="28"/>
          <w:szCs w:val="28"/>
        </w:rPr>
        <w:t xml:space="preserve"> и автономных</w:t>
      </w:r>
      <w:r w:rsidRPr="00D5257E">
        <w:rPr>
          <w:rFonts w:ascii="Times New Roman" w:hAnsi="Times New Roman"/>
          <w:sz w:val="28"/>
          <w:szCs w:val="28"/>
        </w:rPr>
        <w:t xml:space="preserve"> учреждений и  нормативов их финансового обеспечения, совершенствование перечня оказываемых ими услуг;</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усиление роли финансового контроля, в том числе в вопросах оценки эффективности использования бюджетных средств, анализа достигнутых результатов, утверждаемых в муниципальных заданиях;</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разработка и реализация комплекса мероприятий по выявлению резервов и мобилизации дополнительных налоговых и неналоговых доходов в консолидированный бюджет </w:t>
      </w:r>
      <w:r w:rsidR="003C4D3A" w:rsidRPr="00D5257E">
        <w:rPr>
          <w:rFonts w:ascii="Times New Roman" w:hAnsi="Times New Roman"/>
          <w:sz w:val="28"/>
          <w:szCs w:val="28"/>
        </w:rPr>
        <w:t>Волчанского городского округа</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реализация потенциала повышения эффективности бюджетных расходов;       совершенствование механизмов предоставления финансовой помощи и системы оценки качества управления муниципальными финансами.</w:t>
      </w:r>
    </w:p>
    <w:p w:rsidR="00CF2A25" w:rsidRPr="00D5257E" w:rsidRDefault="00CF2A25" w:rsidP="00D5257E">
      <w:pPr>
        <w:ind w:firstLine="709"/>
        <w:jc w:val="both"/>
        <w:rPr>
          <w:rFonts w:ascii="Times New Roman" w:hAnsi="Times New Roman"/>
          <w:sz w:val="28"/>
          <w:szCs w:val="28"/>
        </w:rPr>
      </w:pPr>
    </w:p>
    <w:p w:rsidR="00CE5192" w:rsidRDefault="00CF2A25" w:rsidP="009320A6">
      <w:pPr>
        <w:jc w:val="center"/>
        <w:rPr>
          <w:rFonts w:ascii="Times New Roman" w:hAnsi="Times New Roman"/>
          <w:i/>
          <w:sz w:val="28"/>
          <w:szCs w:val="28"/>
        </w:rPr>
      </w:pPr>
      <w:r w:rsidRPr="009320A6">
        <w:rPr>
          <w:rFonts w:ascii="Times New Roman" w:hAnsi="Times New Roman"/>
          <w:i/>
          <w:sz w:val="28"/>
          <w:szCs w:val="28"/>
        </w:rPr>
        <w:t>2.3.4. Управление природными ресурсами,</w:t>
      </w:r>
      <w:bookmarkStart w:id="30" w:name="sub_404"/>
      <w:bookmarkEnd w:id="29"/>
      <w:r w:rsidRPr="009320A6">
        <w:rPr>
          <w:rFonts w:ascii="Times New Roman" w:hAnsi="Times New Roman"/>
          <w:i/>
          <w:sz w:val="28"/>
          <w:szCs w:val="28"/>
        </w:rPr>
        <w:t xml:space="preserve"> </w:t>
      </w:r>
    </w:p>
    <w:p w:rsidR="00CF2A25" w:rsidRPr="009320A6" w:rsidRDefault="00CF2A25" w:rsidP="009320A6">
      <w:pPr>
        <w:jc w:val="center"/>
        <w:rPr>
          <w:rFonts w:ascii="Times New Roman" w:hAnsi="Times New Roman"/>
          <w:i/>
          <w:sz w:val="28"/>
          <w:szCs w:val="28"/>
        </w:rPr>
      </w:pPr>
      <w:r w:rsidRPr="009320A6">
        <w:rPr>
          <w:rFonts w:ascii="Times New Roman" w:hAnsi="Times New Roman"/>
          <w:i/>
          <w:sz w:val="28"/>
          <w:szCs w:val="28"/>
        </w:rPr>
        <w:t>обеспечение экологической безопасности</w:t>
      </w:r>
    </w:p>
    <w:p w:rsidR="00CF2A25" w:rsidRPr="00D5257E" w:rsidRDefault="00CF2A25" w:rsidP="00D5257E">
      <w:pPr>
        <w:ind w:firstLine="709"/>
        <w:jc w:val="both"/>
        <w:rPr>
          <w:rFonts w:ascii="Times New Roman" w:hAnsi="Times New Roman"/>
          <w:sz w:val="28"/>
          <w:szCs w:val="28"/>
        </w:rPr>
      </w:pPr>
      <w:bookmarkStart w:id="31" w:name="sub_405"/>
      <w:bookmarkEnd w:id="30"/>
      <w:r w:rsidRPr="00D5257E">
        <w:rPr>
          <w:rFonts w:ascii="Times New Roman" w:hAnsi="Times New Roman"/>
          <w:sz w:val="28"/>
          <w:szCs w:val="28"/>
        </w:rPr>
        <w:t>Цель - обеспечение экологической безопасности и развитие природно-ресурсного потенциала.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Задачи: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снижение уровня негативного воздействия на окружающую среду в результате хозяйственной деятельности;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обеспечение населения достоверной информацией о состоянии и об охране окружающей среды, формирование экологической культуры населения.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Мероприятия, направленные на решение поставленных задач и достижение целей:</w:t>
      </w:r>
    </w:p>
    <w:p w:rsidR="00CF2A25" w:rsidRPr="00D5257E" w:rsidRDefault="003C4D3A" w:rsidP="00D5257E">
      <w:pPr>
        <w:ind w:firstLine="709"/>
        <w:jc w:val="both"/>
        <w:rPr>
          <w:rFonts w:ascii="Times New Roman" w:hAnsi="Times New Roman"/>
          <w:sz w:val="28"/>
          <w:szCs w:val="28"/>
        </w:rPr>
      </w:pPr>
      <w:r w:rsidRPr="00D5257E">
        <w:rPr>
          <w:rFonts w:ascii="Times New Roman" w:hAnsi="Times New Roman"/>
          <w:sz w:val="28"/>
          <w:szCs w:val="28"/>
        </w:rPr>
        <w:t>реализация</w:t>
      </w:r>
      <w:r w:rsidR="00CF2A25" w:rsidRPr="00D5257E">
        <w:rPr>
          <w:rFonts w:ascii="Times New Roman" w:hAnsi="Times New Roman"/>
          <w:sz w:val="28"/>
          <w:szCs w:val="28"/>
        </w:rPr>
        <w:t xml:space="preserve"> инвестиционных проекто</w:t>
      </w:r>
      <w:r w:rsidRPr="00D5257E">
        <w:rPr>
          <w:rFonts w:ascii="Times New Roman" w:hAnsi="Times New Roman"/>
          <w:sz w:val="28"/>
          <w:szCs w:val="28"/>
        </w:rPr>
        <w:t>в в сфере обращения с отходами</w:t>
      </w:r>
      <w:r w:rsidR="00CF2A25"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lastRenderedPageBreak/>
        <w:t>обустройство существующих санкционированных объектов накопления и размещения твердых бытовых отходов;</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приобретение транспортных сре</w:t>
      </w:r>
      <w:proofErr w:type="gramStart"/>
      <w:r w:rsidRPr="00D5257E">
        <w:rPr>
          <w:rFonts w:ascii="Times New Roman" w:hAnsi="Times New Roman"/>
          <w:sz w:val="28"/>
          <w:szCs w:val="28"/>
        </w:rPr>
        <w:t>дств дл</w:t>
      </w:r>
      <w:proofErr w:type="gramEnd"/>
      <w:r w:rsidRPr="00D5257E">
        <w:rPr>
          <w:rFonts w:ascii="Times New Roman" w:hAnsi="Times New Roman"/>
          <w:sz w:val="28"/>
          <w:szCs w:val="28"/>
        </w:rPr>
        <w:t xml:space="preserve">я сбора, вывоза твердых бытовых отходов;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выявление и ликвидация несанкционированных мест размещения отходов;</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формирование экологической культуры населения, обеспечение населения достоверной информацией о состоянии окружающей среды.</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Ожидаемые результаты реализации мер, мероприятий, решения задач и достижения целей: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вовлечение населения </w:t>
      </w:r>
      <w:r w:rsidR="003C4D3A"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в процесс экологического образования, воспитания и просвещения;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повышение экологической культуры населения.</w:t>
      </w:r>
    </w:p>
    <w:p w:rsidR="00CF2A25" w:rsidRPr="00D5257E" w:rsidRDefault="00CF2A25" w:rsidP="00D5257E">
      <w:pPr>
        <w:ind w:firstLine="709"/>
        <w:jc w:val="both"/>
        <w:rPr>
          <w:rFonts w:ascii="Times New Roman" w:hAnsi="Times New Roman"/>
          <w:sz w:val="28"/>
          <w:szCs w:val="28"/>
        </w:rPr>
      </w:pPr>
      <w:bookmarkStart w:id="32" w:name="sub_500"/>
      <w:bookmarkEnd w:id="31"/>
    </w:p>
    <w:p w:rsidR="00CF2A25" w:rsidRPr="009320A6" w:rsidRDefault="00CF2A25" w:rsidP="009320A6">
      <w:pPr>
        <w:jc w:val="center"/>
        <w:rPr>
          <w:rFonts w:ascii="Times New Roman" w:hAnsi="Times New Roman"/>
          <w:i/>
          <w:sz w:val="28"/>
          <w:szCs w:val="28"/>
        </w:rPr>
      </w:pPr>
      <w:r w:rsidRPr="009320A6">
        <w:rPr>
          <w:rFonts w:ascii="Times New Roman" w:hAnsi="Times New Roman"/>
          <w:i/>
          <w:sz w:val="28"/>
          <w:szCs w:val="28"/>
        </w:rPr>
        <w:t>2.3.5. Обеспечение правопорядка, повышение безопасности жизни населения</w:t>
      </w:r>
    </w:p>
    <w:bookmarkEnd w:id="32"/>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Цель - достижение высокого уровня личной безопасности граждан, защита их законных прав и интересов,  защита от угроз, связанных с чрезвычайными ситуациями.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Задачи:</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формирование эффективной системы профилактики правонарушений;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защита населения и территории от чрезвычайных ситуаций природного и техногенного характера.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Мероприятия, направленные на решение поставленных задач и достижение целей: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повышение уровня правовой культуры граждан;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разработка и последующая реализация </w:t>
      </w:r>
      <w:r w:rsidR="003C4D3A" w:rsidRPr="00D5257E">
        <w:rPr>
          <w:rFonts w:ascii="Times New Roman" w:hAnsi="Times New Roman"/>
          <w:sz w:val="28"/>
          <w:szCs w:val="28"/>
        </w:rPr>
        <w:t>муниципальных программ «Межведомственная комплексная программа по профилактике правонарушений», «Повышение безопасности дорожного движения на территории Волчанского городского округа», «Профилактика проявления терроризма в Волчанском городском округе», «Обеспечение мероприятий по гражданской обороне, предупреждению чрезвычайных ситуаций природного и техногенного характера и пожарной безопасности»</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повышение безопасности дорожного движения, сокращение детского дорожно-транспортного травматизма;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проведение мероприятий по предупреждению и ликвидации последствий чрезвычайных ситуаций природного и техногенного характера.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Ожидаемые результаты:</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снижение уровня преступности до </w:t>
      </w:r>
      <w:r w:rsidR="00AB6D5D">
        <w:rPr>
          <w:rFonts w:ascii="Times New Roman" w:hAnsi="Times New Roman"/>
          <w:sz w:val="28"/>
          <w:szCs w:val="28"/>
        </w:rPr>
        <w:t>120</w:t>
      </w:r>
      <w:r w:rsidRPr="00D5257E">
        <w:rPr>
          <w:rFonts w:ascii="Times New Roman" w:hAnsi="Times New Roman"/>
          <w:sz w:val="28"/>
          <w:szCs w:val="28"/>
        </w:rPr>
        <w:t xml:space="preserve"> % на 1</w:t>
      </w:r>
      <w:r w:rsidR="008A2BCC" w:rsidRPr="00D5257E">
        <w:rPr>
          <w:rFonts w:ascii="Times New Roman" w:hAnsi="Times New Roman"/>
          <w:sz w:val="28"/>
          <w:szCs w:val="28"/>
        </w:rPr>
        <w:t>0</w:t>
      </w:r>
      <w:r w:rsidRPr="00D5257E">
        <w:rPr>
          <w:rFonts w:ascii="Times New Roman" w:hAnsi="Times New Roman"/>
          <w:sz w:val="28"/>
          <w:szCs w:val="28"/>
        </w:rPr>
        <w:t xml:space="preserve"> тыс. человек населения. </w:t>
      </w:r>
    </w:p>
    <w:p w:rsidR="00CF2A25" w:rsidRPr="00D5257E" w:rsidRDefault="00CF2A25" w:rsidP="00D5257E">
      <w:pPr>
        <w:ind w:firstLine="709"/>
        <w:jc w:val="both"/>
        <w:rPr>
          <w:rFonts w:ascii="Times New Roman" w:hAnsi="Times New Roman"/>
          <w:sz w:val="28"/>
          <w:szCs w:val="28"/>
        </w:rPr>
      </w:pPr>
    </w:p>
    <w:p w:rsidR="00CF2A25" w:rsidRDefault="00CF2A25" w:rsidP="001A74CB">
      <w:pPr>
        <w:pStyle w:val="a7"/>
        <w:numPr>
          <w:ilvl w:val="0"/>
          <w:numId w:val="17"/>
        </w:numPr>
        <w:spacing w:after="0" w:line="240" w:lineRule="auto"/>
        <w:jc w:val="center"/>
        <w:rPr>
          <w:rFonts w:ascii="Times New Roman" w:hAnsi="Times New Roman"/>
          <w:b/>
          <w:sz w:val="28"/>
          <w:szCs w:val="28"/>
        </w:rPr>
      </w:pPr>
      <w:r w:rsidRPr="00AB6D5D">
        <w:rPr>
          <w:rFonts w:ascii="Times New Roman" w:hAnsi="Times New Roman"/>
          <w:b/>
          <w:sz w:val="28"/>
          <w:szCs w:val="28"/>
        </w:rPr>
        <w:t>Программные мероприятия</w:t>
      </w:r>
    </w:p>
    <w:p w:rsidR="00CF2A25" w:rsidRPr="00D5257E" w:rsidRDefault="00CF2A25" w:rsidP="001A74CB">
      <w:pPr>
        <w:tabs>
          <w:tab w:val="num" w:pos="1800"/>
        </w:tabs>
        <w:ind w:firstLine="709"/>
        <w:jc w:val="both"/>
        <w:rPr>
          <w:rFonts w:ascii="Times New Roman" w:hAnsi="Times New Roman"/>
          <w:sz w:val="28"/>
          <w:szCs w:val="28"/>
        </w:rPr>
      </w:pPr>
      <w:r w:rsidRPr="00D5257E">
        <w:rPr>
          <w:rFonts w:ascii="Times New Roman" w:hAnsi="Times New Roman"/>
          <w:sz w:val="28"/>
          <w:szCs w:val="28"/>
        </w:rPr>
        <w:t>Достижение целей социально-экономического развития муниципального образования и решение поставленных задач в рамках полномочий органов местного самоуправления будет достигаться путем реализации Системы программных мероприятий (приложение  1).</w:t>
      </w:r>
    </w:p>
    <w:p w:rsidR="00CF2A25" w:rsidRPr="00D5257E" w:rsidRDefault="00CF2A25" w:rsidP="00D5257E">
      <w:pPr>
        <w:tabs>
          <w:tab w:val="num" w:pos="1800"/>
        </w:tabs>
        <w:ind w:firstLine="709"/>
        <w:jc w:val="both"/>
        <w:rPr>
          <w:rFonts w:ascii="Times New Roman" w:hAnsi="Times New Roman"/>
          <w:sz w:val="28"/>
          <w:szCs w:val="28"/>
        </w:rPr>
      </w:pPr>
      <w:r w:rsidRPr="00D5257E">
        <w:rPr>
          <w:rFonts w:ascii="Times New Roman" w:hAnsi="Times New Roman"/>
          <w:sz w:val="28"/>
          <w:szCs w:val="28"/>
        </w:rPr>
        <w:t xml:space="preserve">В первую очередь, это мероприятия, связанные с ростом уровня жизни </w:t>
      </w:r>
      <w:r w:rsidRPr="00D5257E">
        <w:rPr>
          <w:rFonts w:ascii="Times New Roman" w:hAnsi="Times New Roman"/>
          <w:sz w:val="28"/>
          <w:szCs w:val="28"/>
        </w:rPr>
        <w:lastRenderedPageBreak/>
        <w:t>населения, экономического потенциала, повышением эффективности агропромышленного комплекса,  создания условий для устойчивого конкурентоспособного, эффективного развития в интересах повышения темпов экономического роста. В агропромышленном комплексе: строительство, реконструкция, модернизация животноводческих помещений</w:t>
      </w:r>
      <w:r w:rsidR="008A2BCC" w:rsidRPr="00D5257E">
        <w:rPr>
          <w:rFonts w:ascii="Times New Roman" w:hAnsi="Times New Roman"/>
          <w:sz w:val="28"/>
          <w:szCs w:val="28"/>
        </w:rPr>
        <w:t>,</w:t>
      </w:r>
      <w:r w:rsidRPr="00D5257E">
        <w:rPr>
          <w:rFonts w:ascii="Times New Roman" w:hAnsi="Times New Roman"/>
          <w:sz w:val="28"/>
          <w:szCs w:val="28"/>
        </w:rPr>
        <w:t xml:space="preserve"> </w:t>
      </w:r>
      <w:r w:rsidR="008A2BCC" w:rsidRPr="00D5257E">
        <w:rPr>
          <w:rFonts w:ascii="Times New Roman" w:hAnsi="Times New Roman"/>
          <w:sz w:val="28"/>
          <w:szCs w:val="28"/>
        </w:rPr>
        <w:t>строительство молочного цеха «Маком»</w:t>
      </w:r>
      <w:r w:rsidRPr="00D5257E">
        <w:rPr>
          <w:rFonts w:ascii="Times New Roman" w:hAnsi="Times New Roman"/>
          <w:sz w:val="28"/>
          <w:szCs w:val="28"/>
        </w:rPr>
        <w:t xml:space="preserve">. В промышленности: строительство </w:t>
      </w:r>
      <w:r w:rsidR="008A2BCC" w:rsidRPr="00D5257E">
        <w:rPr>
          <w:rFonts w:ascii="Times New Roman" w:hAnsi="Times New Roman"/>
          <w:sz w:val="28"/>
          <w:szCs w:val="28"/>
        </w:rPr>
        <w:t>и создание новых производств.</w:t>
      </w:r>
      <w:r w:rsidRPr="00D5257E">
        <w:rPr>
          <w:rFonts w:ascii="Times New Roman" w:hAnsi="Times New Roman"/>
          <w:sz w:val="28"/>
          <w:szCs w:val="28"/>
        </w:rPr>
        <w:t xml:space="preserve"> </w:t>
      </w:r>
    </w:p>
    <w:p w:rsidR="00CF2A25" w:rsidRPr="00D5257E" w:rsidRDefault="00CF2A25" w:rsidP="00D5257E">
      <w:pPr>
        <w:tabs>
          <w:tab w:val="num" w:pos="1800"/>
        </w:tabs>
        <w:ind w:firstLine="709"/>
        <w:jc w:val="both"/>
        <w:rPr>
          <w:rFonts w:ascii="Times New Roman" w:hAnsi="Times New Roman"/>
          <w:sz w:val="28"/>
          <w:szCs w:val="28"/>
        </w:rPr>
      </w:pPr>
      <w:proofErr w:type="gramStart"/>
      <w:r w:rsidRPr="00D5257E">
        <w:rPr>
          <w:rFonts w:ascii="Times New Roman" w:hAnsi="Times New Roman"/>
          <w:sz w:val="28"/>
          <w:szCs w:val="28"/>
        </w:rPr>
        <w:t>Все эти и многие другие мероприятия направлены на достижение главной цели и решения основных задач программы – роста уровня и качества жизни населения, создания благоприятного социального климата, роста экономического потенциала, новых рабочих мест.</w:t>
      </w:r>
      <w:proofErr w:type="gramEnd"/>
    </w:p>
    <w:p w:rsidR="00CF2A25" w:rsidRPr="00D5257E" w:rsidRDefault="00CF2A25" w:rsidP="00D5257E">
      <w:pPr>
        <w:ind w:firstLine="709"/>
        <w:jc w:val="both"/>
        <w:rPr>
          <w:rFonts w:ascii="Times New Roman" w:hAnsi="Times New Roman"/>
          <w:sz w:val="28"/>
          <w:szCs w:val="28"/>
        </w:rPr>
      </w:pPr>
    </w:p>
    <w:p w:rsidR="00CF2A25" w:rsidRDefault="00CF2A25" w:rsidP="001A74CB">
      <w:pPr>
        <w:pStyle w:val="a7"/>
        <w:numPr>
          <w:ilvl w:val="0"/>
          <w:numId w:val="17"/>
        </w:numPr>
        <w:spacing w:after="0" w:line="240" w:lineRule="auto"/>
        <w:jc w:val="center"/>
        <w:rPr>
          <w:rFonts w:ascii="Times New Roman" w:hAnsi="Times New Roman"/>
          <w:b/>
          <w:sz w:val="28"/>
          <w:szCs w:val="28"/>
        </w:rPr>
      </w:pPr>
      <w:r w:rsidRPr="00AB6D5D">
        <w:rPr>
          <w:rFonts w:ascii="Times New Roman" w:hAnsi="Times New Roman"/>
          <w:b/>
          <w:sz w:val="28"/>
          <w:szCs w:val="28"/>
        </w:rPr>
        <w:t>Ресурсное обеспечение программы</w:t>
      </w:r>
    </w:p>
    <w:p w:rsidR="00CF2A25" w:rsidRPr="00D5257E" w:rsidRDefault="00CF2A25" w:rsidP="001A74CB">
      <w:pPr>
        <w:ind w:firstLine="709"/>
        <w:jc w:val="both"/>
        <w:rPr>
          <w:rFonts w:ascii="Times New Roman" w:hAnsi="Times New Roman"/>
          <w:sz w:val="28"/>
          <w:szCs w:val="28"/>
        </w:rPr>
      </w:pPr>
      <w:r w:rsidRPr="00D5257E">
        <w:rPr>
          <w:rFonts w:ascii="Times New Roman" w:hAnsi="Times New Roman"/>
          <w:sz w:val="28"/>
          <w:szCs w:val="28"/>
        </w:rPr>
        <w:t>Ресурсное обеспечение реализации Программы будет осуществляться за счет:</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средств федерального бюджета;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средств </w:t>
      </w:r>
      <w:r w:rsidR="008A2BCC" w:rsidRPr="00D5257E">
        <w:rPr>
          <w:rFonts w:ascii="Times New Roman" w:hAnsi="Times New Roman"/>
          <w:sz w:val="28"/>
          <w:szCs w:val="28"/>
        </w:rPr>
        <w:t>областного</w:t>
      </w:r>
      <w:r w:rsidRPr="00D5257E">
        <w:rPr>
          <w:rFonts w:ascii="Times New Roman" w:hAnsi="Times New Roman"/>
          <w:sz w:val="28"/>
          <w:szCs w:val="28"/>
        </w:rPr>
        <w:t xml:space="preserve"> бюджета;</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средств местных бюджетов;</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внебюджетных средств.</w:t>
      </w:r>
    </w:p>
    <w:p w:rsidR="00CF2A25" w:rsidRPr="00D5257E" w:rsidRDefault="00CF2A25" w:rsidP="00D5257E">
      <w:pPr>
        <w:ind w:firstLine="709"/>
        <w:jc w:val="both"/>
        <w:rPr>
          <w:rFonts w:ascii="Times New Roman" w:hAnsi="Times New Roman"/>
          <w:b/>
          <w:sz w:val="28"/>
          <w:szCs w:val="28"/>
        </w:rPr>
      </w:pPr>
      <w:bookmarkStart w:id="33" w:name="sub_1330"/>
    </w:p>
    <w:p w:rsidR="00CF2A25" w:rsidRPr="00D5257E" w:rsidRDefault="00CF2A25" w:rsidP="00AB6D5D">
      <w:pPr>
        <w:ind w:firstLine="709"/>
        <w:jc w:val="center"/>
        <w:rPr>
          <w:rFonts w:ascii="Times New Roman" w:hAnsi="Times New Roman"/>
          <w:b/>
          <w:sz w:val="28"/>
          <w:szCs w:val="28"/>
        </w:rPr>
      </w:pPr>
      <w:r w:rsidRPr="00D5257E">
        <w:rPr>
          <w:rFonts w:ascii="Times New Roman" w:hAnsi="Times New Roman"/>
          <w:b/>
          <w:sz w:val="28"/>
          <w:szCs w:val="28"/>
        </w:rPr>
        <w:t>5.</w:t>
      </w:r>
      <w:r w:rsidRPr="00D5257E">
        <w:rPr>
          <w:rFonts w:ascii="Times New Roman" w:hAnsi="Times New Roman"/>
          <w:b/>
          <w:sz w:val="28"/>
          <w:szCs w:val="28"/>
          <w:lang w:val="en-US"/>
        </w:rPr>
        <w:t> </w:t>
      </w:r>
      <w:r w:rsidRPr="00D5257E">
        <w:rPr>
          <w:rFonts w:ascii="Times New Roman" w:hAnsi="Times New Roman"/>
          <w:b/>
          <w:sz w:val="28"/>
          <w:szCs w:val="28"/>
        </w:rPr>
        <w:t>Механизм реализации Программы</w:t>
      </w:r>
    </w:p>
    <w:p w:rsidR="00CF2A25" w:rsidRPr="00D5257E" w:rsidRDefault="00CF2A25" w:rsidP="00D5257E">
      <w:pPr>
        <w:pStyle w:val="a5"/>
        <w:spacing w:after="0"/>
        <w:ind w:firstLine="709"/>
        <w:jc w:val="both"/>
        <w:rPr>
          <w:sz w:val="28"/>
          <w:szCs w:val="28"/>
        </w:rPr>
      </w:pPr>
      <w:bookmarkStart w:id="34" w:name="sub_1500"/>
      <w:bookmarkEnd w:id="33"/>
      <w:r w:rsidRPr="00D5257E">
        <w:rPr>
          <w:bCs/>
          <w:sz w:val="28"/>
          <w:szCs w:val="28"/>
        </w:rPr>
        <w:t>М</w:t>
      </w:r>
      <w:r w:rsidRPr="00D5257E">
        <w:rPr>
          <w:sz w:val="28"/>
          <w:szCs w:val="28"/>
        </w:rPr>
        <w:t xml:space="preserve">еханизм реализации </w:t>
      </w:r>
      <w:r w:rsidR="001A74CB">
        <w:rPr>
          <w:sz w:val="28"/>
          <w:szCs w:val="28"/>
        </w:rPr>
        <w:t>П</w:t>
      </w:r>
      <w:r w:rsidRPr="00D5257E">
        <w:rPr>
          <w:sz w:val="28"/>
          <w:szCs w:val="28"/>
        </w:rPr>
        <w:t xml:space="preserve">рограммы направлен на обеспечение выполнения всех программных мероприятий в рамках социальной, экономической, финансовой, а также инвестиционной политики. Необходимым условием реализации программы является взаимодействие администрации, </w:t>
      </w:r>
      <w:r w:rsidR="008A2BCC" w:rsidRPr="00D5257E">
        <w:rPr>
          <w:sz w:val="28"/>
          <w:szCs w:val="28"/>
        </w:rPr>
        <w:t>Волчанской городской Думы</w:t>
      </w:r>
      <w:r w:rsidRPr="00D5257E">
        <w:rPr>
          <w:sz w:val="28"/>
          <w:szCs w:val="28"/>
        </w:rPr>
        <w:t>, субъектов хозяйствования и общественности.</w:t>
      </w:r>
    </w:p>
    <w:p w:rsidR="00CF2A25" w:rsidRPr="00D5257E" w:rsidRDefault="00CF2A25" w:rsidP="00D5257E">
      <w:pPr>
        <w:pStyle w:val="a5"/>
        <w:spacing w:after="0"/>
        <w:ind w:firstLine="709"/>
        <w:jc w:val="both"/>
        <w:rPr>
          <w:bCs/>
          <w:sz w:val="28"/>
          <w:szCs w:val="28"/>
        </w:rPr>
      </w:pPr>
      <w:r w:rsidRPr="00D5257E">
        <w:rPr>
          <w:sz w:val="28"/>
          <w:szCs w:val="28"/>
        </w:rPr>
        <w:t xml:space="preserve"> </w:t>
      </w:r>
      <w:r w:rsidRPr="00D5257E">
        <w:rPr>
          <w:bCs/>
          <w:sz w:val="28"/>
          <w:szCs w:val="28"/>
        </w:rPr>
        <w:t xml:space="preserve">Реализация комплексной программы предусматривает использование всех имеющихся инструментов осуществления государственной политики на муниципальном уровне: </w:t>
      </w:r>
    </w:p>
    <w:p w:rsidR="00CF2A25" w:rsidRPr="00D5257E" w:rsidRDefault="00CF2A25" w:rsidP="00D5257E">
      <w:pPr>
        <w:pStyle w:val="a5"/>
        <w:spacing w:after="0"/>
        <w:ind w:firstLine="709"/>
        <w:jc w:val="both"/>
        <w:rPr>
          <w:bCs/>
          <w:sz w:val="28"/>
          <w:szCs w:val="28"/>
        </w:rPr>
      </w:pPr>
      <w:r w:rsidRPr="00D5257E">
        <w:rPr>
          <w:bCs/>
          <w:sz w:val="28"/>
          <w:szCs w:val="28"/>
        </w:rPr>
        <w:t xml:space="preserve">механизмы налогового и инвестиционного регулирования;  </w:t>
      </w:r>
    </w:p>
    <w:p w:rsidR="00CF2A25" w:rsidRPr="00D5257E" w:rsidRDefault="00CF2A25" w:rsidP="00D5257E">
      <w:pPr>
        <w:pStyle w:val="a5"/>
        <w:spacing w:after="0"/>
        <w:ind w:firstLine="709"/>
        <w:jc w:val="both"/>
        <w:rPr>
          <w:bCs/>
          <w:sz w:val="28"/>
          <w:szCs w:val="28"/>
        </w:rPr>
      </w:pPr>
      <w:r w:rsidRPr="00D5257E">
        <w:rPr>
          <w:bCs/>
          <w:sz w:val="28"/>
          <w:szCs w:val="28"/>
        </w:rPr>
        <w:t xml:space="preserve">реализация федеральных, </w:t>
      </w:r>
      <w:r w:rsidR="008A2BCC" w:rsidRPr="00D5257E">
        <w:rPr>
          <w:bCs/>
          <w:sz w:val="28"/>
          <w:szCs w:val="28"/>
        </w:rPr>
        <w:t>областных</w:t>
      </w:r>
      <w:r w:rsidRPr="00D5257E">
        <w:rPr>
          <w:bCs/>
          <w:sz w:val="28"/>
          <w:szCs w:val="28"/>
        </w:rPr>
        <w:t>, муниципальных программ, приоритетных национальных проектов;</w:t>
      </w:r>
    </w:p>
    <w:p w:rsidR="00CF2A25" w:rsidRPr="00D5257E" w:rsidRDefault="00CF2A25" w:rsidP="00D5257E">
      <w:pPr>
        <w:pStyle w:val="a5"/>
        <w:spacing w:after="0"/>
        <w:ind w:firstLine="709"/>
        <w:jc w:val="both"/>
        <w:rPr>
          <w:bCs/>
          <w:sz w:val="28"/>
          <w:szCs w:val="28"/>
        </w:rPr>
      </w:pPr>
      <w:r w:rsidRPr="00D5257E">
        <w:rPr>
          <w:bCs/>
          <w:sz w:val="28"/>
          <w:szCs w:val="28"/>
        </w:rPr>
        <w:t>финансово-кредитные механизмы;</w:t>
      </w:r>
    </w:p>
    <w:p w:rsidR="00CF2A25" w:rsidRPr="00D5257E" w:rsidRDefault="00CF2A25" w:rsidP="00D5257E">
      <w:pPr>
        <w:pStyle w:val="a5"/>
        <w:spacing w:after="0"/>
        <w:ind w:firstLine="709"/>
        <w:jc w:val="both"/>
        <w:rPr>
          <w:bCs/>
          <w:sz w:val="28"/>
          <w:szCs w:val="28"/>
        </w:rPr>
      </w:pPr>
      <w:r w:rsidRPr="00D5257E">
        <w:rPr>
          <w:bCs/>
          <w:sz w:val="28"/>
          <w:szCs w:val="28"/>
        </w:rPr>
        <w:t>системы стимулирования предпринимательской деятельности;</w:t>
      </w:r>
    </w:p>
    <w:p w:rsidR="00CF2A25" w:rsidRPr="00D5257E" w:rsidRDefault="00CF2A25" w:rsidP="00D5257E">
      <w:pPr>
        <w:pStyle w:val="a5"/>
        <w:spacing w:after="0"/>
        <w:ind w:firstLine="709"/>
        <w:jc w:val="both"/>
        <w:rPr>
          <w:bCs/>
          <w:sz w:val="28"/>
          <w:szCs w:val="28"/>
        </w:rPr>
      </w:pPr>
      <w:r w:rsidRPr="00D5257E">
        <w:rPr>
          <w:bCs/>
          <w:sz w:val="28"/>
          <w:szCs w:val="28"/>
        </w:rPr>
        <w:t xml:space="preserve">система муниципального заказа; </w:t>
      </w:r>
    </w:p>
    <w:p w:rsidR="00CF2A25" w:rsidRPr="00D5257E" w:rsidRDefault="00CF2A25" w:rsidP="00D5257E">
      <w:pPr>
        <w:pStyle w:val="a5"/>
        <w:spacing w:after="0"/>
        <w:ind w:firstLine="709"/>
        <w:jc w:val="both"/>
        <w:rPr>
          <w:sz w:val="28"/>
          <w:szCs w:val="28"/>
        </w:rPr>
      </w:pPr>
      <w:r w:rsidRPr="00D5257E">
        <w:rPr>
          <w:bCs/>
          <w:sz w:val="28"/>
          <w:szCs w:val="28"/>
        </w:rPr>
        <w:t>развитие системы взаимодействия с субъектами хозяйственной деятельности (</w:t>
      </w:r>
      <w:proofErr w:type="spellStart"/>
      <w:r w:rsidRPr="00D5257E">
        <w:rPr>
          <w:bCs/>
          <w:sz w:val="28"/>
          <w:szCs w:val="28"/>
        </w:rPr>
        <w:t>частно</w:t>
      </w:r>
      <w:proofErr w:type="spellEnd"/>
      <w:r w:rsidRPr="00D5257E">
        <w:rPr>
          <w:bCs/>
          <w:sz w:val="28"/>
          <w:szCs w:val="28"/>
        </w:rPr>
        <w:t>-государственное партнерство), взаимодействия с органами исп</w:t>
      </w:r>
      <w:r w:rsidRPr="00D5257E">
        <w:rPr>
          <w:sz w:val="28"/>
          <w:szCs w:val="28"/>
        </w:rPr>
        <w:t>олнительной власти.</w:t>
      </w:r>
    </w:p>
    <w:p w:rsidR="00CF2A25" w:rsidRPr="00D5257E" w:rsidRDefault="00CF2A25" w:rsidP="00D5257E">
      <w:pPr>
        <w:pStyle w:val="a5"/>
        <w:spacing w:after="0"/>
        <w:ind w:firstLine="709"/>
        <w:jc w:val="both"/>
        <w:rPr>
          <w:bCs/>
          <w:sz w:val="28"/>
          <w:szCs w:val="28"/>
        </w:rPr>
      </w:pPr>
      <w:r w:rsidRPr="00D5257E">
        <w:rPr>
          <w:bCs/>
          <w:sz w:val="28"/>
          <w:szCs w:val="28"/>
        </w:rPr>
        <w:t>Важными элементами механизма реализации программы являются планирование, прогнозирование и программирование.</w:t>
      </w:r>
    </w:p>
    <w:p w:rsidR="00CF2A25" w:rsidRPr="00D5257E" w:rsidRDefault="00CF2A25" w:rsidP="00D5257E">
      <w:pPr>
        <w:pStyle w:val="a5"/>
        <w:spacing w:after="0"/>
        <w:ind w:firstLine="709"/>
        <w:jc w:val="both"/>
        <w:rPr>
          <w:bCs/>
          <w:sz w:val="28"/>
          <w:szCs w:val="28"/>
        </w:rPr>
      </w:pPr>
      <w:r w:rsidRPr="00D5257E">
        <w:rPr>
          <w:bCs/>
          <w:sz w:val="28"/>
          <w:szCs w:val="28"/>
        </w:rPr>
        <w:t>Планирование определяет долгосрочные (до 201</w:t>
      </w:r>
      <w:r w:rsidR="008A2BCC" w:rsidRPr="00D5257E">
        <w:rPr>
          <w:bCs/>
          <w:sz w:val="28"/>
          <w:szCs w:val="28"/>
        </w:rPr>
        <w:t>8</w:t>
      </w:r>
      <w:r w:rsidRPr="00D5257E">
        <w:rPr>
          <w:bCs/>
          <w:sz w:val="28"/>
          <w:szCs w:val="28"/>
        </w:rPr>
        <w:t xml:space="preserve"> года), среднесрочные (20</w:t>
      </w:r>
      <w:r w:rsidR="008A2BCC" w:rsidRPr="00D5257E">
        <w:rPr>
          <w:bCs/>
          <w:sz w:val="28"/>
          <w:szCs w:val="28"/>
        </w:rPr>
        <w:t>15-2017</w:t>
      </w:r>
      <w:r w:rsidRPr="00D5257E">
        <w:rPr>
          <w:bCs/>
          <w:sz w:val="28"/>
          <w:szCs w:val="28"/>
        </w:rPr>
        <w:t xml:space="preserve"> г.г.)  и краткосрочные (20</w:t>
      </w:r>
      <w:r w:rsidR="008A2BCC" w:rsidRPr="00D5257E">
        <w:rPr>
          <w:bCs/>
          <w:sz w:val="28"/>
          <w:szCs w:val="28"/>
        </w:rPr>
        <w:t>14</w:t>
      </w:r>
      <w:r w:rsidRPr="00D5257E">
        <w:rPr>
          <w:bCs/>
          <w:sz w:val="28"/>
          <w:szCs w:val="28"/>
        </w:rPr>
        <w:t xml:space="preserve"> год) цели и приоритеты социально-экономического развития </w:t>
      </w:r>
      <w:r w:rsidR="008A2BCC" w:rsidRPr="00D5257E">
        <w:rPr>
          <w:bCs/>
          <w:sz w:val="28"/>
          <w:szCs w:val="28"/>
        </w:rPr>
        <w:t>Волчанского городского округа</w:t>
      </w:r>
      <w:r w:rsidRPr="00D5257E">
        <w:rPr>
          <w:bCs/>
          <w:sz w:val="28"/>
          <w:szCs w:val="28"/>
        </w:rPr>
        <w:t>.</w:t>
      </w:r>
    </w:p>
    <w:p w:rsidR="00CF2A25" w:rsidRPr="00D5257E" w:rsidRDefault="00CF2A25" w:rsidP="00D5257E">
      <w:pPr>
        <w:pStyle w:val="a5"/>
        <w:spacing w:after="0"/>
        <w:ind w:firstLine="709"/>
        <w:jc w:val="both"/>
        <w:rPr>
          <w:bCs/>
          <w:sz w:val="28"/>
          <w:szCs w:val="28"/>
        </w:rPr>
      </w:pPr>
      <w:r w:rsidRPr="00D5257E">
        <w:rPr>
          <w:bCs/>
          <w:sz w:val="28"/>
          <w:szCs w:val="28"/>
        </w:rPr>
        <w:lastRenderedPageBreak/>
        <w:t>Прогнозирование учитывает изменение макроэкономических показателей и их влияние на процесс реализации программных мероприятий.</w:t>
      </w:r>
    </w:p>
    <w:p w:rsidR="00CF2A25" w:rsidRPr="00D5257E" w:rsidRDefault="00CF2A25" w:rsidP="00D5257E">
      <w:pPr>
        <w:pStyle w:val="a5"/>
        <w:spacing w:after="0"/>
        <w:ind w:firstLine="709"/>
        <w:jc w:val="both"/>
        <w:rPr>
          <w:bCs/>
          <w:sz w:val="28"/>
          <w:szCs w:val="28"/>
        </w:rPr>
      </w:pPr>
      <w:r w:rsidRPr="00D5257E">
        <w:rPr>
          <w:bCs/>
          <w:sz w:val="28"/>
          <w:szCs w:val="28"/>
        </w:rPr>
        <w:t>Процесс планирования и программирования обеспечивает увязку достижения целей с бюджетным процессом, что, в свою очередь, позволяет повысить эффективность использования бюджетных средств и обеспечить переход на систему бюджетирования, ориентированного на результат.</w:t>
      </w:r>
    </w:p>
    <w:p w:rsidR="00CF2A25" w:rsidRPr="00D5257E" w:rsidRDefault="00CF2A25" w:rsidP="00D5257E">
      <w:pPr>
        <w:pStyle w:val="a5"/>
        <w:spacing w:after="0"/>
        <w:ind w:firstLine="709"/>
        <w:jc w:val="both"/>
        <w:rPr>
          <w:spacing w:val="-6"/>
          <w:sz w:val="28"/>
          <w:szCs w:val="28"/>
        </w:rPr>
      </w:pPr>
      <w:r w:rsidRPr="00D5257E">
        <w:rPr>
          <w:spacing w:val="-6"/>
          <w:sz w:val="28"/>
          <w:szCs w:val="28"/>
        </w:rPr>
        <w:t xml:space="preserve">В случае изменения (сокращения) объемов финансирования мероприятий программы за счет средств бюджетов всех уровней, предусматривается их перераспределение исходя из приоритетности мероприятий, разрабатываются дополнительные меры по привлечению внебюджетных источников для достижения результатов, характеризуемых целевыми индикаторами комплексной программы. </w:t>
      </w:r>
    </w:p>
    <w:p w:rsidR="00CF2A25" w:rsidRPr="00D5257E" w:rsidRDefault="00CF2A25" w:rsidP="00D5257E">
      <w:pPr>
        <w:pStyle w:val="a5"/>
        <w:spacing w:after="0"/>
        <w:ind w:firstLine="709"/>
        <w:jc w:val="both"/>
        <w:rPr>
          <w:spacing w:val="-6"/>
          <w:sz w:val="28"/>
          <w:szCs w:val="28"/>
        </w:rPr>
      </w:pPr>
      <w:r w:rsidRPr="00D5257E">
        <w:rPr>
          <w:spacing w:val="-6"/>
          <w:sz w:val="28"/>
          <w:szCs w:val="28"/>
        </w:rPr>
        <w:t>Важная роль отводится созданию эффективного механизма привлечения инвестиций для реализации программы, в том числе за счет:</w:t>
      </w:r>
    </w:p>
    <w:p w:rsidR="00CF2A25" w:rsidRPr="00D5257E" w:rsidRDefault="00CF2A25" w:rsidP="00D5257E">
      <w:pPr>
        <w:pStyle w:val="a5"/>
        <w:spacing w:after="0"/>
        <w:ind w:firstLine="709"/>
        <w:jc w:val="both"/>
        <w:rPr>
          <w:spacing w:val="-6"/>
          <w:sz w:val="28"/>
          <w:szCs w:val="28"/>
        </w:rPr>
      </w:pPr>
      <w:r w:rsidRPr="00D5257E">
        <w:rPr>
          <w:spacing w:val="-6"/>
          <w:sz w:val="28"/>
          <w:szCs w:val="28"/>
        </w:rPr>
        <w:t>- повышения открытости муниципального образования для участия в реализации действующих программ инвесторов;</w:t>
      </w:r>
    </w:p>
    <w:p w:rsidR="00CF2A25" w:rsidRPr="00D5257E" w:rsidRDefault="00CF2A25" w:rsidP="00D5257E">
      <w:pPr>
        <w:pStyle w:val="a5"/>
        <w:spacing w:after="0"/>
        <w:ind w:firstLine="709"/>
        <w:jc w:val="both"/>
        <w:rPr>
          <w:color w:val="000000"/>
          <w:sz w:val="28"/>
          <w:szCs w:val="28"/>
        </w:rPr>
      </w:pPr>
      <w:r w:rsidRPr="00D5257E">
        <w:rPr>
          <w:color w:val="000000"/>
          <w:sz w:val="28"/>
          <w:szCs w:val="28"/>
        </w:rPr>
        <w:t>- привлечения средств населения.</w:t>
      </w:r>
    </w:p>
    <w:p w:rsidR="00CF2A25" w:rsidRPr="00D5257E" w:rsidRDefault="00CF2A25" w:rsidP="00D5257E">
      <w:pPr>
        <w:pStyle w:val="a5"/>
        <w:spacing w:after="0"/>
        <w:ind w:firstLine="709"/>
        <w:jc w:val="both"/>
        <w:rPr>
          <w:spacing w:val="-6"/>
          <w:sz w:val="28"/>
          <w:szCs w:val="28"/>
        </w:rPr>
      </w:pPr>
      <w:r w:rsidRPr="00D5257E">
        <w:rPr>
          <w:spacing w:val="-6"/>
          <w:sz w:val="28"/>
          <w:szCs w:val="28"/>
        </w:rPr>
        <w:t>Финансирование мероприятий программы в очередном финансовом году будет осуществляться по результатам мониторинга и оценки эффективности выполнения мероприятий программы в отчетном периоде, что обеспечит необходимую информационно-аналитическую поддержку принятия решений для реализации программы по годам с учетом:</w:t>
      </w:r>
    </w:p>
    <w:p w:rsidR="00CF2A25" w:rsidRPr="00D5257E" w:rsidRDefault="00CF2A25" w:rsidP="00D5257E">
      <w:pPr>
        <w:pStyle w:val="a5"/>
        <w:spacing w:after="0"/>
        <w:ind w:firstLine="709"/>
        <w:jc w:val="both"/>
        <w:rPr>
          <w:color w:val="000000"/>
          <w:sz w:val="28"/>
          <w:szCs w:val="28"/>
        </w:rPr>
      </w:pPr>
      <w:r w:rsidRPr="00D5257E">
        <w:rPr>
          <w:color w:val="000000"/>
          <w:sz w:val="28"/>
          <w:szCs w:val="28"/>
        </w:rPr>
        <w:t xml:space="preserve">- полноты и эффективности выполнения программных мероприятий, целевого использования средств, выделяемых на реализацию программы; </w:t>
      </w:r>
    </w:p>
    <w:p w:rsidR="00CF2A25" w:rsidRPr="00D5257E" w:rsidRDefault="00CF2A25" w:rsidP="00D5257E">
      <w:pPr>
        <w:pStyle w:val="a5"/>
        <w:spacing w:after="0"/>
        <w:ind w:firstLine="709"/>
        <w:jc w:val="both"/>
        <w:rPr>
          <w:color w:val="000000"/>
          <w:sz w:val="28"/>
          <w:szCs w:val="28"/>
        </w:rPr>
      </w:pPr>
      <w:r w:rsidRPr="00D5257E">
        <w:rPr>
          <w:color w:val="000000"/>
          <w:sz w:val="28"/>
          <w:szCs w:val="28"/>
        </w:rPr>
        <w:t xml:space="preserve">- финансирования программы по годам, источникам и направлениям расходов в сопоставлении с объемами, принятыми при ее утверждении; </w:t>
      </w:r>
    </w:p>
    <w:p w:rsidR="00CF2A25" w:rsidRPr="00D5257E" w:rsidRDefault="00CF2A25" w:rsidP="00D5257E">
      <w:pPr>
        <w:pStyle w:val="a5"/>
        <w:spacing w:after="0"/>
        <w:ind w:firstLine="709"/>
        <w:jc w:val="both"/>
        <w:rPr>
          <w:color w:val="000000"/>
          <w:sz w:val="28"/>
          <w:szCs w:val="28"/>
        </w:rPr>
      </w:pPr>
      <w:r w:rsidRPr="00D5257E">
        <w:rPr>
          <w:color w:val="000000"/>
          <w:sz w:val="28"/>
          <w:szCs w:val="28"/>
        </w:rPr>
        <w:t xml:space="preserve">- заявленных в программу объемов финансирования мероприятий за счет федерального, </w:t>
      </w:r>
      <w:r w:rsidR="008A2BCC" w:rsidRPr="00D5257E">
        <w:rPr>
          <w:color w:val="000000"/>
          <w:sz w:val="28"/>
          <w:szCs w:val="28"/>
        </w:rPr>
        <w:t>областного</w:t>
      </w:r>
      <w:r w:rsidRPr="00D5257E">
        <w:rPr>
          <w:color w:val="000000"/>
          <w:sz w:val="28"/>
          <w:szCs w:val="28"/>
        </w:rPr>
        <w:t xml:space="preserve"> и муниципального бюджетов и внебюджетных источников. </w:t>
      </w:r>
    </w:p>
    <w:p w:rsidR="00CF2A25" w:rsidRPr="00D5257E" w:rsidRDefault="00CF2A25" w:rsidP="00D5257E">
      <w:pPr>
        <w:pStyle w:val="a5"/>
        <w:spacing w:after="0"/>
        <w:ind w:firstLine="709"/>
        <w:jc w:val="both"/>
        <w:rPr>
          <w:color w:val="000000"/>
          <w:sz w:val="28"/>
          <w:szCs w:val="28"/>
        </w:rPr>
      </w:pPr>
      <w:r w:rsidRPr="00D5257E">
        <w:rPr>
          <w:color w:val="000000"/>
          <w:sz w:val="28"/>
          <w:szCs w:val="28"/>
        </w:rPr>
        <w:t xml:space="preserve">Таким образом, в механизм реализации программы закладывается определенный динамизм системы программных мероприятий, параметры которого определяются результатами мониторинга выполнения программы и инвестиционных проектов. Это позволит обеспечить адаптивность программы к изменениям внутренней и внешней среды, влияющей на экономику </w:t>
      </w:r>
      <w:r w:rsidR="008A2BCC" w:rsidRPr="00D5257E">
        <w:rPr>
          <w:color w:val="000000"/>
          <w:sz w:val="28"/>
          <w:szCs w:val="28"/>
        </w:rPr>
        <w:t>Волчанского городского округа</w:t>
      </w:r>
      <w:r w:rsidRPr="00D5257E">
        <w:rPr>
          <w:color w:val="000000"/>
          <w:sz w:val="28"/>
          <w:szCs w:val="28"/>
        </w:rPr>
        <w:t>.</w:t>
      </w:r>
    </w:p>
    <w:p w:rsidR="009320A6" w:rsidRPr="00D5257E" w:rsidRDefault="009320A6" w:rsidP="00D5257E">
      <w:pPr>
        <w:pStyle w:val="a5"/>
        <w:spacing w:after="0"/>
        <w:ind w:firstLine="709"/>
        <w:jc w:val="both"/>
        <w:rPr>
          <w:sz w:val="28"/>
          <w:szCs w:val="28"/>
        </w:rPr>
      </w:pPr>
    </w:p>
    <w:p w:rsidR="00CF2A25" w:rsidRPr="00D5257E" w:rsidRDefault="00CF2A25" w:rsidP="00D5257E">
      <w:pPr>
        <w:ind w:firstLine="709"/>
        <w:jc w:val="both"/>
        <w:rPr>
          <w:rFonts w:ascii="Times New Roman" w:hAnsi="Times New Roman"/>
          <w:b/>
          <w:sz w:val="28"/>
          <w:szCs w:val="28"/>
        </w:rPr>
      </w:pPr>
      <w:r w:rsidRPr="00D5257E">
        <w:rPr>
          <w:rFonts w:ascii="Times New Roman" w:hAnsi="Times New Roman"/>
          <w:b/>
          <w:sz w:val="28"/>
          <w:szCs w:val="28"/>
        </w:rPr>
        <w:t>6.</w:t>
      </w:r>
      <w:r w:rsidRPr="00D5257E">
        <w:rPr>
          <w:rFonts w:ascii="Times New Roman" w:hAnsi="Times New Roman"/>
          <w:b/>
          <w:sz w:val="28"/>
          <w:szCs w:val="28"/>
          <w:lang w:val="en-US"/>
        </w:rPr>
        <w:t> </w:t>
      </w:r>
      <w:r w:rsidRPr="00D5257E">
        <w:rPr>
          <w:rFonts w:ascii="Times New Roman" w:hAnsi="Times New Roman"/>
          <w:b/>
          <w:sz w:val="28"/>
          <w:szCs w:val="28"/>
        </w:rPr>
        <w:t>Ожидаемые конечные результаты от реализации Программы</w:t>
      </w:r>
    </w:p>
    <w:bookmarkEnd w:id="34"/>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За период реализации Программы будут заложены основы для дальнейшей реализации стратегических направлений развития экономики и социальной сферы </w:t>
      </w:r>
      <w:r w:rsidR="008A2BCC" w:rsidRPr="00D5257E">
        <w:rPr>
          <w:rFonts w:ascii="Times New Roman" w:hAnsi="Times New Roman"/>
          <w:sz w:val="28"/>
          <w:szCs w:val="28"/>
        </w:rPr>
        <w:t>Волчанского городского округа</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Осуществление предусмотренных в Программе мероприятий позволит создать необходимые условия для устойчивого социально-экономического развития на уровне, обеспечивающем реализацию и достижение </w:t>
      </w:r>
      <w:hyperlink w:anchor="sub_100000" w:history="1">
        <w:r w:rsidRPr="00D5257E">
          <w:rPr>
            <w:rFonts w:ascii="Times New Roman" w:hAnsi="Times New Roman"/>
            <w:sz w:val="28"/>
            <w:szCs w:val="28"/>
          </w:rPr>
          <w:t xml:space="preserve">целевых </w:t>
        </w:r>
        <w:proofErr w:type="gramStart"/>
        <w:r w:rsidRPr="00D5257E">
          <w:rPr>
            <w:rFonts w:ascii="Times New Roman" w:hAnsi="Times New Roman"/>
            <w:sz w:val="28"/>
            <w:szCs w:val="28"/>
          </w:rPr>
          <w:t>значений показателей</w:t>
        </w:r>
      </w:hyperlink>
      <w:r w:rsidRPr="00D5257E">
        <w:rPr>
          <w:rFonts w:ascii="Times New Roman" w:hAnsi="Times New Roman"/>
          <w:sz w:val="28"/>
          <w:szCs w:val="28"/>
        </w:rPr>
        <w:t xml:space="preserve"> Программы социально-экономического развития </w:t>
      </w:r>
      <w:r w:rsidR="008A2BCC" w:rsidRPr="00D5257E">
        <w:rPr>
          <w:rFonts w:ascii="Times New Roman" w:hAnsi="Times New Roman"/>
          <w:sz w:val="28"/>
          <w:szCs w:val="28"/>
        </w:rPr>
        <w:t>Волчанского городского округа</w:t>
      </w:r>
      <w:proofErr w:type="gramEnd"/>
      <w:r w:rsidRPr="00D5257E">
        <w:rPr>
          <w:rFonts w:ascii="Times New Roman" w:hAnsi="Times New Roman"/>
          <w:sz w:val="28"/>
          <w:szCs w:val="28"/>
        </w:rPr>
        <w:t xml:space="preserve"> на </w:t>
      </w:r>
      <w:r w:rsidR="008A2BCC" w:rsidRPr="00D5257E">
        <w:rPr>
          <w:rFonts w:ascii="Times New Roman" w:hAnsi="Times New Roman"/>
          <w:sz w:val="28"/>
          <w:szCs w:val="28"/>
        </w:rPr>
        <w:t>период до 2018 года</w:t>
      </w:r>
      <w:r w:rsidRPr="00D5257E">
        <w:rPr>
          <w:rFonts w:ascii="Times New Roman" w:hAnsi="Times New Roman"/>
          <w:sz w:val="28"/>
          <w:szCs w:val="28"/>
        </w:rPr>
        <w:t xml:space="preserve">, изложенных в </w:t>
      </w:r>
      <w:r w:rsidRPr="00D5257E">
        <w:rPr>
          <w:rFonts w:ascii="Times New Roman" w:hAnsi="Times New Roman"/>
          <w:sz w:val="28"/>
          <w:szCs w:val="28"/>
        </w:rPr>
        <w:lastRenderedPageBreak/>
        <w:t>Приложении 2.</w:t>
      </w:r>
    </w:p>
    <w:p w:rsidR="00CF2A25" w:rsidRPr="00D5257E" w:rsidRDefault="00CF2A25" w:rsidP="00D5257E">
      <w:pPr>
        <w:ind w:firstLine="709"/>
        <w:jc w:val="both"/>
        <w:rPr>
          <w:rFonts w:ascii="Times New Roman" w:hAnsi="Times New Roman"/>
        </w:rPr>
      </w:pPr>
    </w:p>
    <w:p w:rsidR="001A74CB" w:rsidRPr="005C5B39" w:rsidRDefault="00CF2A25" w:rsidP="005C5B39">
      <w:pPr>
        <w:pStyle w:val="a7"/>
        <w:numPr>
          <w:ilvl w:val="0"/>
          <w:numId w:val="20"/>
        </w:numPr>
        <w:spacing w:after="0" w:line="240" w:lineRule="auto"/>
        <w:jc w:val="center"/>
        <w:rPr>
          <w:rFonts w:ascii="Times New Roman" w:hAnsi="Times New Roman"/>
          <w:b/>
          <w:sz w:val="28"/>
          <w:szCs w:val="28"/>
        </w:rPr>
      </w:pPr>
      <w:r w:rsidRPr="005C5B39">
        <w:rPr>
          <w:rFonts w:ascii="Times New Roman" w:hAnsi="Times New Roman"/>
          <w:b/>
          <w:sz w:val="28"/>
          <w:szCs w:val="28"/>
        </w:rPr>
        <w:t>Организация управления Программой</w:t>
      </w:r>
    </w:p>
    <w:p w:rsidR="00CF2A25" w:rsidRDefault="00CF2A25" w:rsidP="005C5B39">
      <w:pPr>
        <w:ind w:left="360"/>
        <w:jc w:val="center"/>
        <w:rPr>
          <w:rFonts w:ascii="Times New Roman" w:hAnsi="Times New Roman"/>
          <w:b/>
          <w:sz w:val="28"/>
          <w:szCs w:val="28"/>
        </w:rPr>
      </w:pPr>
      <w:r w:rsidRPr="001A74CB">
        <w:rPr>
          <w:rFonts w:ascii="Times New Roman" w:hAnsi="Times New Roman"/>
          <w:b/>
          <w:sz w:val="28"/>
          <w:szCs w:val="28"/>
        </w:rPr>
        <w:t xml:space="preserve">и </w:t>
      </w:r>
      <w:proofErr w:type="gramStart"/>
      <w:r w:rsidRPr="001A74CB">
        <w:rPr>
          <w:rFonts w:ascii="Times New Roman" w:hAnsi="Times New Roman"/>
          <w:b/>
          <w:sz w:val="28"/>
          <w:szCs w:val="28"/>
        </w:rPr>
        <w:t>контроль за</w:t>
      </w:r>
      <w:proofErr w:type="gramEnd"/>
      <w:r w:rsidRPr="001A74CB">
        <w:rPr>
          <w:rFonts w:ascii="Times New Roman" w:hAnsi="Times New Roman"/>
          <w:b/>
          <w:sz w:val="28"/>
          <w:szCs w:val="28"/>
        </w:rPr>
        <w:t xml:space="preserve"> ходом</w:t>
      </w:r>
      <w:r w:rsidR="001A74CB">
        <w:rPr>
          <w:rFonts w:ascii="Times New Roman" w:hAnsi="Times New Roman"/>
          <w:b/>
          <w:sz w:val="28"/>
          <w:szCs w:val="28"/>
        </w:rPr>
        <w:t xml:space="preserve"> </w:t>
      </w:r>
      <w:r w:rsidRPr="00D5257E">
        <w:rPr>
          <w:rFonts w:ascii="Times New Roman" w:hAnsi="Times New Roman"/>
          <w:b/>
          <w:sz w:val="28"/>
          <w:szCs w:val="28"/>
        </w:rPr>
        <w:t>ее реализации</w:t>
      </w:r>
    </w:p>
    <w:p w:rsidR="005C5B39" w:rsidRPr="00D5257E" w:rsidRDefault="005C5B39" w:rsidP="005C5B39">
      <w:pPr>
        <w:ind w:left="360"/>
        <w:jc w:val="center"/>
        <w:rPr>
          <w:rFonts w:ascii="Times New Roman" w:hAnsi="Times New Roman"/>
          <w:b/>
          <w:sz w:val="28"/>
          <w:szCs w:val="28"/>
        </w:rPr>
      </w:pPr>
    </w:p>
    <w:p w:rsidR="00CF2A25" w:rsidRPr="00D5257E" w:rsidRDefault="00CF2A25" w:rsidP="00D5257E">
      <w:pPr>
        <w:tabs>
          <w:tab w:val="num" w:pos="0"/>
        </w:tabs>
        <w:ind w:firstLine="709"/>
        <w:jc w:val="both"/>
        <w:rPr>
          <w:rFonts w:ascii="Times New Roman" w:hAnsi="Times New Roman"/>
          <w:sz w:val="28"/>
          <w:szCs w:val="28"/>
        </w:rPr>
      </w:pPr>
      <w:r w:rsidRPr="00D5257E">
        <w:rPr>
          <w:rFonts w:ascii="Times New Roman" w:hAnsi="Times New Roman"/>
          <w:sz w:val="28"/>
          <w:szCs w:val="28"/>
        </w:rPr>
        <w:t xml:space="preserve">Общее руководство реализацией программы осуществляется главой  </w:t>
      </w:r>
      <w:r w:rsidR="008A2BCC" w:rsidRPr="00D5257E">
        <w:rPr>
          <w:rFonts w:ascii="Times New Roman" w:hAnsi="Times New Roman"/>
          <w:sz w:val="28"/>
          <w:szCs w:val="28"/>
        </w:rPr>
        <w:t>Волчанского городского округа</w:t>
      </w:r>
      <w:r w:rsidRPr="00D5257E">
        <w:rPr>
          <w:rFonts w:ascii="Times New Roman" w:hAnsi="Times New Roman"/>
          <w:sz w:val="28"/>
          <w:szCs w:val="28"/>
        </w:rPr>
        <w:t>.</w:t>
      </w:r>
    </w:p>
    <w:p w:rsidR="00CF2A25" w:rsidRPr="00D5257E" w:rsidRDefault="00CF2A25" w:rsidP="00D5257E">
      <w:pPr>
        <w:tabs>
          <w:tab w:val="num" w:pos="0"/>
        </w:tabs>
        <w:ind w:firstLine="709"/>
        <w:jc w:val="both"/>
        <w:rPr>
          <w:rFonts w:ascii="Times New Roman" w:hAnsi="Times New Roman"/>
          <w:sz w:val="28"/>
          <w:szCs w:val="28"/>
        </w:rPr>
      </w:pPr>
      <w:r w:rsidRPr="00D5257E">
        <w:rPr>
          <w:rFonts w:ascii="Times New Roman" w:hAnsi="Times New Roman"/>
          <w:sz w:val="28"/>
          <w:szCs w:val="28"/>
        </w:rPr>
        <w:t xml:space="preserve">Текущее руководство возлагается на заместителя главы </w:t>
      </w:r>
      <w:r w:rsidR="008A2BCC" w:rsidRPr="00D5257E">
        <w:rPr>
          <w:rFonts w:ascii="Times New Roman" w:hAnsi="Times New Roman"/>
          <w:sz w:val="28"/>
          <w:szCs w:val="28"/>
        </w:rPr>
        <w:t>администрации Волчанского городского округа по жилищно-коммунальному хозяйству, транспорту, энергетике и связи и заместителя главы администрации Волчанского городского округа по социальным вопросам.</w:t>
      </w:r>
      <w:r w:rsidRPr="00D5257E">
        <w:rPr>
          <w:rFonts w:ascii="Times New Roman" w:hAnsi="Times New Roman"/>
          <w:sz w:val="28"/>
          <w:szCs w:val="28"/>
        </w:rPr>
        <w:t xml:space="preserve"> В </w:t>
      </w:r>
      <w:r w:rsidR="008A2BCC" w:rsidRPr="00D5257E">
        <w:rPr>
          <w:rFonts w:ascii="Times New Roman" w:hAnsi="Times New Roman"/>
          <w:sz w:val="28"/>
          <w:szCs w:val="28"/>
        </w:rPr>
        <w:t>их</w:t>
      </w:r>
      <w:r w:rsidRPr="00D5257E">
        <w:rPr>
          <w:rFonts w:ascii="Times New Roman" w:hAnsi="Times New Roman"/>
          <w:sz w:val="28"/>
          <w:szCs w:val="28"/>
        </w:rPr>
        <w:t xml:space="preserve"> функции входит:</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текущий контроль и мониторинг реализации мероприятий и индикаторов программы;</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ежегодная корректировка перечня мероприятий и оценка выполнения индикаторов программы в зависимости от изменения социально-экономических условий;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координация действий всех участников программы в подведомственной сфере;</w:t>
      </w:r>
    </w:p>
    <w:p w:rsidR="00CF2A25" w:rsidRPr="00D5257E" w:rsidRDefault="00CF2A25" w:rsidP="00D5257E">
      <w:pPr>
        <w:tabs>
          <w:tab w:val="num" w:pos="0"/>
        </w:tabs>
        <w:ind w:firstLine="709"/>
        <w:jc w:val="both"/>
        <w:rPr>
          <w:rFonts w:ascii="Times New Roman" w:hAnsi="Times New Roman"/>
          <w:sz w:val="28"/>
          <w:szCs w:val="28"/>
        </w:rPr>
      </w:pPr>
      <w:r w:rsidRPr="00D5257E">
        <w:rPr>
          <w:rFonts w:ascii="Times New Roman" w:hAnsi="Times New Roman"/>
          <w:sz w:val="28"/>
          <w:szCs w:val="28"/>
        </w:rPr>
        <w:t xml:space="preserve">обеспечение представительства программных мероприятий  </w:t>
      </w:r>
      <w:r w:rsidR="008A2BCC"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в составе федеральных и </w:t>
      </w:r>
      <w:r w:rsidR="008A2BCC" w:rsidRPr="00D5257E">
        <w:rPr>
          <w:rFonts w:ascii="Times New Roman" w:hAnsi="Times New Roman"/>
          <w:sz w:val="28"/>
          <w:szCs w:val="28"/>
        </w:rPr>
        <w:t>областных</w:t>
      </w:r>
      <w:r w:rsidRPr="00D5257E">
        <w:rPr>
          <w:rFonts w:ascii="Times New Roman" w:hAnsi="Times New Roman"/>
          <w:sz w:val="28"/>
          <w:szCs w:val="28"/>
        </w:rPr>
        <w:t xml:space="preserve"> программ, приоритетных национальных проектах;</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информационное сопровождение реализации программы.</w:t>
      </w:r>
    </w:p>
    <w:p w:rsidR="00CF2A25" w:rsidRPr="00D5257E" w:rsidRDefault="00CF2A25" w:rsidP="00D5257E">
      <w:pPr>
        <w:pStyle w:val="aa"/>
        <w:spacing w:after="0"/>
        <w:ind w:left="0" w:firstLine="709"/>
        <w:jc w:val="both"/>
        <w:rPr>
          <w:rFonts w:ascii="Times New Roman" w:hAnsi="Times New Roman"/>
          <w:sz w:val="28"/>
          <w:szCs w:val="28"/>
        </w:rPr>
      </w:pPr>
      <w:r w:rsidRPr="00D5257E">
        <w:rPr>
          <w:rFonts w:ascii="Times New Roman" w:hAnsi="Times New Roman"/>
          <w:sz w:val="28"/>
          <w:szCs w:val="28"/>
        </w:rPr>
        <w:t xml:space="preserve">Утвержденная программа социально-экономического развития является документом, </w:t>
      </w:r>
      <w:proofErr w:type="gramStart"/>
      <w:r w:rsidRPr="00D5257E">
        <w:rPr>
          <w:rFonts w:ascii="Times New Roman" w:hAnsi="Times New Roman"/>
          <w:sz w:val="28"/>
          <w:szCs w:val="28"/>
        </w:rPr>
        <w:t>обязательным к исполнению</w:t>
      </w:r>
      <w:proofErr w:type="gramEnd"/>
      <w:r w:rsidRPr="00D5257E">
        <w:rPr>
          <w:rFonts w:ascii="Times New Roman" w:hAnsi="Times New Roman"/>
          <w:sz w:val="28"/>
          <w:szCs w:val="28"/>
        </w:rPr>
        <w:t xml:space="preserve"> для всех должностных лиц </w:t>
      </w:r>
      <w:r w:rsidR="008A2BCC"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Главным инструментом управления ее реализацией является мониторинг, в ходе которого будет осуществляться:</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сбор и обработка информации о степени реализации инвестиционных проектов, выполнении </w:t>
      </w:r>
      <w:r w:rsidR="008A2BCC" w:rsidRPr="00D5257E">
        <w:rPr>
          <w:rFonts w:ascii="Times New Roman" w:hAnsi="Times New Roman"/>
          <w:sz w:val="28"/>
          <w:szCs w:val="28"/>
        </w:rPr>
        <w:t>муниципальных</w:t>
      </w:r>
      <w:r w:rsidRPr="00D5257E">
        <w:rPr>
          <w:rFonts w:ascii="Times New Roman" w:hAnsi="Times New Roman"/>
          <w:sz w:val="28"/>
          <w:szCs w:val="28"/>
        </w:rPr>
        <w:t xml:space="preserve"> программ;</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оценка степени достижения целевых индикаторов (показателей), установленных программой;</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анализ основных тенденций и проблем социально-экономического развития, возникающих в период реализации программы, в том числе на основе сравнения с показателями по </w:t>
      </w:r>
      <w:r w:rsidR="008A2BCC" w:rsidRPr="00D5257E">
        <w:rPr>
          <w:rFonts w:ascii="Times New Roman" w:hAnsi="Times New Roman"/>
          <w:sz w:val="28"/>
          <w:szCs w:val="28"/>
        </w:rPr>
        <w:t>Северному управленческому округу</w:t>
      </w:r>
      <w:r w:rsidRPr="00D5257E">
        <w:rPr>
          <w:rFonts w:ascii="Times New Roman" w:hAnsi="Times New Roman"/>
          <w:sz w:val="28"/>
          <w:szCs w:val="28"/>
        </w:rPr>
        <w:t>.</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На основании мониторинга будет осуществляться корректировка программных мероприятий. Корректировка будет состоять в изменении состава мероприятий, сроков их реализации. </w:t>
      </w:r>
    </w:p>
    <w:p w:rsidR="00CF2A25" w:rsidRPr="00D5257E" w:rsidRDefault="00CF2A25" w:rsidP="00D5257E">
      <w:pPr>
        <w:ind w:firstLine="709"/>
        <w:jc w:val="both"/>
        <w:rPr>
          <w:rFonts w:ascii="Times New Roman" w:hAnsi="Times New Roman"/>
          <w:sz w:val="28"/>
          <w:szCs w:val="28"/>
        </w:rPr>
      </w:pPr>
      <w:r w:rsidRPr="00D5257E">
        <w:rPr>
          <w:rFonts w:ascii="Times New Roman" w:hAnsi="Times New Roman"/>
          <w:sz w:val="28"/>
          <w:szCs w:val="28"/>
        </w:rPr>
        <w:t xml:space="preserve">Общественность </w:t>
      </w:r>
      <w:r w:rsidR="00524A30" w:rsidRPr="00D5257E">
        <w:rPr>
          <w:rFonts w:ascii="Times New Roman" w:hAnsi="Times New Roman"/>
          <w:sz w:val="28"/>
          <w:szCs w:val="28"/>
        </w:rPr>
        <w:t>Волчанского городского округа</w:t>
      </w:r>
      <w:r w:rsidRPr="00D5257E">
        <w:rPr>
          <w:rFonts w:ascii="Times New Roman" w:hAnsi="Times New Roman"/>
          <w:sz w:val="28"/>
          <w:szCs w:val="28"/>
        </w:rPr>
        <w:t xml:space="preserve"> ежегодно информируется о ходе реализации программы.  </w:t>
      </w:r>
    </w:p>
    <w:p w:rsidR="003710DD" w:rsidRDefault="00CF2A25" w:rsidP="00CE5192">
      <w:pPr>
        <w:ind w:firstLine="709"/>
        <w:jc w:val="both"/>
      </w:pPr>
      <w:r w:rsidRPr="00D5257E">
        <w:rPr>
          <w:rFonts w:ascii="Times New Roman" w:hAnsi="Times New Roman"/>
          <w:sz w:val="28"/>
          <w:szCs w:val="28"/>
        </w:rPr>
        <w:t>Подготовка отчетов и информаций о реализации программы, внесение предложений по ее корректи</w:t>
      </w:r>
      <w:r w:rsidRPr="00D5257E">
        <w:rPr>
          <w:rFonts w:ascii="Times New Roman" w:hAnsi="Times New Roman"/>
          <w:sz w:val="28"/>
          <w:szCs w:val="28"/>
        </w:rPr>
        <w:softHyphen/>
        <w:t xml:space="preserve">ровке осуществляется </w:t>
      </w:r>
      <w:r w:rsidR="00524A30" w:rsidRPr="00D5257E">
        <w:rPr>
          <w:rFonts w:ascii="Times New Roman" w:hAnsi="Times New Roman"/>
          <w:sz w:val="28"/>
          <w:szCs w:val="28"/>
        </w:rPr>
        <w:t>администрацией Волчанского городского округа</w:t>
      </w:r>
      <w:r w:rsidRPr="00D5257E">
        <w:rPr>
          <w:rFonts w:ascii="Times New Roman" w:hAnsi="Times New Roman"/>
          <w:sz w:val="28"/>
          <w:szCs w:val="28"/>
        </w:rPr>
        <w:t>.</w:t>
      </w:r>
    </w:p>
    <w:p w:rsidR="006B1260" w:rsidRDefault="006B1260">
      <w:pPr>
        <w:ind w:firstLine="709"/>
        <w:jc w:val="both"/>
      </w:pPr>
    </w:p>
    <w:p w:rsidR="00A931E8" w:rsidRDefault="00A931E8">
      <w:pPr>
        <w:ind w:firstLine="709"/>
        <w:jc w:val="both"/>
      </w:pPr>
    </w:p>
    <w:p w:rsidR="00A931E8" w:rsidRDefault="00A931E8">
      <w:pPr>
        <w:ind w:firstLine="709"/>
        <w:jc w:val="both"/>
        <w:sectPr w:rsidR="00A931E8" w:rsidSect="003710DD">
          <w:pgSz w:w="11906" w:h="16838"/>
          <w:pgMar w:top="1134" w:right="850" w:bottom="1134" w:left="1701" w:header="708" w:footer="708" w:gutter="0"/>
          <w:cols w:space="708"/>
          <w:docGrid w:linePitch="360"/>
        </w:sectPr>
      </w:pPr>
    </w:p>
    <w:tbl>
      <w:tblPr>
        <w:tblpPr w:leftFromText="180" w:rightFromText="180" w:horzAnchor="margin" w:tblpY="-600"/>
        <w:tblW w:w="0" w:type="auto"/>
        <w:tblLook w:val="00A0" w:firstRow="1" w:lastRow="0" w:firstColumn="1" w:lastColumn="0" w:noHBand="0" w:noVBand="0"/>
      </w:tblPr>
      <w:tblGrid>
        <w:gridCol w:w="5023"/>
        <w:gridCol w:w="4299"/>
        <w:gridCol w:w="5747"/>
      </w:tblGrid>
      <w:tr w:rsidR="00A931E8" w:rsidRPr="00165021" w:rsidTr="00321CC5">
        <w:tc>
          <w:tcPr>
            <w:tcW w:w="5023" w:type="dxa"/>
          </w:tcPr>
          <w:p w:rsidR="00A931E8" w:rsidRPr="00762901" w:rsidRDefault="00A931E8" w:rsidP="00321CC5">
            <w:pPr>
              <w:jc w:val="center"/>
              <w:outlineLvl w:val="1"/>
              <w:rPr>
                <w:rFonts w:ascii="Times New Roman" w:hAnsi="Times New Roman"/>
              </w:rPr>
            </w:pPr>
            <w:r w:rsidRPr="00762901">
              <w:rPr>
                <w:rFonts w:ascii="Times New Roman" w:hAnsi="Times New Roman"/>
              </w:rPr>
              <w:lastRenderedPageBreak/>
              <w:t xml:space="preserve">                                                      </w:t>
            </w:r>
          </w:p>
        </w:tc>
        <w:tc>
          <w:tcPr>
            <w:tcW w:w="4299" w:type="dxa"/>
          </w:tcPr>
          <w:p w:rsidR="00A931E8" w:rsidRPr="00762901" w:rsidRDefault="00A931E8" w:rsidP="00321CC5">
            <w:pPr>
              <w:jc w:val="center"/>
              <w:outlineLvl w:val="1"/>
              <w:rPr>
                <w:rFonts w:ascii="Times New Roman" w:hAnsi="Times New Roman"/>
              </w:rPr>
            </w:pPr>
          </w:p>
        </w:tc>
        <w:tc>
          <w:tcPr>
            <w:tcW w:w="5747" w:type="dxa"/>
          </w:tcPr>
          <w:p w:rsidR="00A931E8" w:rsidRDefault="00A931E8" w:rsidP="00321CC5">
            <w:pPr>
              <w:tabs>
                <w:tab w:val="right" w:pos="5531"/>
              </w:tabs>
              <w:outlineLvl w:val="1"/>
              <w:rPr>
                <w:rFonts w:ascii="Times New Roman" w:hAnsi="Times New Roman"/>
                <w:sz w:val="28"/>
                <w:szCs w:val="28"/>
              </w:rPr>
            </w:pPr>
            <w:r>
              <w:rPr>
                <w:rFonts w:ascii="Times New Roman" w:hAnsi="Times New Roman"/>
                <w:sz w:val="28"/>
                <w:szCs w:val="28"/>
              </w:rPr>
              <w:t xml:space="preserve">                                            </w:t>
            </w:r>
          </w:p>
          <w:p w:rsidR="00A931E8" w:rsidRPr="00165021" w:rsidRDefault="00A931E8" w:rsidP="00321CC5">
            <w:pPr>
              <w:tabs>
                <w:tab w:val="right" w:pos="5531"/>
              </w:tabs>
              <w:outlineLvl w:val="1"/>
              <w:rPr>
                <w:rFonts w:ascii="Times New Roman" w:hAnsi="Times New Roman"/>
              </w:rPr>
            </w:pPr>
            <w:r>
              <w:rPr>
                <w:rFonts w:ascii="Times New Roman" w:hAnsi="Times New Roman"/>
                <w:sz w:val="28"/>
                <w:szCs w:val="28"/>
              </w:rPr>
              <w:t xml:space="preserve">        </w:t>
            </w:r>
            <w:r w:rsidRPr="00165021">
              <w:rPr>
                <w:rFonts w:ascii="Times New Roman" w:hAnsi="Times New Roman"/>
                <w:sz w:val="28"/>
                <w:szCs w:val="28"/>
              </w:rPr>
              <w:t xml:space="preserve">ПРИЛОЖЕНИЕ  </w:t>
            </w:r>
            <w:r>
              <w:rPr>
                <w:rFonts w:ascii="Times New Roman" w:hAnsi="Times New Roman"/>
                <w:sz w:val="28"/>
                <w:szCs w:val="28"/>
              </w:rPr>
              <w:t>1</w:t>
            </w:r>
            <w:r>
              <w:rPr>
                <w:rFonts w:ascii="Times New Roman" w:hAnsi="Times New Roman"/>
                <w:sz w:val="28"/>
                <w:szCs w:val="28"/>
              </w:rPr>
              <w:tab/>
            </w:r>
          </w:p>
        </w:tc>
      </w:tr>
      <w:tr w:rsidR="00A931E8" w:rsidRPr="00165021" w:rsidTr="00321CC5">
        <w:tc>
          <w:tcPr>
            <w:tcW w:w="5023" w:type="dxa"/>
          </w:tcPr>
          <w:p w:rsidR="00A931E8" w:rsidRPr="00165021" w:rsidRDefault="00A931E8" w:rsidP="00321CC5">
            <w:pPr>
              <w:jc w:val="center"/>
              <w:outlineLvl w:val="1"/>
              <w:rPr>
                <w:rFonts w:ascii="Times New Roman" w:hAnsi="Times New Roman"/>
              </w:rPr>
            </w:pPr>
          </w:p>
        </w:tc>
        <w:tc>
          <w:tcPr>
            <w:tcW w:w="4299" w:type="dxa"/>
          </w:tcPr>
          <w:p w:rsidR="00A931E8" w:rsidRPr="00165021" w:rsidRDefault="00A931E8" w:rsidP="00321CC5">
            <w:pPr>
              <w:jc w:val="center"/>
              <w:outlineLvl w:val="1"/>
              <w:rPr>
                <w:rFonts w:ascii="Times New Roman" w:hAnsi="Times New Roman"/>
              </w:rPr>
            </w:pPr>
          </w:p>
        </w:tc>
        <w:tc>
          <w:tcPr>
            <w:tcW w:w="5747" w:type="dxa"/>
          </w:tcPr>
          <w:p w:rsidR="00A931E8" w:rsidRDefault="00A931E8" w:rsidP="00321CC5">
            <w:pPr>
              <w:jc w:val="right"/>
              <w:outlineLvl w:val="1"/>
              <w:rPr>
                <w:rFonts w:ascii="Times New Roman" w:hAnsi="Times New Roman"/>
                <w:sz w:val="28"/>
                <w:szCs w:val="28"/>
              </w:rPr>
            </w:pPr>
            <w:r w:rsidRPr="00165021">
              <w:rPr>
                <w:rFonts w:ascii="Times New Roman" w:hAnsi="Times New Roman"/>
                <w:sz w:val="28"/>
                <w:szCs w:val="28"/>
              </w:rPr>
              <w:t xml:space="preserve">к программе социально- </w:t>
            </w:r>
            <w:proofErr w:type="gramStart"/>
            <w:r w:rsidRPr="00165021">
              <w:rPr>
                <w:rFonts w:ascii="Times New Roman" w:hAnsi="Times New Roman"/>
                <w:sz w:val="28"/>
                <w:szCs w:val="28"/>
              </w:rPr>
              <w:t>экономического</w:t>
            </w:r>
            <w:proofErr w:type="gramEnd"/>
            <w:r w:rsidRPr="00165021">
              <w:rPr>
                <w:rFonts w:ascii="Times New Roman" w:hAnsi="Times New Roman"/>
                <w:sz w:val="28"/>
                <w:szCs w:val="28"/>
              </w:rPr>
              <w:t xml:space="preserve"> </w:t>
            </w:r>
          </w:p>
          <w:p w:rsidR="00A931E8" w:rsidRDefault="00A931E8" w:rsidP="00321CC5">
            <w:pPr>
              <w:jc w:val="right"/>
              <w:outlineLvl w:val="1"/>
              <w:rPr>
                <w:rFonts w:ascii="Times New Roman" w:hAnsi="Times New Roman"/>
                <w:sz w:val="28"/>
                <w:szCs w:val="28"/>
              </w:rPr>
            </w:pPr>
            <w:r w:rsidRPr="00165021">
              <w:rPr>
                <w:rFonts w:ascii="Times New Roman" w:hAnsi="Times New Roman"/>
                <w:sz w:val="28"/>
                <w:szCs w:val="28"/>
              </w:rPr>
              <w:t xml:space="preserve">развития </w:t>
            </w:r>
            <w:r>
              <w:rPr>
                <w:rFonts w:ascii="Times New Roman" w:hAnsi="Times New Roman"/>
                <w:sz w:val="28"/>
                <w:szCs w:val="28"/>
              </w:rPr>
              <w:t>Волчанского городского округа</w:t>
            </w:r>
            <w:r w:rsidRPr="00165021">
              <w:rPr>
                <w:rFonts w:ascii="Times New Roman" w:hAnsi="Times New Roman"/>
                <w:sz w:val="28"/>
                <w:szCs w:val="28"/>
              </w:rPr>
              <w:t xml:space="preserve"> </w:t>
            </w:r>
          </w:p>
          <w:p w:rsidR="00A931E8" w:rsidRPr="00165021" w:rsidRDefault="00A931E8" w:rsidP="00321CC5">
            <w:pPr>
              <w:jc w:val="right"/>
              <w:outlineLvl w:val="1"/>
              <w:rPr>
                <w:rFonts w:ascii="Times New Roman" w:hAnsi="Times New Roman"/>
              </w:rPr>
            </w:pPr>
            <w:r>
              <w:rPr>
                <w:rFonts w:ascii="Times New Roman" w:hAnsi="Times New Roman"/>
                <w:sz w:val="28"/>
                <w:szCs w:val="28"/>
              </w:rPr>
              <w:t>на период до 2018 года</w:t>
            </w:r>
          </w:p>
        </w:tc>
      </w:tr>
    </w:tbl>
    <w:p w:rsidR="00A931E8" w:rsidRPr="00165021" w:rsidRDefault="00A931E8" w:rsidP="00A931E8">
      <w:pPr>
        <w:jc w:val="center"/>
        <w:outlineLvl w:val="1"/>
        <w:rPr>
          <w:rFonts w:ascii="Times New Roman" w:hAnsi="Times New Roman"/>
          <w:sz w:val="28"/>
          <w:szCs w:val="28"/>
        </w:rPr>
      </w:pPr>
      <w:r w:rsidRPr="00165021">
        <w:rPr>
          <w:rFonts w:ascii="Times New Roman" w:hAnsi="Times New Roman"/>
        </w:rPr>
        <w:t xml:space="preserve">  </w:t>
      </w:r>
      <w:r w:rsidRPr="00165021">
        <w:rPr>
          <w:rFonts w:ascii="Times New Roman" w:hAnsi="Times New Roman"/>
          <w:sz w:val="28"/>
          <w:szCs w:val="28"/>
        </w:rPr>
        <w:t xml:space="preserve">                                                                                                                                                  </w:t>
      </w:r>
    </w:p>
    <w:p w:rsidR="00A931E8" w:rsidRPr="00165021" w:rsidRDefault="00A931E8" w:rsidP="00A931E8">
      <w:pPr>
        <w:jc w:val="center"/>
        <w:rPr>
          <w:rFonts w:ascii="Times New Roman" w:hAnsi="Times New Roman"/>
          <w:b/>
          <w:sz w:val="28"/>
          <w:szCs w:val="28"/>
        </w:rPr>
      </w:pPr>
      <w:r w:rsidRPr="00165021">
        <w:rPr>
          <w:rFonts w:ascii="Times New Roman" w:hAnsi="Times New Roman"/>
          <w:b/>
          <w:sz w:val="28"/>
          <w:szCs w:val="28"/>
        </w:rPr>
        <w:t>ПЕРЕЧЕНЬ</w:t>
      </w:r>
    </w:p>
    <w:p w:rsidR="00A931E8" w:rsidRPr="00165021" w:rsidRDefault="00A931E8" w:rsidP="00A931E8">
      <w:pPr>
        <w:jc w:val="center"/>
        <w:rPr>
          <w:rFonts w:ascii="Times New Roman" w:hAnsi="Times New Roman"/>
          <w:b/>
          <w:sz w:val="28"/>
          <w:szCs w:val="28"/>
        </w:rPr>
      </w:pPr>
      <w:r w:rsidRPr="00165021">
        <w:rPr>
          <w:rFonts w:ascii="Times New Roman" w:hAnsi="Times New Roman"/>
          <w:b/>
          <w:sz w:val="28"/>
          <w:szCs w:val="28"/>
        </w:rPr>
        <w:t xml:space="preserve">крупных инвестиционных проектов реализуемых и планируемых к реализации </w:t>
      </w:r>
    </w:p>
    <w:p w:rsidR="00A931E8" w:rsidRPr="007779F7" w:rsidRDefault="00A931E8" w:rsidP="00A931E8">
      <w:pPr>
        <w:jc w:val="center"/>
        <w:rPr>
          <w:rFonts w:ascii="Times New Roman" w:hAnsi="Times New Roman"/>
          <w:b/>
          <w:sz w:val="28"/>
          <w:szCs w:val="28"/>
        </w:rPr>
      </w:pPr>
      <w:r w:rsidRPr="00165021">
        <w:rPr>
          <w:rFonts w:ascii="Times New Roman" w:hAnsi="Times New Roman"/>
          <w:b/>
          <w:sz w:val="28"/>
          <w:szCs w:val="28"/>
        </w:rPr>
        <w:t xml:space="preserve">на территории </w:t>
      </w:r>
      <w:r>
        <w:rPr>
          <w:rFonts w:ascii="Times New Roman" w:hAnsi="Times New Roman"/>
          <w:b/>
          <w:sz w:val="28"/>
          <w:szCs w:val="28"/>
        </w:rPr>
        <w:t>Волчанского городского округа</w:t>
      </w:r>
      <w:r w:rsidRPr="00165021">
        <w:rPr>
          <w:rFonts w:ascii="Times New Roman" w:hAnsi="Times New Roman"/>
          <w:b/>
          <w:sz w:val="28"/>
          <w:szCs w:val="28"/>
        </w:rPr>
        <w:t xml:space="preserve"> в период до 201</w:t>
      </w:r>
      <w:r>
        <w:rPr>
          <w:rFonts w:ascii="Times New Roman" w:hAnsi="Times New Roman"/>
          <w:b/>
          <w:sz w:val="28"/>
          <w:szCs w:val="28"/>
        </w:rPr>
        <w:t>8</w:t>
      </w:r>
      <w:r w:rsidRPr="00165021">
        <w:rPr>
          <w:rFonts w:ascii="Times New Roman" w:hAnsi="Times New Roman"/>
          <w:b/>
          <w:sz w:val="28"/>
          <w:szCs w:val="28"/>
        </w:rPr>
        <w:t xml:space="preserve"> года</w:t>
      </w:r>
    </w:p>
    <w:tbl>
      <w:tblPr>
        <w:tblW w:w="1587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536"/>
        <w:gridCol w:w="1134"/>
        <w:gridCol w:w="1418"/>
        <w:gridCol w:w="1276"/>
        <w:gridCol w:w="3685"/>
        <w:gridCol w:w="3119"/>
      </w:tblGrid>
      <w:tr w:rsidR="00A931E8" w:rsidRPr="007E0E9B" w:rsidTr="00321CC5">
        <w:tc>
          <w:tcPr>
            <w:tcW w:w="709" w:type="dxa"/>
            <w:vMerge w:val="restart"/>
            <w:tcBorders>
              <w:top w:val="single" w:sz="4" w:space="0" w:color="auto"/>
              <w:bottom w:val="nil"/>
              <w:right w:val="single" w:sz="4" w:space="0" w:color="auto"/>
            </w:tcBorders>
            <w:vAlign w:val="center"/>
          </w:tcPr>
          <w:p w:rsidR="00A931E8" w:rsidRPr="007E0E9B" w:rsidRDefault="00A931E8" w:rsidP="00321CC5">
            <w:pPr>
              <w:pStyle w:val="a3"/>
              <w:jc w:val="center"/>
              <w:rPr>
                <w:rFonts w:ascii="Times New Roman" w:hAnsi="Times New Roman"/>
              </w:rPr>
            </w:pPr>
            <w:r w:rsidRPr="007E0E9B">
              <w:rPr>
                <w:rFonts w:ascii="Times New Roman" w:hAnsi="Times New Roman"/>
              </w:rPr>
              <w:t xml:space="preserve">№ </w:t>
            </w:r>
            <w:r w:rsidRPr="007E0E9B">
              <w:rPr>
                <w:rFonts w:ascii="Times New Roman" w:hAnsi="Times New Roman"/>
              </w:rPr>
              <w:br/>
            </w:r>
            <w:proofErr w:type="gramStart"/>
            <w:r w:rsidRPr="007E0E9B">
              <w:rPr>
                <w:rFonts w:ascii="Times New Roman" w:hAnsi="Times New Roman"/>
              </w:rPr>
              <w:t>п</w:t>
            </w:r>
            <w:proofErr w:type="gramEnd"/>
            <w:r w:rsidRPr="007E0E9B">
              <w:rPr>
                <w:rFonts w:ascii="Times New Roman" w:hAnsi="Times New Roman"/>
              </w:rPr>
              <w:t>/п</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sidRPr="007E0E9B">
              <w:rPr>
                <w:rFonts w:ascii="Times New Roman" w:hAnsi="Times New Roman"/>
              </w:rPr>
              <w:t>Наименование проекта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sidRPr="007E0E9B">
              <w:rPr>
                <w:rFonts w:ascii="Times New Roman" w:hAnsi="Times New Roman"/>
              </w:rPr>
              <w:t>Срок реализации</w:t>
            </w:r>
          </w:p>
          <w:p w:rsidR="00A931E8" w:rsidRPr="007E0E9B" w:rsidRDefault="00A931E8" w:rsidP="00321CC5">
            <w:pPr>
              <w:pStyle w:val="a3"/>
              <w:jc w:val="center"/>
              <w:rPr>
                <w:rFonts w:ascii="Times New Roman" w:hAnsi="Times New Roman"/>
              </w:rPr>
            </w:pPr>
            <w:r w:rsidRPr="007E0E9B">
              <w:rPr>
                <w:rFonts w:ascii="Times New Roman" w:hAnsi="Times New Roman"/>
              </w:rPr>
              <w:t>(годы)</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sidRPr="007E0E9B">
              <w:rPr>
                <w:rFonts w:ascii="Times New Roman" w:hAnsi="Times New Roman"/>
              </w:rPr>
              <w:t xml:space="preserve">Объем инвестиций </w:t>
            </w:r>
            <w:r w:rsidRPr="007E0E9B">
              <w:rPr>
                <w:rFonts w:ascii="Times New Roman" w:hAnsi="Times New Roman"/>
              </w:rPr>
              <w:br/>
              <w:t>(млн. руб.)</w:t>
            </w:r>
          </w:p>
        </w:tc>
        <w:tc>
          <w:tcPr>
            <w:tcW w:w="3685" w:type="dxa"/>
            <w:vMerge w:val="restart"/>
            <w:tcBorders>
              <w:top w:val="single" w:sz="4" w:space="0" w:color="auto"/>
              <w:left w:val="single" w:sz="4" w:space="0" w:color="auto"/>
              <w:bottom w:val="nil"/>
              <w:right w:val="single" w:sz="4" w:space="0" w:color="auto"/>
            </w:tcBorders>
            <w:vAlign w:val="center"/>
          </w:tcPr>
          <w:p w:rsidR="00A931E8" w:rsidRPr="007E0E9B" w:rsidRDefault="00A931E8" w:rsidP="00321CC5">
            <w:pPr>
              <w:pStyle w:val="a3"/>
              <w:jc w:val="center"/>
              <w:rPr>
                <w:rFonts w:ascii="Times New Roman" w:hAnsi="Times New Roman"/>
              </w:rPr>
            </w:pPr>
            <w:r w:rsidRPr="007E0E9B">
              <w:rPr>
                <w:rFonts w:ascii="Times New Roman" w:hAnsi="Times New Roman"/>
              </w:rPr>
              <w:t>Исполнитель/</w:t>
            </w:r>
          </w:p>
          <w:p w:rsidR="00A931E8" w:rsidRPr="007E0E9B" w:rsidRDefault="00A931E8" w:rsidP="00321CC5">
            <w:pPr>
              <w:jc w:val="center"/>
              <w:rPr>
                <w:rFonts w:ascii="Times New Roman" w:hAnsi="Times New Roman"/>
              </w:rPr>
            </w:pPr>
            <w:r w:rsidRPr="007E0E9B">
              <w:rPr>
                <w:rFonts w:ascii="Times New Roman" w:hAnsi="Times New Roman"/>
              </w:rPr>
              <w:t>Координатор проекта</w:t>
            </w:r>
          </w:p>
        </w:tc>
        <w:tc>
          <w:tcPr>
            <w:tcW w:w="3119" w:type="dxa"/>
            <w:vMerge w:val="restart"/>
            <w:tcBorders>
              <w:top w:val="single" w:sz="4" w:space="0" w:color="auto"/>
              <w:left w:val="single" w:sz="4" w:space="0" w:color="auto"/>
              <w:bottom w:val="nil"/>
            </w:tcBorders>
            <w:vAlign w:val="center"/>
          </w:tcPr>
          <w:p w:rsidR="00A931E8" w:rsidRPr="007E0E9B" w:rsidRDefault="00A931E8" w:rsidP="00321CC5">
            <w:pPr>
              <w:pStyle w:val="a3"/>
              <w:jc w:val="center"/>
              <w:rPr>
                <w:rFonts w:ascii="Times New Roman" w:hAnsi="Times New Roman"/>
              </w:rPr>
            </w:pPr>
            <w:r w:rsidRPr="007E0E9B">
              <w:rPr>
                <w:rFonts w:ascii="Times New Roman" w:hAnsi="Times New Roman"/>
              </w:rPr>
              <w:t>Ожидаемые результаты реализации проекта</w:t>
            </w:r>
          </w:p>
        </w:tc>
      </w:tr>
      <w:tr w:rsidR="00A931E8" w:rsidRPr="007E0E9B" w:rsidTr="00321CC5">
        <w:tc>
          <w:tcPr>
            <w:tcW w:w="709" w:type="dxa"/>
            <w:vMerge/>
            <w:tcBorders>
              <w:top w:val="single" w:sz="4" w:space="0" w:color="auto"/>
              <w:bottom w:val="nil"/>
              <w:right w:val="single" w:sz="4" w:space="0" w:color="auto"/>
            </w:tcBorders>
            <w:vAlign w:val="center"/>
          </w:tcPr>
          <w:p w:rsidR="00A931E8" w:rsidRPr="007E0E9B" w:rsidRDefault="00A931E8" w:rsidP="00321CC5">
            <w:pPr>
              <w:pStyle w:val="a3"/>
              <w:jc w:val="center"/>
              <w:rPr>
                <w:rFonts w:ascii="Times New Roman" w:hAnsi="Times New Roman"/>
              </w:rPr>
            </w:pPr>
          </w:p>
        </w:tc>
        <w:tc>
          <w:tcPr>
            <w:tcW w:w="4536" w:type="dxa"/>
            <w:vMerge/>
            <w:tcBorders>
              <w:top w:val="single" w:sz="4" w:space="0" w:color="auto"/>
              <w:left w:val="single" w:sz="4" w:space="0" w:color="auto"/>
              <w:bottom w:val="nil"/>
              <w:right w:val="single" w:sz="4" w:space="0" w:color="auto"/>
            </w:tcBorders>
          </w:tcPr>
          <w:p w:rsidR="00A931E8" w:rsidRPr="007E0E9B" w:rsidRDefault="00A931E8" w:rsidP="00321CC5">
            <w:pPr>
              <w:pStyle w:val="a3"/>
              <w:rPr>
                <w:rFonts w:ascii="Times New Roman" w:hAnsi="Times New Roman"/>
              </w:rPr>
            </w:pPr>
          </w:p>
        </w:tc>
        <w:tc>
          <w:tcPr>
            <w:tcW w:w="1134" w:type="dxa"/>
            <w:vMerge/>
            <w:tcBorders>
              <w:top w:val="single" w:sz="4" w:space="0" w:color="auto"/>
              <w:left w:val="single" w:sz="4" w:space="0" w:color="auto"/>
              <w:bottom w:val="nil"/>
              <w:right w:val="single" w:sz="4" w:space="0" w:color="auto"/>
            </w:tcBorders>
          </w:tcPr>
          <w:p w:rsidR="00A931E8" w:rsidRPr="007E0E9B" w:rsidRDefault="00A931E8" w:rsidP="00321CC5">
            <w:pPr>
              <w:pStyle w:val="a3"/>
              <w:rPr>
                <w:rFonts w:ascii="Times New Roman" w:hAnsi="Times New Roman"/>
              </w:rPr>
            </w:pPr>
          </w:p>
        </w:tc>
        <w:tc>
          <w:tcPr>
            <w:tcW w:w="1418" w:type="dxa"/>
            <w:tcBorders>
              <w:top w:val="single" w:sz="4" w:space="0" w:color="auto"/>
              <w:left w:val="single" w:sz="4" w:space="0" w:color="auto"/>
              <w:bottom w:val="nil"/>
              <w:right w:val="single" w:sz="4" w:space="0" w:color="auto"/>
            </w:tcBorders>
            <w:vAlign w:val="center"/>
          </w:tcPr>
          <w:p w:rsidR="00A931E8" w:rsidRPr="007E0E9B" w:rsidRDefault="00A931E8" w:rsidP="00321CC5">
            <w:pPr>
              <w:pStyle w:val="a3"/>
              <w:jc w:val="center"/>
              <w:rPr>
                <w:rFonts w:ascii="Times New Roman" w:hAnsi="Times New Roman"/>
              </w:rPr>
            </w:pPr>
            <w:r w:rsidRPr="007E0E9B">
              <w:rPr>
                <w:rFonts w:ascii="Times New Roman" w:hAnsi="Times New Roman"/>
              </w:rPr>
              <w:t xml:space="preserve">в целом </w:t>
            </w:r>
            <w:r w:rsidRPr="007E0E9B">
              <w:rPr>
                <w:rFonts w:ascii="Times New Roman" w:hAnsi="Times New Roman"/>
              </w:rPr>
              <w:br/>
              <w:t>по проекту</w:t>
            </w:r>
          </w:p>
        </w:tc>
        <w:tc>
          <w:tcPr>
            <w:tcW w:w="1276" w:type="dxa"/>
            <w:tcBorders>
              <w:top w:val="single" w:sz="4" w:space="0" w:color="auto"/>
              <w:left w:val="single" w:sz="4" w:space="0" w:color="auto"/>
              <w:bottom w:val="nil"/>
              <w:right w:val="single" w:sz="4" w:space="0" w:color="auto"/>
            </w:tcBorders>
            <w:vAlign w:val="center"/>
          </w:tcPr>
          <w:p w:rsidR="00A931E8" w:rsidRPr="007E0E9B" w:rsidRDefault="00A931E8" w:rsidP="00321CC5">
            <w:pPr>
              <w:pStyle w:val="a3"/>
              <w:jc w:val="center"/>
              <w:rPr>
                <w:rFonts w:ascii="Times New Roman" w:hAnsi="Times New Roman"/>
              </w:rPr>
            </w:pPr>
            <w:r w:rsidRPr="007E0E9B">
              <w:rPr>
                <w:rFonts w:ascii="Times New Roman" w:hAnsi="Times New Roman"/>
              </w:rPr>
              <w:t xml:space="preserve">в том числе </w:t>
            </w:r>
            <w:r w:rsidRPr="007E0E9B">
              <w:rPr>
                <w:rFonts w:ascii="Times New Roman" w:hAnsi="Times New Roman"/>
              </w:rPr>
              <w:br/>
              <w:t>на период</w:t>
            </w:r>
            <w:r w:rsidRPr="007E0E9B">
              <w:rPr>
                <w:rFonts w:ascii="Times New Roman" w:hAnsi="Times New Roman"/>
              </w:rPr>
              <w:br/>
              <w:t>201</w:t>
            </w:r>
            <w:r>
              <w:rPr>
                <w:rFonts w:ascii="Times New Roman" w:hAnsi="Times New Roman"/>
              </w:rPr>
              <w:t>4</w:t>
            </w:r>
            <w:r w:rsidRPr="007E0E9B">
              <w:rPr>
                <w:rFonts w:ascii="Times New Roman" w:hAnsi="Times New Roman"/>
              </w:rPr>
              <w:t xml:space="preserve"> - 201</w:t>
            </w:r>
            <w:r>
              <w:rPr>
                <w:rFonts w:ascii="Times New Roman" w:hAnsi="Times New Roman"/>
              </w:rPr>
              <w:t>8</w:t>
            </w:r>
            <w:r w:rsidRPr="007E0E9B">
              <w:rPr>
                <w:rFonts w:ascii="Times New Roman" w:hAnsi="Times New Roman"/>
              </w:rPr>
              <w:t xml:space="preserve"> гг.</w:t>
            </w:r>
          </w:p>
        </w:tc>
        <w:tc>
          <w:tcPr>
            <w:tcW w:w="3685" w:type="dxa"/>
            <w:vMerge/>
            <w:tcBorders>
              <w:top w:val="single" w:sz="4" w:space="0" w:color="auto"/>
              <w:left w:val="single" w:sz="4" w:space="0" w:color="auto"/>
              <w:bottom w:val="nil"/>
              <w:right w:val="single" w:sz="4" w:space="0" w:color="auto"/>
            </w:tcBorders>
          </w:tcPr>
          <w:p w:rsidR="00A931E8" w:rsidRPr="007E0E9B" w:rsidRDefault="00A931E8" w:rsidP="00321CC5">
            <w:pPr>
              <w:pStyle w:val="a3"/>
              <w:rPr>
                <w:rFonts w:ascii="Times New Roman" w:hAnsi="Times New Roman"/>
              </w:rPr>
            </w:pPr>
          </w:p>
        </w:tc>
        <w:tc>
          <w:tcPr>
            <w:tcW w:w="3119" w:type="dxa"/>
            <w:vMerge/>
            <w:tcBorders>
              <w:top w:val="single" w:sz="4" w:space="0" w:color="auto"/>
              <w:left w:val="single" w:sz="4" w:space="0" w:color="auto"/>
              <w:bottom w:val="nil"/>
            </w:tcBorders>
          </w:tcPr>
          <w:p w:rsidR="00A931E8" w:rsidRPr="007E0E9B" w:rsidRDefault="00A931E8" w:rsidP="00321CC5">
            <w:pPr>
              <w:pStyle w:val="a3"/>
              <w:rPr>
                <w:rFonts w:ascii="Times New Roman" w:hAnsi="Times New Roman"/>
              </w:rPr>
            </w:pPr>
          </w:p>
        </w:tc>
      </w:tr>
    </w:tbl>
    <w:p w:rsidR="00A931E8" w:rsidRPr="007E0E9B" w:rsidRDefault="00A931E8" w:rsidP="00A931E8">
      <w:pPr>
        <w:rPr>
          <w:rFonts w:ascii="Times New Roman" w:hAnsi="Times New Roman"/>
          <w:sz w:val="2"/>
          <w:szCs w:val="2"/>
        </w:rPr>
      </w:pPr>
    </w:p>
    <w:tbl>
      <w:tblPr>
        <w:tblW w:w="1587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536"/>
        <w:gridCol w:w="1134"/>
        <w:gridCol w:w="1418"/>
        <w:gridCol w:w="1276"/>
        <w:gridCol w:w="3685"/>
        <w:gridCol w:w="3119"/>
      </w:tblGrid>
      <w:tr w:rsidR="00A931E8" w:rsidRPr="007E0E9B" w:rsidTr="00321CC5">
        <w:trPr>
          <w:tblHeader/>
        </w:trPr>
        <w:tc>
          <w:tcPr>
            <w:tcW w:w="709" w:type="dxa"/>
            <w:tcBorders>
              <w:top w:val="single" w:sz="4" w:space="0" w:color="auto"/>
              <w:bottom w:val="single" w:sz="4" w:space="0" w:color="auto"/>
              <w:right w:val="single" w:sz="4" w:space="0" w:color="auto"/>
            </w:tcBorders>
            <w:vAlign w:val="center"/>
          </w:tcPr>
          <w:p w:rsidR="00A931E8" w:rsidRPr="007E0E9B" w:rsidRDefault="00A931E8" w:rsidP="00321CC5">
            <w:pPr>
              <w:pStyle w:val="a3"/>
              <w:ind w:right="-108"/>
              <w:jc w:val="center"/>
              <w:rPr>
                <w:rFonts w:ascii="Times New Roman" w:hAnsi="Times New Roman"/>
              </w:rPr>
            </w:pPr>
            <w:r w:rsidRPr="007E0E9B">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A931E8" w:rsidRPr="007E0E9B" w:rsidRDefault="00A931E8" w:rsidP="00321CC5">
            <w:pPr>
              <w:pStyle w:val="a3"/>
              <w:jc w:val="center"/>
              <w:rPr>
                <w:rFonts w:ascii="Times New Roman" w:hAnsi="Times New Roman"/>
              </w:rPr>
            </w:pPr>
            <w:r w:rsidRPr="007E0E9B">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sidRPr="007E0E9B">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sidRPr="007E0E9B">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sidRPr="007E0E9B">
              <w:rPr>
                <w:rFonts w:ascii="Times New Roman" w:hAnsi="Times New Roman"/>
              </w:rPr>
              <w:t>5</w:t>
            </w:r>
          </w:p>
        </w:tc>
        <w:tc>
          <w:tcPr>
            <w:tcW w:w="3685" w:type="dxa"/>
            <w:tcBorders>
              <w:top w:val="single" w:sz="4" w:space="0" w:color="auto"/>
              <w:left w:val="single" w:sz="4" w:space="0" w:color="auto"/>
              <w:bottom w:val="single" w:sz="4" w:space="0" w:color="auto"/>
              <w:right w:val="single" w:sz="4" w:space="0" w:color="auto"/>
            </w:tcBorders>
          </w:tcPr>
          <w:p w:rsidR="00A931E8" w:rsidRPr="007E0E9B" w:rsidRDefault="00A931E8" w:rsidP="00321CC5">
            <w:pPr>
              <w:pStyle w:val="a3"/>
              <w:jc w:val="center"/>
              <w:rPr>
                <w:rFonts w:ascii="Times New Roman" w:hAnsi="Times New Roman"/>
              </w:rPr>
            </w:pPr>
            <w:r w:rsidRPr="007E0E9B">
              <w:rPr>
                <w:rFonts w:ascii="Times New Roman" w:hAnsi="Times New Roman"/>
              </w:rPr>
              <w:t>6</w:t>
            </w:r>
          </w:p>
        </w:tc>
        <w:tc>
          <w:tcPr>
            <w:tcW w:w="3119" w:type="dxa"/>
            <w:tcBorders>
              <w:top w:val="single" w:sz="4" w:space="0" w:color="auto"/>
              <w:left w:val="single" w:sz="4" w:space="0" w:color="auto"/>
              <w:bottom w:val="single" w:sz="4" w:space="0" w:color="auto"/>
            </w:tcBorders>
          </w:tcPr>
          <w:p w:rsidR="00A931E8" w:rsidRPr="007E0E9B" w:rsidRDefault="00A931E8" w:rsidP="00321CC5">
            <w:pPr>
              <w:pStyle w:val="a3"/>
              <w:jc w:val="center"/>
              <w:rPr>
                <w:rFonts w:ascii="Times New Roman" w:hAnsi="Times New Roman"/>
              </w:rPr>
            </w:pPr>
            <w:r w:rsidRPr="007E0E9B">
              <w:rPr>
                <w:rFonts w:ascii="Times New Roman" w:hAnsi="Times New Roman"/>
              </w:rPr>
              <w:t>7</w:t>
            </w:r>
          </w:p>
        </w:tc>
      </w:tr>
      <w:tr w:rsidR="00A931E8" w:rsidRPr="007E0E9B" w:rsidTr="00321CC5">
        <w:tc>
          <w:tcPr>
            <w:tcW w:w="15877" w:type="dxa"/>
            <w:gridSpan w:val="7"/>
            <w:tcBorders>
              <w:top w:val="single" w:sz="4" w:space="0" w:color="auto"/>
              <w:bottom w:val="single" w:sz="4" w:space="0" w:color="auto"/>
            </w:tcBorders>
            <w:vAlign w:val="center"/>
          </w:tcPr>
          <w:p w:rsidR="00A931E8" w:rsidRPr="006A417E" w:rsidRDefault="00A931E8" w:rsidP="00321CC5">
            <w:pPr>
              <w:pStyle w:val="a7"/>
              <w:spacing w:after="0" w:line="240" w:lineRule="auto"/>
              <w:jc w:val="both"/>
              <w:rPr>
                <w:rFonts w:ascii="Times New Roman" w:hAnsi="Times New Roman"/>
                <w:sz w:val="24"/>
                <w:szCs w:val="24"/>
              </w:rPr>
            </w:pPr>
            <w:r>
              <w:rPr>
                <w:rFonts w:ascii="Times New Roman" w:hAnsi="Times New Roman"/>
                <w:sz w:val="28"/>
                <w:szCs w:val="28"/>
              </w:rPr>
              <w:t>1. Р</w:t>
            </w:r>
            <w:r w:rsidRPr="007C6BD2">
              <w:rPr>
                <w:rFonts w:ascii="Times New Roman" w:hAnsi="Times New Roman"/>
                <w:sz w:val="28"/>
                <w:szCs w:val="28"/>
              </w:rPr>
              <w:t>ост уровня и качества жизни населения, создание благоприятного социального климата для деятельности и здорового образа жизни</w:t>
            </w:r>
            <w:r>
              <w:rPr>
                <w:rFonts w:ascii="Times New Roman" w:hAnsi="Times New Roman"/>
                <w:sz w:val="28"/>
                <w:szCs w:val="28"/>
              </w:rPr>
              <w:t xml:space="preserve"> (за счет бюджетов всех уровней)</w:t>
            </w:r>
          </w:p>
        </w:tc>
      </w:tr>
      <w:tr w:rsidR="00A931E8" w:rsidRPr="007E0E9B" w:rsidTr="00321CC5">
        <w:tc>
          <w:tcPr>
            <w:tcW w:w="709" w:type="dxa"/>
            <w:tcBorders>
              <w:top w:val="single" w:sz="4" w:space="0" w:color="auto"/>
              <w:bottom w:val="single" w:sz="4" w:space="0" w:color="auto"/>
              <w:right w:val="single" w:sz="4" w:space="0" w:color="auto"/>
            </w:tcBorders>
            <w:vAlign w:val="center"/>
          </w:tcPr>
          <w:p w:rsidR="00A931E8" w:rsidRPr="007E0E9B" w:rsidRDefault="00A931E8" w:rsidP="00A931E8">
            <w:pPr>
              <w:pStyle w:val="a3"/>
              <w:numPr>
                <w:ilvl w:val="0"/>
                <w:numId w:val="21"/>
              </w:numPr>
              <w:ind w:right="-108" w:hanging="828"/>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A931E8" w:rsidRPr="00607192" w:rsidRDefault="00A931E8" w:rsidP="00321CC5">
            <w:pPr>
              <w:jc w:val="both"/>
              <w:rPr>
                <w:rFonts w:ascii="Times New Roman" w:hAnsi="Times New Roman"/>
                <w:color w:val="000000"/>
              </w:rPr>
            </w:pPr>
            <w:r w:rsidRPr="00607192">
              <w:rPr>
                <w:rFonts w:ascii="Times New Roman" w:hAnsi="Times New Roman"/>
                <w:color w:val="000000"/>
              </w:rPr>
              <w:t>Развитие коммунальной инфраструктуры (в том числе реализация муниципальной целевой программы «Чистая вода»)</w:t>
            </w:r>
          </w:p>
        </w:tc>
        <w:tc>
          <w:tcPr>
            <w:tcW w:w="1134"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Pr>
                <w:rFonts w:ascii="Times New Roman" w:hAnsi="Times New Roman"/>
              </w:rPr>
              <w:t>2011-2016</w:t>
            </w:r>
          </w:p>
        </w:tc>
        <w:tc>
          <w:tcPr>
            <w:tcW w:w="1418"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Pr>
                <w:rFonts w:ascii="Times New Roman" w:hAnsi="Times New Roman"/>
              </w:rPr>
              <w:t>118,219</w:t>
            </w:r>
          </w:p>
        </w:tc>
        <w:tc>
          <w:tcPr>
            <w:tcW w:w="1276"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Pr>
                <w:rFonts w:ascii="Times New Roman" w:hAnsi="Times New Roman"/>
              </w:rPr>
              <w:t>93,398</w:t>
            </w:r>
          </w:p>
        </w:tc>
        <w:tc>
          <w:tcPr>
            <w:tcW w:w="3685" w:type="dxa"/>
            <w:tcBorders>
              <w:top w:val="single" w:sz="4" w:space="0" w:color="auto"/>
              <w:left w:val="single" w:sz="4" w:space="0" w:color="auto"/>
              <w:bottom w:val="single" w:sz="4" w:space="0" w:color="auto"/>
              <w:right w:val="single" w:sz="4" w:space="0" w:color="auto"/>
            </w:tcBorders>
            <w:vAlign w:val="center"/>
          </w:tcPr>
          <w:p w:rsidR="00A931E8" w:rsidRDefault="00A931E8" w:rsidP="00321CC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ВГО, </w:t>
            </w:r>
          </w:p>
          <w:p w:rsidR="00A931E8" w:rsidRPr="007E0E9B" w:rsidRDefault="00A931E8" w:rsidP="00321CC5">
            <w:pPr>
              <w:pStyle w:val="ConsPlusNonformat"/>
              <w:jc w:val="center"/>
              <w:rPr>
                <w:rFonts w:ascii="Times New Roman" w:hAnsi="Times New Roman" w:cs="Times New Roman"/>
                <w:sz w:val="24"/>
                <w:szCs w:val="24"/>
              </w:rPr>
            </w:pPr>
            <w:r>
              <w:rPr>
                <w:rFonts w:ascii="Times New Roman" w:hAnsi="Times New Roman" w:cs="Times New Roman"/>
                <w:sz w:val="24"/>
                <w:szCs w:val="24"/>
              </w:rPr>
              <w:t>МКУ «УГХ»</w:t>
            </w:r>
          </w:p>
        </w:tc>
        <w:tc>
          <w:tcPr>
            <w:tcW w:w="3119" w:type="dxa"/>
            <w:tcBorders>
              <w:top w:val="single" w:sz="4" w:space="0" w:color="auto"/>
              <w:left w:val="single" w:sz="4" w:space="0" w:color="auto"/>
              <w:bottom w:val="single" w:sz="4" w:space="0" w:color="auto"/>
            </w:tcBorders>
            <w:vAlign w:val="center"/>
          </w:tcPr>
          <w:p w:rsidR="00A931E8" w:rsidRPr="007E0E9B" w:rsidRDefault="00A931E8" w:rsidP="00321CC5">
            <w:pPr>
              <w:pStyle w:val="ConsPlusNonformat"/>
              <w:jc w:val="center"/>
              <w:rPr>
                <w:rFonts w:ascii="Times New Roman" w:hAnsi="Times New Roman" w:cs="Times New Roman"/>
                <w:sz w:val="24"/>
                <w:szCs w:val="24"/>
              </w:rPr>
            </w:pPr>
            <w:r>
              <w:rPr>
                <w:rFonts w:ascii="Times New Roman" w:hAnsi="Times New Roman" w:cs="Times New Roman"/>
                <w:sz w:val="24"/>
                <w:szCs w:val="24"/>
              </w:rPr>
              <w:t>Улучшение качества ЖКУ с одновременным снижением нерациональных затрат</w:t>
            </w:r>
          </w:p>
        </w:tc>
      </w:tr>
      <w:tr w:rsidR="00A931E8" w:rsidRPr="007E0E9B" w:rsidTr="00321CC5">
        <w:tc>
          <w:tcPr>
            <w:tcW w:w="709" w:type="dxa"/>
            <w:tcBorders>
              <w:top w:val="single" w:sz="4" w:space="0" w:color="auto"/>
              <w:bottom w:val="single" w:sz="4" w:space="0" w:color="auto"/>
              <w:right w:val="single" w:sz="4" w:space="0" w:color="auto"/>
            </w:tcBorders>
            <w:vAlign w:val="center"/>
          </w:tcPr>
          <w:p w:rsidR="00A931E8" w:rsidRPr="007E0E9B" w:rsidRDefault="00A931E8" w:rsidP="00A931E8">
            <w:pPr>
              <w:pStyle w:val="a3"/>
              <w:numPr>
                <w:ilvl w:val="0"/>
                <w:numId w:val="21"/>
              </w:numPr>
              <w:ind w:right="-108" w:hanging="828"/>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A931E8" w:rsidRPr="00607192" w:rsidRDefault="00A931E8" w:rsidP="00321CC5">
            <w:pPr>
              <w:jc w:val="both"/>
              <w:rPr>
                <w:rFonts w:ascii="Times New Roman" w:hAnsi="Times New Roman"/>
                <w:color w:val="000000"/>
              </w:rPr>
            </w:pPr>
            <w:r w:rsidRPr="00607192">
              <w:rPr>
                <w:rFonts w:ascii="Times New Roman" w:hAnsi="Times New Roman"/>
                <w:color w:val="000000"/>
              </w:rPr>
              <w:t>Строительство и капитальный ремонт жилищного фонда городского округа (в том числе реализация муниципальной программы по проведению капитального ремонта общего имущества многоквартирных домов Волчанского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Pr>
                <w:rFonts w:ascii="Times New Roman" w:hAnsi="Times New Roman"/>
              </w:rPr>
              <w:t>2011-2016</w:t>
            </w:r>
          </w:p>
        </w:tc>
        <w:tc>
          <w:tcPr>
            <w:tcW w:w="1418"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Pr>
                <w:rFonts w:ascii="Times New Roman" w:hAnsi="Times New Roman"/>
              </w:rPr>
              <w:t>264,575</w:t>
            </w:r>
          </w:p>
        </w:tc>
        <w:tc>
          <w:tcPr>
            <w:tcW w:w="1276"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Pr>
                <w:rFonts w:ascii="Times New Roman" w:hAnsi="Times New Roman"/>
              </w:rPr>
              <w:t>167,385</w:t>
            </w:r>
          </w:p>
        </w:tc>
        <w:tc>
          <w:tcPr>
            <w:tcW w:w="3685" w:type="dxa"/>
            <w:tcBorders>
              <w:top w:val="single" w:sz="4" w:space="0" w:color="auto"/>
              <w:left w:val="single" w:sz="4" w:space="0" w:color="auto"/>
              <w:bottom w:val="single" w:sz="4" w:space="0" w:color="auto"/>
              <w:right w:val="single" w:sz="4" w:space="0" w:color="auto"/>
            </w:tcBorders>
            <w:vAlign w:val="center"/>
          </w:tcPr>
          <w:p w:rsidR="00A931E8" w:rsidRDefault="00A931E8" w:rsidP="00321CC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ВГО, </w:t>
            </w:r>
          </w:p>
          <w:p w:rsidR="00A931E8" w:rsidRPr="007E0E9B" w:rsidRDefault="00A931E8" w:rsidP="00321CC5">
            <w:pPr>
              <w:pStyle w:val="ConsPlusNonformat"/>
              <w:jc w:val="center"/>
              <w:rPr>
                <w:rFonts w:ascii="Times New Roman" w:hAnsi="Times New Roman" w:cs="Times New Roman"/>
                <w:sz w:val="24"/>
                <w:szCs w:val="24"/>
              </w:rPr>
            </w:pPr>
            <w:r>
              <w:rPr>
                <w:rFonts w:ascii="Times New Roman" w:hAnsi="Times New Roman" w:cs="Times New Roman"/>
                <w:sz w:val="24"/>
                <w:szCs w:val="24"/>
              </w:rPr>
              <w:t>МКУ «УГХ»</w:t>
            </w:r>
          </w:p>
        </w:tc>
        <w:tc>
          <w:tcPr>
            <w:tcW w:w="3119" w:type="dxa"/>
            <w:tcBorders>
              <w:top w:val="single" w:sz="4" w:space="0" w:color="auto"/>
              <w:left w:val="single" w:sz="4" w:space="0" w:color="auto"/>
              <w:bottom w:val="single" w:sz="4" w:space="0" w:color="auto"/>
            </w:tcBorders>
            <w:vAlign w:val="center"/>
          </w:tcPr>
          <w:p w:rsidR="00A931E8" w:rsidRPr="007E0E9B" w:rsidRDefault="00A931E8" w:rsidP="00321CC5">
            <w:pPr>
              <w:pStyle w:val="ConsPlusNonformat"/>
              <w:jc w:val="center"/>
              <w:rPr>
                <w:rFonts w:ascii="Times New Roman" w:hAnsi="Times New Roman" w:cs="Times New Roman"/>
                <w:sz w:val="24"/>
                <w:szCs w:val="24"/>
              </w:rPr>
            </w:pPr>
            <w:r>
              <w:rPr>
                <w:rFonts w:ascii="Times New Roman" w:hAnsi="Times New Roman" w:cs="Times New Roman"/>
                <w:sz w:val="24"/>
                <w:szCs w:val="24"/>
              </w:rPr>
              <w:t>Развитие малоэтажного строительства, строительство объектов социальной инфраструктуры</w:t>
            </w:r>
          </w:p>
        </w:tc>
      </w:tr>
      <w:tr w:rsidR="00A931E8" w:rsidRPr="007E0E9B" w:rsidTr="00321CC5">
        <w:tc>
          <w:tcPr>
            <w:tcW w:w="709" w:type="dxa"/>
            <w:tcBorders>
              <w:top w:val="single" w:sz="4" w:space="0" w:color="auto"/>
              <w:bottom w:val="single" w:sz="4" w:space="0" w:color="auto"/>
              <w:right w:val="single" w:sz="4" w:space="0" w:color="auto"/>
            </w:tcBorders>
            <w:vAlign w:val="center"/>
          </w:tcPr>
          <w:p w:rsidR="00A931E8" w:rsidRPr="007E0E9B" w:rsidRDefault="00A931E8" w:rsidP="00A931E8">
            <w:pPr>
              <w:pStyle w:val="a3"/>
              <w:numPr>
                <w:ilvl w:val="0"/>
                <w:numId w:val="21"/>
              </w:numPr>
              <w:ind w:right="-108" w:hanging="828"/>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A931E8" w:rsidRPr="00607192" w:rsidRDefault="00A931E8" w:rsidP="00321CC5">
            <w:pPr>
              <w:jc w:val="both"/>
              <w:rPr>
                <w:rFonts w:ascii="Times New Roman" w:hAnsi="Times New Roman"/>
                <w:color w:val="000000"/>
              </w:rPr>
            </w:pPr>
            <w:r w:rsidRPr="00607192">
              <w:rPr>
                <w:rFonts w:ascii="Times New Roman" w:hAnsi="Times New Roman"/>
                <w:color w:val="000000"/>
              </w:rPr>
              <w:t xml:space="preserve">Реализация  </w:t>
            </w:r>
            <w:proofErr w:type="gramStart"/>
            <w:r w:rsidRPr="00607192">
              <w:rPr>
                <w:rFonts w:ascii="Times New Roman" w:hAnsi="Times New Roman"/>
                <w:color w:val="000000"/>
              </w:rPr>
              <w:t>мероприятий Программы поддержки занятости населения</w:t>
            </w:r>
            <w:proofErr w:type="gramEnd"/>
            <w:r w:rsidRPr="00607192">
              <w:rPr>
                <w:rFonts w:ascii="Times New Roman" w:hAnsi="Times New Roman"/>
                <w:color w:val="000000"/>
              </w:rPr>
              <w:t xml:space="preserve"> в Свердловской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A931E8" w:rsidRDefault="00A931E8" w:rsidP="00321CC5">
            <w:pPr>
              <w:pStyle w:val="a3"/>
              <w:keepNext/>
              <w:jc w:val="center"/>
              <w:rPr>
                <w:rFonts w:ascii="Times New Roman" w:hAnsi="Times New Roman"/>
              </w:rPr>
            </w:pPr>
            <w:r>
              <w:rPr>
                <w:rFonts w:ascii="Times New Roman" w:hAnsi="Times New Roman"/>
              </w:rPr>
              <w:t>2010-2015</w:t>
            </w:r>
          </w:p>
        </w:tc>
        <w:tc>
          <w:tcPr>
            <w:tcW w:w="1418" w:type="dxa"/>
            <w:tcBorders>
              <w:top w:val="single" w:sz="4" w:space="0" w:color="auto"/>
              <w:left w:val="single" w:sz="4" w:space="0" w:color="auto"/>
              <w:bottom w:val="single" w:sz="4" w:space="0" w:color="auto"/>
              <w:right w:val="single" w:sz="4" w:space="0" w:color="auto"/>
            </w:tcBorders>
            <w:vAlign w:val="center"/>
          </w:tcPr>
          <w:p w:rsidR="00A931E8" w:rsidRDefault="00A931E8" w:rsidP="00321CC5">
            <w:pPr>
              <w:pStyle w:val="a3"/>
              <w:keepNext/>
              <w:jc w:val="center"/>
              <w:rPr>
                <w:rFonts w:ascii="Times New Roman" w:hAnsi="Times New Roman"/>
              </w:rPr>
            </w:pPr>
            <w:r>
              <w:rPr>
                <w:rFonts w:ascii="Times New Roman" w:hAnsi="Times New Roman"/>
              </w:rPr>
              <w:t>28,382</w:t>
            </w:r>
          </w:p>
        </w:tc>
        <w:tc>
          <w:tcPr>
            <w:tcW w:w="1276" w:type="dxa"/>
            <w:tcBorders>
              <w:top w:val="single" w:sz="4" w:space="0" w:color="auto"/>
              <w:left w:val="single" w:sz="4" w:space="0" w:color="auto"/>
              <w:bottom w:val="single" w:sz="4" w:space="0" w:color="auto"/>
              <w:right w:val="single" w:sz="4" w:space="0" w:color="auto"/>
            </w:tcBorders>
            <w:vAlign w:val="center"/>
          </w:tcPr>
          <w:p w:rsidR="00A931E8" w:rsidRDefault="00A931E8" w:rsidP="00321CC5">
            <w:pPr>
              <w:pStyle w:val="a3"/>
              <w:keepNext/>
              <w:jc w:val="center"/>
              <w:rPr>
                <w:rFonts w:ascii="Times New Roman" w:hAnsi="Times New Roman"/>
              </w:rPr>
            </w:pPr>
            <w:r>
              <w:rPr>
                <w:rFonts w:ascii="Times New Roman" w:hAnsi="Times New Roman"/>
              </w:rPr>
              <w:t>15,344</w:t>
            </w:r>
          </w:p>
        </w:tc>
        <w:tc>
          <w:tcPr>
            <w:tcW w:w="3685" w:type="dxa"/>
            <w:tcBorders>
              <w:top w:val="single" w:sz="4" w:space="0" w:color="auto"/>
              <w:left w:val="single" w:sz="4" w:space="0" w:color="auto"/>
              <w:bottom w:val="single" w:sz="4" w:space="0" w:color="auto"/>
              <w:right w:val="single" w:sz="4" w:space="0" w:color="auto"/>
            </w:tcBorders>
            <w:vAlign w:val="center"/>
          </w:tcPr>
          <w:p w:rsidR="00A931E8" w:rsidRDefault="00A931E8" w:rsidP="00321CC5">
            <w:pPr>
              <w:pStyle w:val="a3"/>
              <w:keepNext/>
              <w:jc w:val="center"/>
              <w:rPr>
                <w:rFonts w:ascii="Times New Roman" w:hAnsi="Times New Roman"/>
              </w:rPr>
            </w:pPr>
            <w:r>
              <w:rPr>
                <w:rFonts w:ascii="Times New Roman" w:hAnsi="Times New Roman"/>
              </w:rPr>
              <w:t xml:space="preserve">Администрация ВГО, ГУСЗН </w:t>
            </w:r>
            <w:proofErr w:type="gramStart"/>
            <w:r>
              <w:rPr>
                <w:rFonts w:ascii="Times New Roman" w:hAnsi="Times New Roman"/>
              </w:rPr>
              <w:t>СО</w:t>
            </w:r>
            <w:proofErr w:type="gramEnd"/>
            <w:r>
              <w:rPr>
                <w:rFonts w:ascii="Times New Roman" w:hAnsi="Times New Roman"/>
              </w:rPr>
              <w:t xml:space="preserve"> «Карпинский центр занятости»</w:t>
            </w:r>
          </w:p>
        </w:tc>
        <w:tc>
          <w:tcPr>
            <w:tcW w:w="3119" w:type="dxa"/>
            <w:tcBorders>
              <w:top w:val="single" w:sz="4" w:space="0" w:color="auto"/>
              <w:left w:val="single" w:sz="4" w:space="0" w:color="auto"/>
              <w:bottom w:val="single" w:sz="4" w:space="0" w:color="auto"/>
            </w:tcBorders>
            <w:vAlign w:val="center"/>
          </w:tcPr>
          <w:p w:rsidR="00A931E8" w:rsidRPr="007E0E9B" w:rsidRDefault="00A931E8" w:rsidP="00321CC5">
            <w:pPr>
              <w:keepNext/>
              <w:jc w:val="center"/>
              <w:rPr>
                <w:rFonts w:ascii="Times New Roman" w:hAnsi="Times New Roman"/>
              </w:rPr>
            </w:pPr>
            <w:r>
              <w:rPr>
                <w:rFonts w:ascii="Times New Roman" w:hAnsi="Times New Roman"/>
              </w:rPr>
              <w:t>Содействие занятости неработающего населения</w:t>
            </w:r>
          </w:p>
        </w:tc>
      </w:tr>
    </w:tbl>
    <w:p w:rsidR="00A931E8" w:rsidRDefault="00A931E8" w:rsidP="00A931E8">
      <w:r>
        <w:br w:type="page"/>
      </w:r>
    </w:p>
    <w:tbl>
      <w:tblPr>
        <w:tblW w:w="1587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536"/>
        <w:gridCol w:w="1134"/>
        <w:gridCol w:w="1418"/>
        <w:gridCol w:w="1276"/>
        <w:gridCol w:w="3685"/>
        <w:gridCol w:w="3119"/>
      </w:tblGrid>
      <w:tr w:rsidR="00A931E8" w:rsidRPr="007E0E9B" w:rsidTr="00321CC5">
        <w:tc>
          <w:tcPr>
            <w:tcW w:w="709" w:type="dxa"/>
            <w:tcBorders>
              <w:top w:val="single" w:sz="4" w:space="0" w:color="auto"/>
              <w:bottom w:val="single" w:sz="4" w:space="0" w:color="auto"/>
              <w:right w:val="single" w:sz="4" w:space="0" w:color="auto"/>
            </w:tcBorders>
            <w:vAlign w:val="center"/>
          </w:tcPr>
          <w:p w:rsidR="00A931E8" w:rsidRPr="007E0E9B" w:rsidRDefault="00A931E8" w:rsidP="00A931E8">
            <w:pPr>
              <w:pStyle w:val="a3"/>
              <w:numPr>
                <w:ilvl w:val="0"/>
                <w:numId w:val="21"/>
              </w:numPr>
              <w:ind w:right="-108" w:hanging="828"/>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A931E8" w:rsidRPr="00607192" w:rsidRDefault="00A931E8" w:rsidP="00321CC5">
            <w:pPr>
              <w:jc w:val="both"/>
              <w:rPr>
                <w:rFonts w:ascii="Times New Roman" w:hAnsi="Times New Roman"/>
                <w:color w:val="000000"/>
              </w:rPr>
            </w:pPr>
            <w:r w:rsidRPr="00607192">
              <w:rPr>
                <w:rFonts w:ascii="Times New Roman" w:hAnsi="Times New Roman"/>
                <w:color w:val="000000"/>
              </w:rPr>
              <w:t xml:space="preserve">Развитие  учреждений системы образования Волчанского городского округа </w:t>
            </w:r>
          </w:p>
        </w:tc>
        <w:tc>
          <w:tcPr>
            <w:tcW w:w="1134" w:type="dxa"/>
            <w:tcBorders>
              <w:top w:val="single" w:sz="4" w:space="0" w:color="auto"/>
              <w:left w:val="single" w:sz="4" w:space="0" w:color="auto"/>
              <w:bottom w:val="single" w:sz="4" w:space="0" w:color="auto"/>
              <w:right w:val="single" w:sz="4" w:space="0" w:color="auto"/>
            </w:tcBorders>
            <w:vAlign w:val="center"/>
          </w:tcPr>
          <w:p w:rsidR="00A931E8" w:rsidRDefault="00A931E8" w:rsidP="00321CC5">
            <w:pPr>
              <w:pStyle w:val="a3"/>
              <w:keepNext/>
              <w:jc w:val="center"/>
              <w:rPr>
                <w:rFonts w:ascii="Times New Roman" w:hAnsi="Times New Roman"/>
              </w:rPr>
            </w:pPr>
            <w:r>
              <w:rPr>
                <w:rFonts w:ascii="Times New Roman" w:hAnsi="Times New Roman"/>
              </w:rPr>
              <w:t>2014-2016</w:t>
            </w:r>
          </w:p>
        </w:tc>
        <w:tc>
          <w:tcPr>
            <w:tcW w:w="1418" w:type="dxa"/>
            <w:tcBorders>
              <w:top w:val="single" w:sz="4" w:space="0" w:color="auto"/>
              <w:left w:val="single" w:sz="4" w:space="0" w:color="auto"/>
              <w:bottom w:val="single" w:sz="4" w:space="0" w:color="auto"/>
              <w:right w:val="single" w:sz="4" w:space="0" w:color="auto"/>
            </w:tcBorders>
            <w:vAlign w:val="center"/>
          </w:tcPr>
          <w:p w:rsidR="00A931E8" w:rsidRDefault="00A931E8" w:rsidP="00321CC5">
            <w:pPr>
              <w:pStyle w:val="a3"/>
              <w:keepNext/>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931E8" w:rsidRDefault="00A931E8" w:rsidP="00321CC5">
            <w:pPr>
              <w:pStyle w:val="a3"/>
              <w:keepNext/>
              <w:jc w:val="center"/>
              <w:rPr>
                <w:rFonts w:ascii="Times New Roman" w:hAnsi="Times New Roman"/>
              </w:rPr>
            </w:pPr>
          </w:p>
        </w:tc>
        <w:tc>
          <w:tcPr>
            <w:tcW w:w="3685" w:type="dxa"/>
            <w:tcBorders>
              <w:top w:val="single" w:sz="4" w:space="0" w:color="auto"/>
              <w:left w:val="single" w:sz="4" w:space="0" w:color="auto"/>
              <w:bottom w:val="single" w:sz="4" w:space="0" w:color="auto"/>
              <w:right w:val="single" w:sz="4" w:space="0" w:color="auto"/>
            </w:tcBorders>
            <w:vAlign w:val="center"/>
          </w:tcPr>
          <w:p w:rsidR="00A931E8" w:rsidRPr="000F5428" w:rsidRDefault="00A931E8" w:rsidP="00321CC5">
            <w:pPr>
              <w:jc w:val="center"/>
              <w:rPr>
                <w:rFonts w:ascii="Times New Roman" w:hAnsi="Times New Roman"/>
              </w:rPr>
            </w:pPr>
            <w:r w:rsidRPr="000F5428">
              <w:rPr>
                <w:rFonts w:ascii="Times New Roman" w:hAnsi="Times New Roman"/>
              </w:rPr>
              <w:t xml:space="preserve">Администрация ВГО, </w:t>
            </w:r>
          </w:p>
          <w:p w:rsidR="00A931E8" w:rsidRPr="000F5428" w:rsidRDefault="00A931E8" w:rsidP="00321CC5">
            <w:pPr>
              <w:jc w:val="center"/>
              <w:rPr>
                <w:rFonts w:ascii="Times New Roman" w:hAnsi="Times New Roman"/>
              </w:rPr>
            </w:pPr>
            <w:r w:rsidRPr="000F5428">
              <w:rPr>
                <w:rFonts w:ascii="Times New Roman" w:hAnsi="Times New Roman"/>
              </w:rPr>
              <w:t>Отдел образования</w:t>
            </w:r>
          </w:p>
        </w:tc>
        <w:tc>
          <w:tcPr>
            <w:tcW w:w="3119" w:type="dxa"/>
            <w:tcBorders>
              <w:top w:val="single" w:sz="4" w:space="0" w:color="auto"/>
              <w:left w:val="single" w:sz="4" w:space="0" w:color="auto"/>
              <w:bottom w:val="single" w:sz="4" w:space="0" w:color="auto"/>
            </w:tcBorders>
            <w:vAlign w:val="center"/>
          </w:tcPr>
          <w:p w:rsidR="00A931E8" w:rsidRPr="007E0E9B" w:rsidRDefault="00A931E8" w:rsidP="00321CC5">
            <w:pPr>
              <w:keepNext/>
              <w:jc w:val="center"/>
              <w:rPr>
                <w:rFonts w:ascii="Times New Roman" w:hAnsi="Times New Roman"/>
              </w:rPr>
            </w:pPr>
            <w:r>
              <w:rPr>
                <w:rFonts w:ascii="Times New Roman" w:hAnsi="Times New Roman"/>
              </w:rPr>
              <w:t>Приведение образовательных учреждений в соответствие с санитарными нормами и правилами, улучшение качества образования</w:t>
            </w:r>
          </w:p>
        </w:tc>
      </w:tr>
      <w:tr w:rsidR="00A931E8" w:rsidRPr="007E0E9B" w:rsidTr="00321CC5">
        <w:tc>
          <w:tcPr>
            <w:tcW w:w="709" w:type="dxa"/>
            <w:tcBorders>
              <w:top w:val="single" w:sz="4" w:space="0" w:color="auto"/>
              <w:bottom w:val="single" w:sz="4" w:space="0" w:color="auto"/>
              <w:right w:val="single" w:sz="4" w:space="0" w:color="auto"/>
            </w:tcBorders>
            <w:vAlign w:val="center"/>
          </w:tcPr>
          <w:p w:rsidR="00A931E8" w:rsidRPr="007E0E9B" w:rsidRDefault="00A931E8" w:rsidP="00A931E8">
            <w:pPr>
              <w:pStyle w:val="a3"/>
              <w:numPr>
                <w:ilvl w:val="0"/>
                <w:numId w:val="21"/>
              </w:numPr>
              <w:ind w:right="-108" w:hanging="828"/>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A931E8" w:rsidRPr="00607192" w:rsidRDefault="00A931E8" w:rsidP="00321CC5">
            <w:pPr>
              <w:jc w:val="both"/>
              <w:rPr>
                <w:rFonts w:ascii="Times New Roman" w:hAnsi="Times New Roman"/>
                <w:color w:val="000000"/>
              </w:rPr>
            </w:pPr>
            <w:r w:rsidRPr="00607192">
              <w:rPr>
                <w:rFonts w:ascii="Times New Roman" w:hAnsi="Times New Roman"/>
                <w:color w:val="000000"/>
              </w:rPr>
              <w:t>Развитие системы здравоохранения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keepNext/>
              <w:jc w:val="center"/>
              <w:rPr>
                <w:rFonts w:ascii="Times New Roman" w:hAnsi="Times New Roman"/>
              </w:rPr>
            </w:pPr>
            <w:r>
              <w:rPr>
                <w:rFonts w:ascii="Times New Roman" w:hAnsi="Times New Roman"/>
              </w:rPr>
              <w:t>2010-2015</w:t>
            </w:r>
          </w:p>
        </w:tc>
        <w:tc>
          <w:tcPr>
            <w:tcW w:w="1418"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keepNext/>
              <w:jc w:val="center"/>
              <w:rPr>
                <w:rFonts w:ascii="Times New Roman" w:hAnsi="Times New Roman"/>
              </w:rPr>
            </w:pPr>
            <w:r>
              <w:rPr>
                <w:rFonts w:ascii="Times New Roman" w:hAnsi="Times New Roman"/>
              </w:rPr>
              <w:t>23,194</w:t>
            </w:r>
          </w:p>
        </w:tc>
        <w:tc>
          <w:tcPr>
            <w:tcW w:w="1276"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keepNext/>
              <w:jc w:val="center"/>
              <w:rPr>
                <w:rFonts w:ascii="Times New Roman" w:hAnsi="Times New Roman"/>
              </w:rPr>
            </w:pPr>
            <w:r>
              <w:rPr>
                <w:rFonts w:ascii="Times New Roman" w:hAnsi="Times New Roman"/>
              </w:rPr>
              <w:t>0,257</w:t>
            </w:r>
          </w:p>
        </w:tc>
        <w:tc>
          <w:tcPr>
            <w:tcW w:w="3685" w:type="dxa"/>
            <w:tcBorders>
              <w:top w:val="single" w:sz="4" w:space="0" w:color="auto"/>
              <w:left w:val="single" w:sz="4" w:space="0" w:color="auto"/>
              <w:bottom w:val="single" w:sz="4" w:space="0" w:color="auto"/>
              <w:right w:val="single" w:sz="4" w:space="0" w:color="auto"/>
            </w:tcBorders>
            <w:vAlign w:val="center"/>
          </w:tcPr>
          <w:p w:rsidR="00A931E8" w:rsidRDefault="00A931E8" w:rsidP="00321CC5">
            <w:pPr>
              <w:jc w:val="center"/>
              <w:rPr>
                <w:rFonts w:ascii="Times New Roman" w:hAnsi="Times New Roman"/>
              </w:rPr>
            </w:pPr>
            <w:r>
              <w:rPr>
                <w:rFonts w:ascii="Times New Roman" w:hAnsi="Times New Roman"/>
              </w:rPr>
              <w:t xml:space="preserve">Администрация ВГО, </w:t>
            </w:r>
          </w:p>
          <w:p w:rsidR="00A931E8" w:rsidRPr="007E0E9B" w:rsidRDefault="00A931E8" w:rsidP="00321CC5">
            <w:pPr>
              <w:jc w:val="center"/>
              <w:rPr>
                <w:rFonts w:ascii="Times New Roman" w:hAnsi="Times New Roman"/>
              </w:rPr>
            </w:pPr>
            <w:r>
              <w:rPr>
                <w:rFonts w:ascii="Times New Roman" w:hAnsi="Times New Roman"/>
              </w:rPr>
              <w:t>ГБУЗ СО «ВГБ»</w:t>
            </w:r>
          </w:p>
        </w:tc>
        <w:tc>
          <w:tcPr>
            <w:tcW w:w="3119" w:type="dxa"/>
            <w:tcBorders>
              <w:top w:val="single" w:sz="4" w:space="0" w:color="auto"/>
              <w:left w:val="single" w:sz="4" w:space="0" w:color="auto"/>
              <w:bottom w:val="single" w:sz="4" w:space="0" w:color="auto"/>
            </w:tcBorders>
            <w:vAlign w:val="center"/>
          </w:tcPr>
          <w:p w:rsidR="00A931E8" w:rsidRPr="007E0E9B" w:rsidRDefault="00A931E8" w:rsidP="00321CC5">
            <w:pPr>
              <w:jc w:val="center"/>
              <w:rPr>
                <w:rFonts w:ascii="Times New Roman" w:hAnsi="Times New Roman"/>
              </w:rPr>
            </w:pPr>
            <w:r>
              <w:rPr>
                <w:rFonts w:ascii="Times New Roman" w:hAnsi="Times New Roman"/>
              </w:rPr>
              <w:t>Снижение заболеваемости и смертности, увеличение рождаемости</w:t>
            </w:r>
          </w:p>
        </w:tc>
      </w:tr>
      <w:tr w:rsidR="00A931E8" w:rsidRPr="007E0E9B" w:rsidTr="00321CC5">
        <w:tc>
          <w:tcPr>
            <w:tcW w:w="709" w:type="dxa"/>
            <w:tcBorders>
              <w:top w:val="single" w:sz="4" w:space="0" w:color="auto"/>
              <w:bottom w:val="single" w:sz="4" w:space="0" w:color="auto"/>
              <w:right w:val="single" w:sz="4" w:space="0" w:color="auto"/>
            </w:tcBorders>
            <w:vAlign w:val="center"/>
          </w:tcPr>
          <w:p w:rsidR="00A931E8" w:rsidRPr="007E0E9B" w:rsidRDefault="00A931E8" w:rsidP="00A931E8">
            <w:pPr>
              <w:pStyle w:val="a3"/>
              <w:numPr>
                <w:ilvl w:val="0"/>
                <w:numId w:val="21"/>
              </w:numPr>
              <w:ind w:right="-108" w:hanging="828"/>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A931E8" w:rsidRPr="00607192" w:rsidRDefault="00A931E8" w:rsidP="00321CC5">
            <w:pPr>
              <w:jc w:val="both"/>
              <w:rPr>
                <w:rFonts w:ascii="Times New Roman" w:hAnsi="Times New Roman"/>
                <w:color w:val="000000"/>
              </w:rPr>
            </w:pPr>
            <w:r w:rsidRPr="00607192">
              <w:rPr>
                <w:rFonts w:ascii="Times New Roman" w:hAnsi="Times New Roman"/>
                <w:color w:val="000000"/>
              </w:rPr>
              <w:t xml:space="preserve">Реализация муниципальной программы поддержки малого предпринимательства в Волчанском городском округе </w:t>
            </w:r>
          </w:p>
        </w:tc>
        <w:tc>
          <w:tcPr>
            <w:tcW w:w="1134"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Pr>
                <w:rFonts w:ascii="Times New Roman" w:hAnsi="Times New Roman"/>
              </w:rPr>
              <w:t>2010-2015</w:t>
            </w:r>
          </w:p>
        </w:tc>
        <w:tc>
          <w:tcPr>
            <w:tcW w:w="1418"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Pr>
                <w:rFonts w:ascii="Times New Roman" w:hAnsi="Times New Roman"/>
              </w:rPr>
              <w:t>19,659</w:t>
            </w:r>
          </w:p>
        </w:tc>
        <w:tc>
          <w:tcPr>
            <w:tcW w:w="1276"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Pr>
                <w:rFonts w:ascii="Times New Roman" w:hAnsi="Times New Roman"/>
              </w:rPr>
              <w:t>11,242</w:t>
            </w:r>
          </w:p>
        </w:tc>
        <w:tc>
          <w:tcPr>
            <w:tcW w:w="3685"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jc w:val="center"/>
              <w:rPr>
                <w:rFonts w:ascii="Times New Roman" w:hAnsi="Times New Roman"/>
              </w:rPr>
            </w:pPr>
            <w:r>
              <w:rPr>
                <w:rFonts w:ascii="Times New Roman" w:hAnsi="Times New Roman"/>
              </w:rPr>
              <w:t>Администрация ВГО, ИП</w:t>
            </w:r>
          </w:p>
        </w:tc>
        <w:tc>
          <w:tcPr>
            <w:tcW w:w="3119" w:type="dxa"/>
            <w:tcBorders>
              <w:top w:val="single" w:sz="4" w:space="0" w:color="auto"/>
              <w:left w:val="single" w:sz="4" w:space="0" w:color="auto"/>
              <w:bottom w:val="single" w:sz="4" w:space="0" w:color="auto"/>
            </w:tcBorders>
            <w:vAlign w:val="center"/>
          </w:tcPr>
          <w:p w:rsidR="00A931E8" w:rsidRPr="007E0E9B" w:rsidRDefault="00A931E8" w:rsidP="00321CC5">
            <w:pPr>
              <w:jc w:val="center"/>
              <w:rPr>
                <w:rFonts w:ascii="Times New Roman" w:hAnsi="Times New Roman"/>
              </w:rPr>
            </w:pPr>
            <w:r>
              <w:rPr>
                <w:rFonts w:ascii="Times New Roman" w:hAnsi="Times New Roman"/>
              </w:rPr>
              <w:t>Поддержка и развитие малого предпринимательства на территории</w:t>
            </w:r>
          </w:p>
        </w:tc>
      </w:tr>
      <w:tr w:rsidR="00A931E8" w:rsidRPr="007E0E9B" w:rsidTr="00321CC5">
        <w:tc>
          <w:tcPr>
            <w:tcW w:w="709" w:type="dxa"/>
            <w:tcBorders>
              <w:top w:val="single" w:sz="4" w:space="0" w:color="auto"/>
              <w:bottom w:val="single" w:sz="4" w:space="0" w:color="auto"/>
              <w:right w:val="single" w:sz="4" w:space="0" w:color="auto"/>
            </w:tcBorders>
            <w:vAlign w:val="center"/>
          </w:tcPr>
          <w:p w:rsidR="00A931E8" w:rsidRPr="007E0E9B" w:rsidRDefault="00A931E8" w:rsidP="00A931E8">
            <w:pPr>
              <w:pStyle w:val="a3"/>
              <w:numPr>
                <w:ilvl w:val="0"/>
                <w:numId w:val="21"/>
              </w:numPr>
              <w:ind w:right="-108" w:hanging="828"/>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A931E8" w:rsidRPr="00607192" w:rsidRDefault="00A931E8" w:rsidP="00321CC5">
            <w:pPr>
              <w:jc w:val="both"/>
              <w:rPr>
                <w:rFonts w:ascii="Times New Roman" w:hAnsi="Times New Roman"/>
                <w:color w:val="000000"/>
              </w:rPr>
            </w:pPr>
            <w:r w:rsidRPr="00607192">
              <w:rPr>
                <w:rFonts w:ascii="Times New Roman" w:hAnsi="Times New Roman"/>
                <w:color w:val="000000"/>
              </w:rPr>
              <w:t>Строительство полигона для размещения твердых бытовых (коммунальных) отходов</w:t>
            </w:r>
          </w:p>
        </w:tc>
        <w:tc>
          <w:tcPr>
            <w:tcW w:w="1134"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jc w:val="center"/>
              <w:rPr>
                <w:rFonts w:ascii="Times New Roman" w:hAnsi="Times New Roman"/>
              </w:rPr>
            </w:pPr>
            <w:r>
              <w:rPr>
                <w:rFonts w:ascii="Times New Roman" w:hAnsi="Times New Roman"/>
              </w:rPr>
              <w:t>2013-2016</w:t>
            </w:r>
          </w:p>
        </w:tc>
        <w:tc>
          <w:tcPr>
            <w:tcW w:w="1418"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Pr>
                <w:rFonts w:ascii="Times New Roman" w:hAnsi="Times New Roman"/>
              </w:rPr>
              <w:t>36,6</w:t>
            </w:r>
          </w:p>
        </w:tc>
        <w:tc>
          <w:tcPr>
            <w:tcW w:w="1276"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Pr>
                <w:rFonts w:ascii="Times New Roman" w:hAnsi="Times New Roman"/>
              </w:rPr>
              <w:t>17,227</w:t>
            </w:r>
          </w:p>
        </w:tc>
        <w:tc>
          <w:tcPr>
            <w:tcW w:w="3685" w:type="dxa"/>
            <w:tcBorders>
              <w:top w:val="single" w:sz="4" w:space="0" w:color="auto"/>
              <w:left w:val="single" w:sz="4" w:space="0" w:color="auto"/>
              <w:bottom w:val="single" w:sz="4" w:space="0" w:color="auto"/>
              <w:right w:val="single" w:sz="4" w:space="0" w:color="auto"/>
            </w:tcBorders>
            <w:vAlign w:val="center"/>
          </w:tcPr>
          <w:p w:rsidR="00A931E8" w:rsidRDefault="00A931E8" w:rsidP="00321CC5">
            <w:pPr>
              <w:jc w:val="center"/>
              <w:rPr>
                <w:rFonts w:ascii="Times New Roman" w:hAnsi="Times New Roman"/>
              </w:rPr>
            </w:pPr>
            <w:r>
              <w:rPr>
                <w:rFonts w:ascii="Times New Roman" w:hAnsi="Times New Roman"/>
              </w:rPr>
              <w:t xml:space="preserve">Администрация ВГО, </w:t>
            </w:r>
          </w:p>
          <w:p w:rsidR="00A931E8" w:rsidRPr="007E0E9B" w:rsidRDefault="00A931E8" w:rsidP="00321CC5">
            <w:pPr>
              <w:jc w:val="center"/>
              <w:rPr>
                <w:rFonts w:ascii="Times New Roman" w:hAnsi="Times New Roman"/>
              </w:rPr>
            </w:pPr>
            <w:r>
              <w:rPr>
                <w:rFonts w:ascii="Times New Roman" w:hAnsi="Times New Roman"/>
              </w:rPr>
              <w:t>МУП «ВАЭТ», МКУ «УГХ»</w:t>
            </w:r>
          </w:p>
        </w:tc>
        <w:tc>
          <w:tcPr>
            <w:tcW w:w="3119" w:type="dxa"/>
            <w:tcBorders>
              <w:top w:val="single" w:sz="4" w:space="0" w:color="auto"/>
              <w:left w:val="single" w:sz="4" w:space="0" w:color="auto"/>
              <w:bottom w:val="single" w:sz="4" w:space="0" w:color="auto"/>
            </w:tcBorders>
            <w:vAlign w:val="center"/>
          </w:tcPr>
          <w:p w:rsidR="00A931E8" w:rsidRPr="007E0E9B" w:rsidRDefault="00A931E8" w:rsidP="00321CC5">
            <w:pPr>
              <w:jc w:val="center"/>
              <w:rPr>
                <w:rFonts w:ascii="Times New Roman" w:hAnsi="Times New Roman"/>
              </w:rPr>
            </w:pPr>
            <w:r>
              <w:rPr>
                <w:rFonts w:ascii="Times New Roman" w:hAnsi="Times New Roman"/>
              </w:rPr>
              <w:t>Развитие и модернизация объектов размещения и переработки твердых бытовых (коммунальных) отходов</w:t>
            </w:r>
          </w:p>
        </w:tc>
      </w:tr>
      <w:tr w:rsidR="00A931E8" w:rsidRPr="007E0E9B" w:rsidTr="00321CC5">
        <w:tc>
          <w:tcPr>
            <w:tcW w:w="709" w:type="dxa"/>
            <w:tcBorders>
              <w:top w:val="single" w:sz="4" w:space="0" w:color="auto"/>
              <w:bottom w:val="single" w:sz="4" w:space="0" w:color="auto"/>
              <w:right w:val="single" w:sz="4" w:space="0" w:color="auto"/>
            </w:tcBorders>
            <w:vAlign w:val="center"/>
          </w:tcPr>
          <w:p w:rsidR="00A931E8" w:rsidRPr="007E0E9B" w:rsidRDefault="00A931E8" w:rsidP="00A931E8">
            <w:pPr>
              <w:pStyle w:val="a3"/>
              <w:numPr>
                <w:ilvl w:val="0"/>
                <w:numId w:val="21"/>
              </w:numPr>
              <w:ind w:right="-108" w:hanging="828"/>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A931E8" w:rsidRPr="00607192" w:rsidRDefault="00A931E8" w:rsidP="00321CC5">
            <w:pPr>
              <w:jc w:val="both"/>
              <w:rPr>
                <w:rFonts w:ascii="Times New Roman" w:hAnsi="Times New Roman"/>
                <w:color w:val="000000"/>
              </w:rPr>
            </w:pPr>
            <w:r w:rsidRPr="00607192">
              <w:rPr>
                <w:rFonts w:ascii="Times New Roman" w:hAnsi="Times New Roman"/>
                <w:color w:val="000000"/>
              </w:rPr>
              <w:t xml:space="preserve">Строительство </w:t>
            </w:r>
            <w:r>
              <w:rPr>
                <w:rFonts w:ascii="Times New Roman" w:hAnsi="Times New Roman"/>
                <w:color w:val="000000"/>
              </w:rPr>
              <w:t>Клуба на 150 мест в городе Волчанске</w:t>
            </w:r>
          </w:p>
        </w:tc>
        <w:tc>
          <w:tcPr>
            <w:tcW w:w="1134"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jc w:val="center"/>
              <w:rPr>
                <w:rFonts w:ascii="Times New Roman" w:hAnsi="Times New Roman"/>
              </w:rPr>
            </w:pPr>
            <w:r>
              <w:rPr>
                <w:rFonts w:ascii="Times New Roman" w:hAnsi="Times New Roman"/>
              </w:rPr>
              <w:t>2013-2014</w:t>
            </w:r>
          </w:p>
        </w:tc>
        <w:tc>
          <w:tcPr>
            <w:tcW w:w="1418"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Pr>
                <w:rFonts w:ascii="Times New Roman" w:hAnsi="Times New Roman"/>
              </w:rPr>
              <w:t>69,844</w:t>
            </w:r>
          </w:p>
        </w:tc>
        <w:tc>
          <w:tcPr>
            <w:tcW w:w="1276"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Pr>
                <w:rFonts w:ascii="Times New Roman" w:hAnsi="Times New Roman"/>
              </w:rPr>
              <w:t>60,844</w:t>
            </w:r>
          </w:p>
        </w:tc>
        <w:tc>
          <w:tcPr>
            <w:tcW w:w="3685"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jc w:val="center"/>
              <w:rPr>
                <w:rFonts w:ascii="Times New Roman" w:hAnsi="Times New Roman"/>
              </w:rPr>
            </w:pPr>
            <w:r>
              <w:rPr>
                <w:rFonts w:ascii="Times New Roman" w:hAnsi="Times New Roman"/>
              </w:rPr>
              <w:t>Администрация ВГО, МКУК «КДЦ», МКУ «УГХ»</w:t>
            </w:r>
          </w:p>
        </w:tc>
        <w:tc>
          <w:tcPr>
            <w:tcW w:w="3119" w:type="dxa"/>
            <w:tcBorders>
              <w:top w:val="single" w:sz="4" w:space="0" w:color="auto"/>
              <w:left w:val="single" w:sz="4" w:space="0" w:color="auto"/>
              <w:bottom w:val="single" w:sz="4" w:space="0" w:color="auto"/>
            </w:tcBorders>
            <w:vAlign w:val="center"/>
          </w:tcPr>
          <w:p w:rsidR="00A931E8" w:rsidRPr="007E0E9B" w:rsidRDefault="00A931E8" w:rsidP="00321CC5">
            <w:pPr>
              <w:jc w:val="center"/>
              <w:rPr>
                <w:rFonts w:ascii="Times New Roman" w:hAnsi="Times New Roman"/>
              </w:rPr>
            </w:pPr>
            <w:r>
              <w:rPr>
                <w:rFonts w:ascii="Times New Roman" w:hAnsi="Times New Roman"/>
              </w:rPr>
              <w:t>Повышение качества и доступности услуг, оказываемых населению в сфере культуры</w:t>
            </w:r>
          </w:p>
        </w:tc>
      </w:tr>
      <w:tr w:rsidR="00A931E8" w:rsidRPr="007E0E9B" w:rsidTr="00321CC5">
        <w:tc>
          <w:tcPr>
            <w:tcW w:w="709" w:type="dxa"/>
            <w:tcBorders>
              <w:top w:val="single" w:sz="4" w:space="0" w:color="auto"/>
              <w:bottom w:val="single" w:sz="4" w:space="0" w:color="auto"/>
              <w:right w:val="single" w:sz="4" w:space="0" w:color="auto"/>
            </w:tcBorders>
            <w:vAlign w:val="center"/>
          </w:tcPr>
          <w:p w:rsidR="00A931E8" w:rsidRPr="007E0E9B" w:rsidRDefault="00A931E8" w:rsidP="00A931E8">
            <w:pPr>
              <w:pStyle w:val="a3"/>
              <w:numPr>
                <w:ilvl w:val="0"/>
                <w:numId w:val="21"/>
              </w:numPr>
              <w:ind w:right="-108" w:hanging="828"/>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A931E8" w:rsidRPr="00607192" w:rsidRDefault="00A931E8" w:rsidP="00321CC5">
            <w:pPr>
              <w:jc w:val="both"/>
              <w:rPr>
                <w:rFonts w:ascii="Times New Roman" w:hAnsi="Times New Roman"/>
                <w:bCs/>
                <w:color w:val="000000"/>
              </w:rPr>
            </w:pPr>
            <w:r w:rsidRPr="00607192">
              <w:rPr>
                <w:rFonts w:ascii="Times New Roman" w:hAnsi="Times New Roman"/>
                <w:bCs/>
                <w:color w:val="000000"/>
              </w:rPr>
              <w:t>Газификация Волчанского городского округа (в рамках муниципальной программы)</w:t>
            </w:r>
          </w:p>
        </w:tc>
        <w:tc>
          <w:tcPr>
            <w:tcW w:w="1134" w:type="dxa"/>
            <w:tcBorders>
              <w:top w:val="single" w:sz="4" w:space="0" w:color="auto"/>
              <w:left w:val="single" w:sz="4" w:space="0" w:color="auto"/>
              <w:bottom w:val="single" w:sz="4" w:space="0" w:color="auto"/>
              <w:right w:val="single" w:sz="4" w:space="0" w:color="auto"/>
            </w:tcBorders>
          </w:tcPr>
          <w:p w:rsidR="00A931E8" w:rsidRPr="007E0E9B" w:rsidRDefault="00A931E8" w:rsidP="00321CC5">
            <w:pPr>
              <w:jc w:val="center"/>
              <w:rPr>
                <w:rFonts w:ascii="Times New Roman" w:hAnsi="Times New Roman"/>
                <w:color w:val="000000"/>
              </w:rPr>
            </w:pPr>
            <w:r>
              <w:rPr>
                <w:rFonts w:ascii="Times New Roman" w:hAnsi="Times New Roman"/>
                <w:color w:val="000000"/>
              </w:rPr>
              <w:t>2010-2015</w:t>
            </w:r>
          </w:p>
        </w:tc>
        <w:tc>
          <w:tcPr>
            <w:tcW w:w="1418"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jc w:val="center"/>
              <w:rPr>
                <w:rFonts w:ascii="Times New Roman" w:hAnsi="Times New Roman"/>
              </w:rPr>
            </w:pPr>
            <w:r>
              <w:rPr>
                <w:rFonts w:ascii="Times New Roman" w:hAnsi="Times New Roman"/>
              </w:rPr>
              <w:t>31,664</w:t>
            </w:r>
          </w:p>
        </w:tc>
        <w:tc>
          <w:tcPr>
            <w:tcW w:w="1276"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jc w:val="center"/>
              <w:rPr>
                <w:rFonts w:ascii="Times New Roman" w:hAnsi="Times New Roman"/>
                <w:color w:val="000000"/>
              </w:rPr>
            </w:pPr>
            <w:r>
              <w:rPr>
                <w:rFonts w:ascii="Times New Roman" w:hAnsi="Times New Roman"/>
                <w:color w:val="000000"/>
              </w:rPr>
              <w:t>23,49</w:t>
            </w:r>
          </w:p>
        </w:tc>
        <w:tc>
          <w:tcPr>
            <w:tcW w:w="3685"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3"/>
              <w:jc w:val="center"/>
              <w:rPr>
                <w:b w:val="0"/>
                <w:bCs w:val="0"/>
                <w:color w:val="000000"/>
              </w:rPr>
            </w:pPr>
            <w:r>
              <w:rPr>
                <w:b w:val="0"/>
                <w:bCs w:val="0"/>
                <w:color w:val="000000"/>
              </w:rPr>
              <w:t>Администрация ВГО</w:t>
            </w:r>
          </w:p>
        </w:tc>
        <w:tc>
          <w:tcPr>
            <w:tcW w:w="3119" w:type="dxa"/>
            <w:tcBorders>
              <w:top w:val="single" w:sz="4" w:space="0" w:color="auto"/>
              <w:left w:val="single" w:sz="4" w:space="0" w:color="auto"/>
              <w:bottom w:val="single" w:sz="4" w:space="0" w:color="auto"/>
            </w:tcBorders>
            <w:vAlign w:val="center"/>
          </w:tcPr>
          <w:p w:rsidR="00A931E8" w:rsidRPr="007E0E9B" w:rsidRDefault="00A931E8" w:rsidP="00321CC5">
            <w:pPr>
              <w:jc w:val="center"/>
              <w:rPr>
                <w:rFonts w:ascii="Times New Roman" w:hAnsi="Times New Roman"/>
                <w:color w:val="000000"/>
              </w:rPr>
            </w:pPr>
            <w:r>
              <w:rPr>
                <w:rFonts w:ascii="Times New Roman" w:hAnsi="Times New Roman"/>
                <w:color w:val="000000"/>
              </w:rPr>
              <w:t>Повышение уровня газификации ВГО, рациональное использование ресурсов</w:t>
            </w:r>
          </w:p>
        </w:tc>
      </w:tr>
      <w:tr w:rsidR="00A931E8" w:rsidRPr="007E0E9B" w:rsidTr="00321CC5">
        <w:tc>
          <w:tcPr>
            <w:tcW w:w="709" w:type="dxa"/>
            <w:tcBorders>
              <w:top w:val="single" w:sz="4" w:space="0" w:color="auto"/>
              <w:bottom w:val="single" w:sz="4" w:space="0" w:color="auto"/>
              <w:right w:val="single" w:sz="4" w:space="0" w:color="auto"/>
            </w:tcBorders>
            <w:vAlign w:val="center"/>
          </w:tcPr>
          <w:p w:rsidR="00A931E8" w:rsidRPr="007E0E9B" w:rsidRDefault="00A931E8" w:rsidP="00A931E8">
            <w:pPr>
              <w:pStyle w:val="a3"/>
              <w:numPr>
                <w:ilvl w:val="0"/>
                <w:numId w:val="21"/>
              </w:numPr>
              <w:ind w:right="-108" w:hanging="828"/>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A931E8" w:rsidRPr="00607192" w:rsidRDefault="00A931E8" w:rsidP="00321CC5">
            <w:pPr>
              <w:jc w:val="both"/>
              <w:rPr>
                <w:rFonts w:ascii="Times New Roman" w:hAnsi="Times New Roman"/>
                <w:bCs/>
                <w:color w:val="000000"/>
              </w:rPr>
            </w:pPr>
            <w:r w:rsidRPr="00607192">
              <w:rPr>
                <w:rFonts w:ascii="Times New Roman" w:hAnsi="Times New Roman"/>
                <w:bCs/>
                <w:color w:val="000000"/>
              </w:rPr>
              <w:t>Капитальный ремонт, содержание и строительство дорог, в том числе приобретение дорожно-строительной техники (в рамках муниципальной программы)</w:t>
            </w:r>
          </w:p>
        </w:tc>
        <w:tc>
          <w:tcPr>
            <w:tcW w:w="1134"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jc w:val="center"/>
              <w:rPr>
                <w:rFonts w:ascii="Times New Roman" w:hAnsi="Times New Roman"/>
                <w:color w:val="000000"/>
              </w:rPr>
            </w:pPr>
            <w:r>
              <w:rPr>
                <w:rFonts w:ascii="Times New Roman" w:hAnsi="Times New Roman"/>
                <w:color w:val="000000"/>
              </w:rPr>
              <w:t>2012-2016</w:t>
            </w:r>
          </w:p>
        </w:tc>
        <w:tc>
          <w:tcPr>
            <w:tcW w:w="1418"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jc w:val="center"/>
              <w:rPr>
                <w:rFonts w:ascii="Times New Roman" w:hAnsi="Times New Roman"/>
              </w:rPr>
            </w:pPr>
            <w:r>
              <w:rPr>
                <w:rFonts w:ascii="Times New Roman" w:hAnsi="Times New Roman"/>
              </w:rPr>
              <w:t>97,409</w:t>
            </w:r>
          </w:p>
        </w:tc>
        <w:tc>
          <w:tcPr>
            <w:tcW w:w="1276"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jc w:val="center"/>
              <w:rPr>
                <w:rFonts w:ascii="Times New Roman" w:hAnsi="Times New Roman"/>
                <w:color w:val="000000"/>
              </w:rPr>
            </w:pPr>
            <w:r>
              <w:rPr>
                <w:rFonts w:ascii="Times New Roman" w:hAnsi="Times New Roman"/>
                <w:color w:val="000000"/>
              </w:rPr>
              <w:t>86,994</w:t>
            </w:r>
          </w:p>
        </w:tc>
        <w:tc>
          <w:tcPr>
            <w:tcW w:w="3685" w:type="dxa"/>
            <w:tcBorders>
              <w:top w:val="single" w:sz="4" w:space="0" w:color="auto"/>
              <w:left w:val="single" w:sz="4" w:space="0" w:color="auto"/>
              <w:bottom w:val="single" w:sz="4" w:space="0" w:color="auto"/>
              <w:right w:val="single" w:sz="4" w:space="0" w:color="auto"/>
            </w:tcBorders>
            <w:vAlign w:val="center"/>
          </w:tcPr>
          <w:p w:rsidR="00A931E8" w:rsidRDefault="00A931E8" w:rsidP="00321CC5">
            <w:pPr>
              <w:jc w:val="center"/>
              <w:rPr>
                <w:rFonts w:ascii="Times New Roman" w:hAnsi="Times New Roman"/>
              </w:rPr>
            </w:pPr>
            <w:r>
              <w:rPr>
                <w:rFonts w:ascii="Times New Roman" w:hAnsi="Times New Roman"/>
              </w:rPr>
              <w:t xml:space="preserve">Администрация ВГО, </w:t>
            </w:r>
          </w:p>
          <w:p w:rsidR="00A931E8" w:rsidRPr="007E0E9B" w:rsidRDefault="00A931E8" w:rsidP="00321CC5">
            <w:pPr>
              <w:jc w:val="center"/>
              <w:rPr>
                <w:rFonts w:ascii="Times New Roman" w:hAnsi="Times New Roman"/>
              </w:rPr>
            </w:pPr>
            <w:r>
              <w:rPr>
                <w:rFonts w:ascii="Times New Roman" w:hAnsi="Times New Roman"/>
              </w:rPr>
              <w:t>МУП «ВАЭТ», МКУ «УГХ»</w:t>
            </w:r>
          </w:p>
        </w:tc>
        <w:tc>
          <w:tcPr>
            <w:tcW w:w="3119" w:type="dxa"/>
            <w:tcBorders>
              <w:top w:val="single" w:sz="4" w:space="0" w:color="auto"/>
              <w:left w:val="single" w:sz="4" w:space="0" w:color="auto"/>
              <w:bottom w:val="single" w:sz="4" w:space="0" w:color="auto"/>
            </w:tcBorders>
            <w:vAlign w:val="center"/>
          </w:tcPr>
          <w:p w:rsidR="00A931E8" w:rsidRPr="007E0E9B" w:rsidRDefault="00A931E8" w:rsidP="00321CC5">
            <w:pPr>
              <w:jc w:val="center"/>
              <w:rPr>
                <w:rFonts w:ascii="Times New Roman" w:hAnsi="Times New Roman"/>
              </w:rPr>
            </w:pPr>
            <w:r>
              <w:rPr>
                <w:rFonts w:ascii="Times New Roman" w:hAnsi="Times New Roman"/>
              </w:rPr>
              <w:t>Обеспечение гарантий законных прав на безопасные условия движения по улицам и дорогам ВГО</w:t>
            </w:r>
          </w:p>
        </w:tc>
      </w:tr>
      <w:tr w:rsidR="00A931E8" w:rsidRPr="007E0E9B" w:rsidTr="00321CC5">
        <w:tc>
          <w:tcPr>
            <w:tcW w:w="15877" w:type="dxa"/>
            <w:gridSpan w:val="7"/>
            <w:tcBorders>
              <w:top w:val="single" w:sz="4" w:space="0" w:color="auto"/>
              <w:bottom w:val="single" w:sz="4" w:space="0" w:color="auto"/>
            </w:tcBorders>
            <w:vAlign w:val="center"/>
          </w:tcPr>
          <w:p w:rsidR="00A931E8" w:rsidRPr="007E0E9B" w:rsidRDefault="00A931E8" w:rsidP="00321CC5">
            <w:pPr>
              <w:jc w:val="both"/>
              <w:rPr>
                <w:rFonts w:ascii="Times New Roman" w:hAnsi="Times New Roman"/>
              </w:rPr>
            </w:pPr>
            <w:r>
              <w:rPr>
                <w:rFonts w:ascii="Times New Roman" w:hAnsi="Times New Roman"/>
                <w:sz w:val="28"/>
                <w:szCs w:val="28"/>
              </w:rPr>
              <w:t xml:space="preserve">                                 2. С</w:t>
            </w:r>
            <w:r w:rsidRPr="00411FD0">
              <w:rPr>
                <w:rFonts w:ascii="Times New Roman" w:hAnsi="Times New Roman"/>
                <w:sz w:val="28"/>
                <w:szCs w:val="28"/>
              </w:rPr>
              <w:t>оздание условий для устойчивого экономического роста</w:t>
            </w:r>
            <w:r>
              <w:rPr>
                <w:rFonts w:ascii="Times New Roman" w:hAnsi="Times New Roman"/>
                <w:sz w:val="28"/>
                <w:szCs w:val="28"/>
              </w:rPr>
              <w:t xml:space="preserve"> (внебюджетные источники)</w:t>
            </w:r>
          </w:p>
        </w:tc>
      </w:tr>
      <w:tr w:rsidR="00A931E8" w:rsidRPr="007E0E9B" w:rsidTr="00321CC5">
        <w:tc>
          <w:tcPr>
            <w:tcW w:w="709" w:type="dxa"/>
            <w:tcBorders>
              <w:top w:val="single" w:sz="4" w:space="0" w:color="auto"/>
              <w:bottom w:val="single" w:sz="4" w:space="0" w:color="auto"/>
              <w:right w:val="single" w:sz="4" w:space="0" w:color="auto"/>
            </w:tcBorders>
            <w:vAlign w:val="center"/>
          </w:tcPr>
          <w:p w:rsidR="00A931E8" w:rsidRPr="007E0E9B" w:rsidRDefault="00A931E8" w:rsidP="00A931E8">
            <w:pPr>
              <w:pStyle w:val="a3"/>
              <w:numPr>
                <w:ilvl w:val="0"/>
                <w:numId w:val="21"/>
              </w:numPr>
              <w:ind w:right="-108" w:hanging="828"/>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A931E8" w:rsidRPr="00607192" w:rsidRDefault="00A931E8" w:rsidP="00321CC5">
            <w:pPr>
              <w:rPr>
                <w:rFonts w:ascii="Times New Roman" w:hAnsi="Times New Roman"/>
                <w:bCs/>
                <w:color w:val="000000"/>
              </w:rPr>
            </w:pPr>
            <w:r w:rsidRPr="00607192">
              <w:rPr>
                <w:rFonts w:ascii="Times New Roman" w:hAnsi="Times New Roman"/>
                <w:bCs/>
                <w:color w:val="000000"/>
              </w:rPr>
              <w:t>Создание завода по производству подвижного состава малых серий</w:t>
            </w:r>
          </w:p>
        </w:tc>
        <w:tc>
          <w:tcPr>
            <w:tcW w:w="1134"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jc w:val="center"/>
              <w:rPr>
                <w:rFonts w:ascii="Times New Roman" w:hAnsi="Times New Roman"/>
                <w:color w:val="000000"/>
              </w:rPr>
            </w:pPr>
            <w:r>
              <w:rPr>
                <w:rFonts w:ascii="Times New Roman" w:hAnsi="Times New Roman"/>
                <w:color w:val="000000"/>
              </w:rPr>
              <w:t>2014-2016</w:t>
            </w:r>
          </w:p>
        </w:tc>
        <w:tc>
          <w:tcPr>
            <w:tcW w:w="1418"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jc w:val="center"/>
              <w:rPr>
                <w:rFonts w:ascii="Times New Roman" w:hAnsi="Times New Roman"/>
                <w:color w:val="000000"/>
              </w:rPr>
            </w:pPr>
            <w:r>
              <w:rPr>
                <w:rFonts w:ascii="Times New Roman" w:hAnsi="Times New Roman"/>
                <w:color w:val="000000"/>
              </w:rPr>
              <w:t>1338,8</w:t>
            </w:r>
          </w:p>
        </w:tc>
        <w:tc>
          <w:tcPr>
            <w:tcW w:w="1276"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Pr>
                <w:rFonts w:ascii="Times New Roman" w:hAnsi="Times New Roman"/>
              </w:rPr>
              <w:t>1319,0</w:t>
            </w:r>
          </w:p>
        </w:tc>
        <w:tc>
          <w:tcPr>
            <w:tcW w:w="3685"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jc w:val="center"/>
              <w:rPr>
                <w:rFonts w:ascii="Times New Roman" w:hAnsi="Times New Roman"/>
                <w:color w:val="000000"/>
              </w:rPr>
            </w:pPr>
            <w:r>
              <w:rPr>
                <w:rFonts w:ascii="Times New Roman" w:hAnsi="Times New Roman"/>
                <w:color w:val="000000"/>
              </w:rPr>
              <w:t>Волчанский механический завод</w:t>
            </w:r>
          </w:p>
        </w:tc>
        <w:tc>
          <w:tcPr>
            <w:tcW w:w="3119" w:type="dxa"/>
            <w:tcBorders>
              <w:top w:val="single" w:sz="4" w:space="0" w:color="auto"/>
              <w:left w:val="single" w:sz="4" w:space="0" w:color="auto"/>
              <w:bottom w:val="single" w:sz="4" w:space="0" w:color="auto"/>
            </w:tcBorders>
            <w:vAlign w:val="center"/>
          </w:tcPr>
          <w:p w:rsidR="00A931E8" w:rsidRPr="007E0E9B" w:rsidRDefault="00A931E8" w:rsidP="00321CC5">
            <w:pPr>
              <w:jc w:val="center"/>
              <w:rPr>
                <w:rFonts w:ascii="Times New Roman" w:hAnsi="Times New Roman"/>
              </w:rPr>
            </w:pPr>
            <w:r>
              <w:rPr>
                <w:rFonts w:ascii="Times New Roman" w:hAnsi="Times New Roman"/>
              </w:rPr>
              <w:t>Модернизация 86 постоянных рабочих мест</w:t>
            </w:r>
          </w:p>
        </w:tc>
      </w:tr>
      <w:tr w:rsidR="00A931E8" w:rsidRPr="007E0E9B" w:rsidTr="00321CC5">
        <w:tc>
          <w:tcPr>
            <w:tcW w:w="709" w:type="dxa"/>
            <w:tcBorders>
              <w:top w:val="single" w:sz="4" w:space="0" w:color="auto"/>
              <w:bottom w:val="single" w:sz="4" w:space="0" w:color="auto"/>
              <w:right w:val="single" w:sz="4" w:space="0" w:color="auto"/>
            </w:tcBorders>
            <w:vAlign w:val="center"/>
          </w:tcPr>
          <w:p w:rsidR="00A931E8" w:rsidRPr="007E0E9B" w:rsidRDefault="00A931E8" w:rsidP="00A931E8">
            <w:pPr>
              <w:pStyle w:val="a3"/>
              <w:numPr>
                <w:ilvl w:val="0"/>
                <w:numId w:val="21"/>
              </w:numPr>
              <w:ind w:right="-108" w:hanging="828"/>
              <w:jc w:val="center"/>
              <w:rPr>
                <w:rFonts w:ascii="Times New Roman" w:hAnsi="Times New Roman"/>
              </w:rPr>
            </w:pPr>
            <w:r>
              <w:lastRenderedPageBreak/>
              <w:br w:type="page"/>
            </w:r>
          </w:p>
        </w:tc>
        <w:tc>
          <w:tcPr>
            <w:tcW w:w="4536" w:type="dxa"/>
            <w:tcBorders>
              <w:top w:val="single" w:sz="4" w:space="0" w:color="auto"/>
              <w:left w:val="single" w:sz="4" w:space="0" w:color="auto"/>
              <w:bottom w:val="single" w:sz="4" w:space="0" w:color="auto"/>
              <w:right w:val="single" w:sz="4" w:space="0" w:color="auto"/>
            </w:tcBorders>
            <w:vAlign w:val="center"/>
          </w:tcPr>
          <w:p w:rsidR="00A931E8" w:rsidRPr="00607192" w:rsidRDefault="00A931E8" w:rsidP="00321CC5">
            <w:pPr>
              <w:rPr>
                <w:rFonts w:ascii="Times New Roman" w:hAnsi="Times New Roman"/>
                <w:bCs/>
                <w:color w:val="000000"/>
              </w:rPr>
            </w:pPr>
            <w:r w:rsidRPr="00607192">
              <w:rPr>
                <w:rFonts w:ascii="Times New Roman" w:hAnsi="Times New Roman"/>
                <w:bCs/>
                <w:color w:val="000000"/>
              </w:rPr>
              <w:t>Создание производства по выпуску композитных баллонов</w:t>
            </w:r>
          </w:p>
        </w:tc>
        <w:tc>
          <w:tcPr>
            <w:tcW w:w="1134"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jc w:val="center"/>
              <w:rPr>
                <w:rFonts w:ascii="Times New Roman" w:hAnsi="Times New Roman"/>
                <w:color w:val="000000"/>
              </w:rPr>
            </w:pPr>
            <w:r>
              <w:rPr>
                <w:rFonts w:ascii="Times New Roman" w:hAnsi="Times New Roman"/>
                <w:color w:val="000000"/>
              </w:rPr>
              <w:t>2014-2016</w:t>
            </w:r>
          </w:p>
        </w:tc>
        <w:tc>
          <w:tcPr>
            <w:tcW w:w="1418"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jc w:val="center"/>
              <w:rPr>
                <w:rFonts w:ascii="Times New Roman" w:hAnsi="Times New Roman"/>
                <w:color w:val="000000"/>
              </w:rPr>
            </w:pPr>
            <w:r>
              <w:rPr>
                <w:rFonts w:ascii="Times New Roman" w:hAnsi="Times New Roman"/>
                <w:color w:val="000000"/>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Pr>
                <w:rFonts w:ascii="Times New Roman" w:hAnsi="Times New Roman"/>
              </w:rPr>
              <w:t>600,0</w:t>
            </w:r>
          </w:p>
        </w:tc>
        <w:tc>
          <w:tcPr>
            <w:tcW w:w="3685"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jc w:val="center"/>
              <w:rPr>
                <w:rFonts w:ascii="Times New Roman" w:hAnsi="Times New Roman"/>
                <w:color w:val="000000"/>
              </w:rPr>
            </w:pPr>
            <w:r>
              <w:rPr>
                <w:rFonts w:ascii="Times New Roman" w:hAnsi="Times New Roman"/>
                <w:color w:val="000000"/>
              </w:rPr>
              <w:t>Волчанский механический завод</w:t>
            </w:r>
          </w:p>
        </w:tc>
        <w:tc>
          <w:tcPr>
            <w:tcW w:w="3119" w:type="dxa"/>
            <w:tcBorders>
              <w:top w:val="single" w:sz="4" w:space="0" w:color="auto"/>
              <w:left w:val="single" w:sz="4" w:space="0" w:color="auto"/>
              <w:bottom w:val="single" w:sz="4" w:space="0" w:color="auto"/>
            </w:tcBorders>
            <w:vAlign w:val="center"/>
          </w:tcPr>
          <w:p w:rsidR="00A931E8" w:rsidRPr="007E0E9B" w:rsidRDefault="00A931E8" w:rsidP="00321CC5">
            <w:pPr>
              <w:jc w:val="center"/>
              <w:rPr>
                <w:rFonts w:ascii="Times New Roman" w:hAnsi="Times New Roman"/>
              </w:rPr>
            </w:pPr>
            <w:r>
              <w:rPr>
                <w:rFonts w:ascii="Times New Roman" w:hAnsi="Times New Roman"/>
              </w:rPr>
              <w:t>Создание нового вида продукции, модернизация 102 постоянных рабочих мест</w:t>
            </w:r>
          </w:p>
        </w:tc>
      </w:tr>
      <w:tr w:rsidR="00A931E8" w:rsidRPr="007E0E9B" w:rsidTr="00321CC5">
        <w:tc>
          <w:tcPr>
            <w:tcW w:w="709" w:type="dxa"/>
            <w:tcBorders>
              <w:top w:val="single" w:sz="4" w:space="0" w:color="auto"/>
              <w:bottom w:val="single" w:sz="4" w:space="0" w:color="auto"/>
              <w:right w:val="single" w:sz="4" w:space="0" w:color="auto"/>
            </w:tcBorders>
            <w:vAlign w:val="center"/>
          </w:tcPr>
          <w:p w:rsidR="00A931E8" w:rsidRPr="007E0E9B" w:rsidRDefault="00A931E8" w:rsidP="00A931E8">
            <w:pPr>
              <w:pStyle w:val="a3"/>
              <w:numPr>
                <w:ilvl w:val="0"/>
                <w:numId w:val="21"/>
              </w:numPr>
              <w:ind w:right="-108" w:hanging="828"/>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A931E8" w:rsidRPr="00607192" w:rsidRDefault="00A931E8" w:rsidP="00321CC5">
            <w:pPr>
              <w:rPr>
                <w:rFonts w:ascii="Times New Roman" w:hAnsi="Times New Roman"/>
                <w:bCs/>
                <w:color w:val="000000"/>
              </w:rPr>
            </w:pPr>
            <w:r w:rsidRPr="00607192">
              <w:rPr>
                <w:rFonts w:ascii="Times New Roman" w:hAnsi="Times New Roman"/>
                <w:bCs/>
                <w:color w:val="000000"/>
              </w:rPr>
              <w:t>Развитие производства автомобильных баллонов, используемых в качестве баков газомоторного топлива</w:t>
            </w:r>
          </w:p>
        </w:tc>
        <w:tc>
          <w:tcPr>
            <w:tcW w:w="1134"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jc w:val="center"/>
              <w:rPr>
                <w:rFonts w:ascii="Times New Roman" w:hAnsi="Times New Roman"/>
                <w:color w:val="000000"/>
              </w:rPr>
            </w:pPr>
            <w:r>
              <w:rPr>
                <w:rFonts w:ascii="Times New Roman" w:hAnsi="Times New Roman"/>
                <w:color w:val="000000"/>
              </w:rPr>
              <w:t>2014-2020</w:t>
            </w:r>
          </w:p>
        </w:tc>
        <w:tc>
          <w:tcPr>
            <w:tcW w:w="1418"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jc w:val="center"/>
              <w:rPr>
                <w:rFonts w:ascii="Times New Roman" w:hAnsi="Times New Roman"/>
                <w:color w:val="000000"/>
              </w:rPr>
            </w:pPr>
            <w:r>
              <w:rPr>
                <w:rFonts w:ascii="Times New Roman" w:hAnsi="Times New Roman"/>
                <w:color w:val="000000"/>
              </w:rPr>
              <w:t>210,0</w:t>
            </w:r>
          </w:p>
        </w:tc>
        <w:tc>
          <w:tcPr>
            <w:tcW w:w="1276"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Pr>
                <w:rFonts w:ascii="Times New Roman" w:hAnsi="Times New Roman"/>
              </w:rPr>
              <w:t>210,0</w:t>
            </w:r>
          </w:p>
        </w:tc>
        <w:tc>
          <w:tcPr>
            <w:tcW w:w="3685"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jc w:val="center"/>
              <w:rPr>
                <w:rFonts w:ascii="Times New Roman" w:hAnsi="Times New Roman"/>
                <w:color w:val="000000"/>
              </w:rPr>
            </w:pPr>
            <w:r>
              <w:rPr>
                <w:rFonts w:ascii="Times New Roman" w:hAnsi="Times New Roman"/>
                <w:color w:val="000000"/>
              </w:rPr>
              <w:t>Волчанский механический завод</w:t>
            </w:r>
          </w:p>
        </w:tc>
        <w:tc>
          <w:tcPr>
            <w:tcW w:w="3119" w:type="dxa"/>
            <w:tcBorders>
              <w:top w:val="single" w:sz="4" w:space="0" w:color="auto"/>
              <w:left w:val="single" w:sz="4" w:space="0" w:color="auto"/>
              <w:bottom w:val="single" w:sz="4" w:space="0" w:color="auto"/>
            </w:tcBorders>
            <w:vAlign w:val="center"/>
          </w:tcPr>
          <w:p w:rsidR="00A931E8" w:rsidRPr="007E0E9B" w:rsidRDefault="00A931E8" w:rsidP="00321CC5">
            <w:pPr>
              <w:jc w:val="center"/>
              <w:rPr>
                <w:rFonts w:ascii="Times New Roman" w:hAnsi="Times New Roman"/>
              </w:rPr>
            </w:pPr>
            <w:r>
              <w:rPr>
                <w:rFonts w:ascii="Times New Roman" w:hAnsi="Times New Roman"/>
              </w:rPr>
              <w:t>Создание нового вида продукции, модернизация 36 постоянных рабочих мест</w:t>
            </w:r>
          </w:p>
        </w:tc>
      </w:tr>
      <w:tr w:rsidR="00A931E8" w:rsidRPr="007E0E9B" w:rsidTr="00321CC5">
        <w:trPr>
          <w:trHeight w:val="1108"/>
        </w:trPr>
        <w:tc>
          <w:tcPr>
            <w:tcW w:w="709" w:type="dxa"/>
            <w:tcBorders>
              <w:top w:val="single" w:sz="4" w:space="0" w:color="auto"/>
              <w:bottom w:val="single" w:sz="4" w:space="0" w:color="auto"/>
              <w:right w:val="single" w:sz="4" w:space="0" w:color="auto"/>
            </w:tcBorders>
            <w:vAlign w:val="center"/>
          </w:tcPr>
          <w:p w:rsidR="00A931E8" w:rsidRPr="007E0E9B" w:rsidRDefault="00A931E8" w:rsidP="00A931E8">
            <w:pPr>
              <w:pStyle w:val="a3"/>
              <w:numPr>
                <w:ilvl w:val="0"/>
                <w:numId w:val="21"/>
              </w:numPr>
              <w:ind w:right="-108" w:hanging="828"/>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A931E8" w:rsidRPr="00607192" w:rsidRDefault="00A931E8" w:rsidP="00321CC5">
            <w:pPr>
              <w:jc w:val="both"/>
              <w:rPr>
                <w:rFonts w:ascii="Times New Roman" w:hAnsi="Times New Roman"/>
                <w:color w:val="000000"/>
              </w:rPr>
            </w:pPr>
            <w:r w:rsidRPr="00607192">
              <w:rPr>
                <w:rFonts w:ascii="Times New Roman" w:hAnsi="Times New Roman"/>
                <w:color w:val="000000"/>
              </w:rPr>
              <w:t>Инвестиционный проект «Модернизация животноводческого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jc w:val="center"/>
              <w:rPr>
                <w:rFonts w:ascii="Times New Roman" w:hAnsi="Times New Roman"/>
                <w:color w:val="000000"/>
              </w:rPr>
            </w:pPr>
            <w:r>
              <w:rPr>
                <w:rFonts w:ascii="Times New Roman" w:hAnsi="Times New Roman"/>
                <w:color w:val="000000"/>
              </w:rPr>
              <w:t>2010-2015</w:t>
            </w:r>
          </w:p>
        </w:tc>
        <w:tc>
          <w:tcPr>
            <w:tcW w:w="1418"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jc w:val="center"/>
              <w:rPr>
                <w:rFonts w:ascii="Times New Roman" w:hAnsi="Times New Roman"/>
                <w:color w:val="000000"/>
              </w:rPr>
            </w:pPr>
            <w:r>
              <w:rPr>
                <w:rFonts w:ascii="Times New Roman" w:hAnsi="Times New Roman"/>
                <w:color w:val="000000"/>
              </w:rPr>
              <w:t>54,4</w:t>
            </w:r>
          </w:p>
        </w:tc>
        <w:tc>
          <w:tcPr>
            <w:tcW w:w="1276"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Pr>
                <w:rFonts w:ascii="Times New Roman" w:hAnsi="Times New Roman"/>
              </w:rPr>
              <w:t>21,015</w:t>
            </w:r>
          </w:p>
        </w:tc>
        <w:tc>
          <w:tcPr>
            <w:tcW w:w="3685"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jc w:val="center"/>
              <w:rPr>
                <w:rFonts w:ascii="Times New Roman" w:hAnsi="Times New Roman"/>
                <w:color w:val="000000"/>
              </w:rPr>
            </w:pPr>
            <w:r>
              <w:rPr>
                <w:rFonts w:ascii="Times New Roman" w:hAnsi="Times New Roman"/>
                <w:color w:val="000000"/>
              </w:rPr>
              <w:t>ОАО «Волчанское»</w:t>
            </w:r>
          </w:p>
        </w:tc>
        <w:tc>
          <w:tcPr>
            <w:tcW w:w="3119" w:type="dxa"/>
            <w:tcBorders>
              <w:top w:val="single" w:sz="4" w:space="0" w:color="auto"/>
              <w:left w:val="single" w:sz="4" w:space="0" w:color="auto"/>
              <w:bottom w:val="single" w:sz="4" w:space="0" w:color="auto"/>
            </w:tcBorders>
            <w:vAlign w:val="center"/>
          </w:tcPr>
          <w:p w:rsidR="00A931E8" w:rsidRPr="007E0E9B" w:rsidRDefault="00A931E8" w:rsidP="00321CC5">
            <w:pPr>
              <w:jc w:val="center"/>
              <w:rPr>
                <w:rFonts w:ascii="Times New Roman" w:hAnsi="Times New Roman"/>
              </w:rPr>
            </w:pPr>
            <w:r>
              <w:rPr>
                <w:rFonts w:ascii="Times New Roman" w:hAnsi="Times New Roman"/>
              </w:rPr>
              <w:t>Увеличение поголовья КРС, модернизация 12 постоянных рабочих мест.</w:t>
            </w:r>
          </w:p>
        </w:tc>
      </w:tr>
      <w:tr w:rsidR="00A931E8" w:rsidRPr="007E0E9B" w:rsidTr="00321CC5">
        <w:tc>
          <w:tcPr>
            <w:tcW w:w="709" w:type="dxa"/>
            <w:tcBorders>
              <w:top w:val="single" w:sz="4" w:space="0" w:color="auto"/>
              <w:bottom w:val="single" w:sz="4" w:space="0" w:color="auto"/>
              <w:right w:val="single" w:sz="4" w:space="0" w:color="auto"/>
            </w:tcBorders>
            <w:vAlign w:val="center"/>
          </w:tcPr>
          <w:p w:rsidR="00A931E8" w:rsidRPr="007E0E9B" w:rsidRDefault="00A931E8" w:rsidP="00A931E8">
            <w:pPr>
              <w:pStyle w:val="a3"/>
              <w:numPr>
                <w:ilvl w:val="0"/>
                <w:numId w:val="21"/>
              </w:numPr>
              <w:ind w:right="-108" w:hanging="828"/>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A931E8" w:rsidRPr="00607192" w:rsidRDefault="00A931E8" w:rsidP="00321CC5">
            <w:pPr>
              <w:jc w:val="both"/>
              <w:rPr>
                <w:rFonts w:ascii="Times New Roman" w:hAnsi="Times New Roman"/>
                <w:color w:val="000000"/>
              </w:rPr>
            </w:pPr>
            <w:r w:rsidRPr="00607192">
              <w:rPr>
                <w:rFonts w:ascii="Times New Roman" w:hAnsi="Times New Roman"/>
                <w:color w:val="000000"/>
              </w:rPr>
              <w:t>Строительство модульного молочного цеха «Маком»</w:t>
            </w:r>
          </w:p>
        </w:tc>
        <w:tc>
          <w:tcPr>
            <w:tcW w:w="1134"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Pr>
                <w:rFonts w:ascii="Times New Roman" w:hAnsi="Times New Roman"/>
              </w:rPr>
              <w:t>2013-2014</w:t>
            </w:r>
          </w:p>
        </w:tc>
        <w:tc>
          <w:tcPr>
            <w:tcW w:w="1418"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Pr>
                <w:rFonts w:ascii="Times New Roman" w:hAnsi="Times New Roman"/>
              </w:rPr>
              <w:t>15,0</w:t>
            </w:r>
          </w:p>
        </w:tc>
        <w:tc>
          <w:tcPr>
            <w:tcW w:w="1276"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Pr>
                <w:rFonts w:ascii="Times New Roman" w:hAnsi="Times New Roman"/>
              </w:rPr>
              <w:t>12,0</w:t>
            </w:r>
          </w:p>
        </w:tc>
        <w:tc>
          <w:tcPr>
            <w:tcW w:w="3685" w:type="dxa"/>
            <w:tcBorders>
              <w:top w:val="single" w:sz="4" w:space="0" w:color="auto"/>
              <w:left w:val="single" w:sz="4" w:space="0" w:color="auto"/>
              <w:bottom w:val="single" w:sz="4" w:space="0" w:color="auto"/>
              <w:right w:val="single" w:sz="4" w:space="0" w:color="auto"/>
            </w:tcBorders>
            <w:vAlign w:val="center"/>
          </w:tcPr>
          <w:p w:rsidR="00A931E8" w:rsidRPr="007E0E9B" w:rsidRDefault="00A931E8" w:rsidP="00321CC5">
            <w:pPr>
              <w:pStyle w:val="a3"/>
              <w:jc w:val="center"/>
              <w:rPr>
                <w:rFonts w:ascii="Times New Roman" w:hAnsi="Times New Roman"/>
              </w:rPr>
            </w:pPr>
            <w:r>
              <w:rPr>
                <w:rFonts w:ascii="Times New Roman" w:hAnsi="Times New Roman"/>
              </w:rPr>
              <w:t>ОАО «Волчанское»</w:t>
            </w:r>
          </w:p>
        </w:tc>
        <w:tc>
          <w:tcPr>
            <w:tcW w:w="3119" w:type="dxa"/>
            <w:tcBorders>
              <w:top w:val="single" w:sz="4" w:space="0" w:color="auto"/>
              <w:left w:val="single" w:sz="4" w:space="0" w:color="auto"/>
              <w:bottom w:val="single" w:sz="4" w:space="0" w:color="auto"/>
            </w:tcBorders>
            <w:vAlign w:val="center"/>
          </w:tcPr>
          <w:p w:rsidR="00A931E8" w:rsidRPr="007E0E9B" w:rsidRDefault="00A931E8" w:rsidP="00321CC5">
            <w:pPr>
              <w:jc w:val="center"/>
              <w:rPr>
                <w:rFonts w:ascii="Times New Roman" w:hAnsi="Times New Roman"/>
              </w:rPr>
            </w:pPr>
            <w:r>
              <w:rPr>
                <w:rFonts w:ascii="Times New Roman" w:hAnsi="Times New Roman"/>
              </w:rPr>
              <w:t>Снижение себестоимости продукции и повышение производительности труда. Создание 3 постоянных рабочих мест.</w:t>
            </w:r>
          </w:p>
        </w:tc>
      </w:tr>
    </w:tbl>
    <w:p w:rsidR="00A931E8" w:rsidRPr="00826665" w:rsidRDefault="00A931E8" w:rsidP="00A931E8">
      <w:pPr>
        <w:jc w:val="center"/>
        <w:rPr>
          <w:rFonts w:ascii="Times New Roman" w:hAnsi="Times New Roman"/>
          <w:sz w:val="28"/>
          <w:szCs w:val="28"/>
        </w:rPr>
      </w:pPr>
    </w:p>
    <w:p w:rsidR="00A931E8" w:rsidRDefault="00A931E8">
      <w:pPr>
        <w:ind w:firstLine="709"/>
        <w:jc w:val="both"/>
      </w:pPr>
    </w:p>
    <w:p w:rsidR="00A931E8" w:rsidRDefault="00A931E8">
      <w:pPr>
        <w:ind w:firstLine="709"/>
        <w:jc w:val="both"/>
      </w:pPr>
    </w:p>
    <w:p w:rsidR="00A931E8" w:rsidRDefault="00A931E8">
      <w:pPr>
        <w:ind w:firstLine="709"/>
        <w:jc w:val="both"/>
      </w:pPr>
    </w:p>
    <w:p w:rsidR="00A931E8" w:rsidRDefault="00A931E8">
      <w:pPr>
        <w:ind w:firstLine="709"/>
        <w:jc w:val="both"/>
      </w:pPr>
    </w:p>
    <w:p w:rsidR="00A931E8" w:rsidRDefault="00A931E8">
      <w:pPr>
        <w:ind w:firstLine="709"/>
        <w:jc w:val="both"/>
      </w:pPr>
    </w:p>
    <w:p w:rsidR="00A931E8" w:rsidRDefault="00A931E8">
      <w:pPr>
        <w:ind w:firstLine="709"/>
        <w:jc w:val="both"/>
      </w:pPr>
    </w:p>
    <w:p w:rsidR="00A931E8" w:rsidRDefault="00A931E8">
      <w:pPr>
        <w:ind w:firstLine="709"/>
        <w:jc w:val="both"/>
      </w:pPr>
    </w:p>
    <w:p w:rsidR="00A931E8" w:rsidRDefault="00A931E8">
      <w:pPr>
        <w:ind w:firstLine="709"/>
        <w:jc w:val="both"/>
      </w:pPr>
    </w:p>
    <w:p w:rsidR="00A931E8" w:rsidRDefault="00A931E8">
      <w:pPr>
        <w:ind w:firstLine="709"/>
        <w:jc w:val="both"/>
      </w:pPr>
    </w:p>
    <w:p w:rsidR="00A931E8" w:rsidRDefault="00A931E8">
      <w:pPr>
        <w:ind w:firstLine="709"/>
        <w:jc w:val="both"/>
      </w:pPr>
    </w:p>
    <w:p w:rsidR="00A931E8" w:rsidRDefault="00A931E8">
      <w:pPr>
        <w:ind w:firstLine="709"/>
        <w:jc w:val="both"/>
      </w:pPr>
    </w:p>
    <w:p w:rsidR="00A931E8" w:rsidRDefault="00A931E8">
      <w:pPr>
        <w:ind w:firstLine="709"/>
        <w:jc w:val="both"/>
      </w:pPr>
    </w:p>
    <w:p w:rsidR="00A931E8" w:rsidRDefault="00A931E8">
      <w:pPr>
        <w:ind w:firstLine="709"/>
        <w:jc w:val="both"/>
      </w:pPr>
    </w:p>
    <w:p w:rsidR="00A931E8" w:rsidRDefault="00A931E8">
      <w:pPr>
        <w:ind w:firstLine="709"/>
        <w:jc w:val="both"/>
      </w:pPr>
    </w:p>
    <w:p w:rsidR="00A931E8" w:rsidRDefault="00A931E8">
      <w:pPr>
        <w:ind w:firstLine="709"/>
        <w:jc w:val="both"/>
      </w:pPr>
    </w:p>
    <w:p w:rsidR="00A931E8" w:rsidRDefault="00A931E8">
      <w:pPr>
        <w:ind w:firstLine="709"/>
        <w:jc w:val="both"/>
      </w:pPr>
    </w:p>
    <w:p w:rsidR="00A931E8" w:rsidRDefault="00A931E8">
      <w:pPr>
        <w:ind w:firstLine="709"/>
        <w:jc w:val="both"/>
      </w:pPr>
    </w:p>
    <w:p w:rsidR="00A931E8" w:rsidRDefault="00A931E8">
      <w:pPr>
        <w:ind w:firstLine="709"/>
        <w:jc w:val="both"/>
        <w:sectPr w:rsidR="00A931E8" w:rsidSect="00A931E8">
          <w:headerReference w:type="default" r:id="rId13"/>
          <w:pgSz w:w="16838" w:h="11906" w:orient="landscape"/>
          <w:pgMar w:top="851" w:right="851" w:bottom="709" w:left="1134" w:header="709" w:footer="709" w:gutter="0"/>
          <w:pgNumType w:start="1"/>
          <w:cols w:space="708"/>
          <w:docGrid w:linePitch="360"/>
        </w:sectPr>
      </w:pPr>
    </w:p>
    <w:p w:rsidR="00A931E8" w:rsidRPr="00A931E8" w:rsidRDefault="00A931E8" w:rsidP="00A931E8">
      <w:pPr>
        <w:jc w:val="right"/>
        <w:rPr>
          <w:rFonts w:ascii="Times New Roman" w:hAnsi="Times New Roman"/>
          <w:sz w:val="28"/>
          <w:szCs w:val="28"/>
        </w:rPr>
      </w:pPr>
      <w:r w:rsidRPr="00A931E8">
        <w:rPr>
          <w:rFonts w:ascii="Times New Roman" w:hAnsi="Times New Roman"/>
          <w:sz w:val="28"/>
          <w:szCs w:val="28"/>
        </w:rPr>
        <w:lastRenderedPageBreak/>
        <w:t>ПРИЛОЖЕНИЕ 2</w:t>
      </w:r>
    </w:p>
    <w:p w:rsidR="00A931E8" w:rsidRPr="00A931E8" w:rsidRDefault="00A931E8" w:rsidP="00A931E8">
      <w:pPr>
        <w:jc w:val="right"/>
        <w:rPr>
          <w:rFonts w:ascii="Times New Roman" w:hAnsi="Times New Roman"/>
          <w:sz w:val="28"/>
          <w:szCs w:val="28"/>
        </w:rPr>
      </w:pPr>
      <w:r w:rsidRPr="00A931E8">
        <w:rPr>
          <w:rFonts w:ascii="Times New Roman" w:hAnsi="Times New Roman"/>
          <w:sz w:val="28"/>
          <w:szCs w:val="28"/>
        </w:rPr>
        <w:t xml:space="preserve">                                                                  к программе </w:t>
      </w:r>
      <w:proofErr w:type="gramStart"/>
      <w:r w:rsidRPr="00A931E8">
        <w:rPr>
          <w:rFonts w:ascii="Times New Roman" w:hAnsi="Times New Roman"/>
          <w:sz w:val="28"/>
          <w:szCs w:val="28"/>
        </w:rPr>
        <w:t>социально-экономического</w:t>
      </w:r>
      <w:proofErr w:type="gramEnd"/>
      <w:r w:rsidRPr="00A931E8">
        <w:rPr>
          <w:rFonts w:ascii="Times New Roman" w:hAnsi="Times New Roman"/>
          <w:sz w:val="28"/>
          <w:szCs w:val="28"/>
        </w:rPr>
        <w:t xml:space="preserve"> </w:t>
      </w:r>
    </w:p>
    <w:p w:rsidR="00A931E8" w:rsidRPr="00A931E8" w:rsidRDefault="00A931E8" w:rsidP="00A931E8">
      <w:pPr>
        <w:jc w:val="right"/>
        <w:rPr>
          <w:rFonts w:ascii="Times New Roman" w:hAnsi="Times New Roman"/>
          <w:sz w:val="28"/>
          <w:szCs w:val="28"/>
        </w:rPr>
      </w:pPr>
      <w:r w:rsidRPr="00A931E8">
        <w:rPr>
          <w:rFonts w:ascii="Times New Roman" w:hAnsi="Times New Roman"/>
          <w:sz w:val="28"/>
          <w:szCs w:val="28"/>
        </w:rPr>
        <w:t xml:space="preserve">             развития Волчанского городского округа </w:t>
      </w:r>
    </w:p>
    <w:p w:rsidR="00A931E8" w:rsidRPr="00A931E8" w:rsidRDefault="00A931E8" w:rsidP="00A931E8">
      <w:pPr>
        <w:jc w:val="right"/>
        <w:rPr>
          <w:rFonts w:ascii="Times New Roman" w:hAnsi="Times New Roman"/>
          <w:sz w:val="28"/>
          <w:szCs w:val="28"/>
        </w:rPr>
      </w:pPr>
      <w:r w:rsidRPr="00A931E8">
        <w:rPr>
          <w:rFonts w:ascii="Times New Roman" w:hAnsi="Times New Roman"/>
          <w:sz w:val="28"/>
          <w:szCs w:val="28"/>
        </w:rPr>
        <w:t xml:space="preserve">                             на период до 2018 года</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A931E8" w:rsidRPr="00A931E8" w:rsidTr="00321CC5">
        <w:trPr>
          <w:trHeight w:val="255"/>
        </w:trPr>
        <w:tc>
          <w:tcPr>
            <w:tcW w:w="15168" w:type="dxa"/>
            <w:tcBorders>
              <w:top w:val="nil"/>
              <w:left w:val="nil"/>
              <w:bottom w:val="nil"/>
              <w:right w:val="nil"/>
            </w:tcBorders>
            <w:shd w:val="clear" w:color="auto" w:fill="auto"/>
            <w:noWrap/>
            <w:vAlign w:val="bottom"/>
            <w:hideMark/>
          </w:tcPr>
          <w:p w:rsidR="00A931E8" w:rsidRPr="00A931E8" w:rsidRDefault="00A931E8" w:rsidP="00321CC5">
            <w:pPr>
              <w:jc w:val="right"/>
              <w:rPr>
                <w:rFonts w:ascii="Times New Roman" w:hAnsi="Times New Roman"/>
                <w:bCs/>
                <w:sz w:val="28"/>
                <w:szCs w:val="28"/>
              </w:rPr>
            </w:pPr>
          </w:p>
        </w:tc>
      </w:tr>
    </w:tbl>
    <w:p w:rsidR="00A931E8" w:rsidRPr="00A931E8" w:rsidRDefault="00A931E8" w:rsidP="00A931E8">
      <w:pPr>
        <w:jc w:val="center"/>
        <w:outlineLvl w:val="0"/>
        <w:rPr>
          <w:rFonts w:ascii="Times New Roman" w:hAnsi="Times New Roman"/>
          <w:b/>
          <w:color w:val="000000"/>
          <w:sz w:val="28"/>
          <w:szCs w:val="28"/>
        </w:rPr>
      </w:pPr>
      <w:r w:rsidRPr="00A931E8">
        <w:rPr>
          <w:rFonts w:ascii="Times New Roman" w:hAnsi="Times New Roman"/>
          <w:b/>
          <w:color w:val="000000"/>
          <w:sz w:val="28"/>
          <w:szCs w:val="28"/>
        </w:rPr>
        <w:t>Индикаторы</w:t>
      </w:r>
    </w:p>
    <w:p w:rsidR="00A931E8" w:rsidRPr="00A931E8" w:rsidRDefault="00A931E8" w:rsidP="00A931E8">
      <w:pPr>
        <w:jc w:val="center"/>
        <w:outlineLvl w:val="0"/>
        <w:rPr>
          <w:rFonts w:ascii="Times New Roman" w:hAnsi="Times New Roman"/>
          <w:b/>
          <w:color w:val="000000"/>
          <w:sz w:val="28"/>
          <w:szCs w:val="28"/>
        </w:rPr>
      </w:pPr>
      <w:r w:rsidRPr="00A931E8">
        <w:rPr>
          <w:rFonts w:ascii="Times New Roman" w:hAnsi="Times New Roman"/>
          <w:b/>
          <w:color w:val="000000"/>
          <w:sz w:val="28"/>
          <w:szCs w:val="28"/>
        </w:rPr>
        <w:t xml:space="preserve">программы социально-экономического развития </w:t>
      </w:r>
    </w:p>
    <w:p w:rsidR="00A931E8" w:rsidRPr="00A931E8" w:rsidRDefault="00A931E8" w:rsidP="00A931E8">
      <w:pPr>
        <w:jc w:val="center"/>
        <w:outlineLvl w:val="0"/>
        <w:rPr>
          <w:rFonts w:ascii="Times New Roman" w:hAnsi="Times New Roman"/>
          <w:b/>
          <w:color w:val="000000"/>
          <w:sz w:val="28"/>
          <w:szCs w:val="28"/>
        </w:rPr>
      </w:pPr>
      <w:r w:rsidRPr="00A931E8">
        <w:rPr>
          <w:rFonts w:ascii="Times New Roman" w:hAnsi="Times New Roman"/>
          <w:b/>
          <w:color w:val="000000"/>
          <w:sz w:val="28"/>
          <w:szCs w:val="28"/>
        </w:rPr>
        <w:t>Волчанского городского округа</w:t>
      </w:r>
      <w:r w:rsidRPr="00A931E8">
        <w:rPr>
          <w:rFonts w:ascii="Times New Roman" w:hAnsi="Times New Roman"/>
          <w:b/>
          <w:sz w:val="28"/>
          <w:szCs w:val="28"/>
        </w:rPr>
        <w:t xml:space="preserve"> </w:t>
      </w:r>
      <w:r w:rsidRPr="00A931E8">
        <w:rPr>
          <w:rFonts w:ascii="Times New Roman" w:hAnsi="Times New Roman"/>
          <w:b/>
          <w:color w:val="000000"/>
          <w:sz w:val="28"/>
          <w:szCs w:val="28"/>
        </w:rPr>
        <w:t>на период до 2018 года</w:t>
      </w:r>
    </w:p>
    <w:p w:rsidR="00A931E8" w:rsidRPr="00A931E8" w:rsidRDefault="00A931E8" w:rsidP="00A931E8">
      <w:pPr>
        <w:jc w:val="center"/>
        <w:rPr>
          <w:rFonts w:ascii="Times New Roman" w:hAnsi="Times New Roman"/>
          <w:color w:val="000000"/>
          <w:sz w:val="28"/>
          <w:szCs w:val="28"/>
        </w:rPr>
      </w:pPr>
    </w:p>
    <w:p w:rsidR="00A931E8" w:rsidRPr="00A931E8" w:rsidRDefault="00A931E8" w:rsidP="00A931E8">
      <w:pPr>
        <w:jc w:val="right"/>
        <w:rPr>
          <w:rFonts w:ascii="Times New Roman" w:hAnsi="Times New Roman"/>
          <w:highlight w:val="yellow"/>
        </w:rPr>
      </w:pPr>
    </w:p>
    <w:tbl>
      <w:tblPr>
        <w:tblW w:w="1006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969"/>
        <w:gridCol w:w="1985"/>
        <w:gridCol w:w="1134"/>
        <w:gridCol w:w="1134"/>
        <w:gridCol w:w="1134"/>
      </w:tblGrid>
      <w:tr w:rsidR="00A931E8" w:rsidRPr="00A931E8" w:rsidTr="00A931E8">
        <w:trPr>
          <w:cantSplit/>
          <w:trHeight w:val="322"/>
          <w:tblHeader/>
          <w:jc w:val="center"/>
        </w:trPr>
        <w:tc>
          <w:tcPr>
            <w:tcW w:w="710" w:type="dxa"/>
            <w:vMerge w:val="restart"/>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w:t>
            </w:r>
          </w:p>
          <w:p w:rsidR="00A931E8" w:rsidRPr="00A931E8" w:rsidRDefault="00A931E8" w:rsidP="00321CC5">
            <w:pPr>
              <w:jc w:val="center"/>
              <w:rPr>
                <w:rFonts w:ascii="Times New Roman" w:hAnsi="Times New Roman"/>
                <w:color w:val="000000"/>
                <w:sz w:val="28"/>
                <w:szCs w:val="28"/>
              </w:rPr>
            </w:pPr>
            <w:proofErr w:type="gramStart"/>
            <w:r w:rsidRPr="00A931E8">
              <w:rPr>
                <w:rFonts w:ascii="Times New Roman" w:hAnsi="Times New Roman"/>
                <w:color w:val="000000"/>
                <w:sz w:val="28"/>
                <w:szCs w:val="28"/>
              </w:rPr>
              <w:t>п</w:t>
            </w:r>
            <w:proofErr w:type="gramEnd"/>
            <w:r w:rsidRPr="00A931E8">
              <w:rPr>
                <w:rFonts w:ascii="Times New Roman" w:hAnsi="Times New Roman"/>
                <w:color w:val="000000"/>
                <w:sz w:val="28"/>
                <w:szCs w:val="28"/>
              </w:rPr>
              <w:t>/п</w:t>
            </w:r>
          </w:p>
        </w:tc>
        <w:tc>
          <w:tcPr>
            <w:tcW w:w="3969" w:type="dxa"/>
            <w:vMerge w:val="restart"/>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 xml:space="preserve">Наименование </w:t>
            </w:r>
          </w:p>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индикатора</w:t>
            </w:r>
          </w:p>
        </w:tc>
        <w:tc>
          <w:tcPr>
            <w:tcW w:w="1985" w:type="dxa"/>
            <w:vMerge w:val="restart"/>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 xml:space="preserve">Единица </w:t>
            </w:r>
          </w:p>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измерения</w:t>
            </w:r>
          </w:p>
        </w:tc>
        <w:tc>
          <w:tcPr>
            <w:tcW w:w="1134" w:type="dxa"/>
            <w:vMerge w:val="restart"/>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2012</w:t>
            </w:r>
          </w:p>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факт</w:t>
            </w:r>
          </w:p>
        </w:tc>
        <w:tc>
          <w:tcPr>
            <w:tcW w:w="1134" w:type="dxa"/>
            <w:vMerge w:val="restart"/>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2013</w:t>
            </w:r>
          </w:p>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оценка</w:t>
            </w:r>
          </w:p>
        </w:tc>
        <w:tc>
          <w:tcPr>
            <w:tcW w:w="1134" w:type="dxa"/>
            <w:vMerge w:val="restart"/>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 xml:space="preserve">2018 </w:t>
            </w:r>
          </w:p>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план</w:t>
            </w:r>
          </w:p>
        </w:tc>
      </w:tr>
      <w:tr w:rsidR="00A931E8" w:rsidRPr="00A931E8" w:rsidTr="00A931E8">
        <w:trPr>
          <w:cantSplit/>
          <w:trHeight w:val="322"/>
          <w:tblHeader/>
          <w:jc w:val="center"/>
        </w:trPr>
        <w:tc>
          <w:tcPr>
            <w:tcW w:w="710" w:type="dxa"/>
            <w:vMerge/>
            <w:vAlign w:val="center"/>
          </w:tcPr>
          <w:p w:rsidR="00A931E8" w:rsidRPr="00A931E8" w:rsidRDefault="00A931E8" w:rsidP="00321CC5">
            <w:pPr>
              <w:jc w:val="center"/>
              <w:rPr>
                <w:rFonts w:ascii="Times New Roman" w:hAnsi="Times New Roman"/>
                <w:color w:val="000000"/>
                <w:sz w:val="28"/>
                <w:szCs w:val="28"/>
              </w:rPr>
            </w:pPr>
          </w:p>
        </w:tc>
        <w:tc>
          <w:tcPr>
            <w:tcW w:w="3969" w:type="dxa"/>
            <w:vMerge/>
            <w:vAlign w:val="center"/>
          </w:tcPr>
          <w:p w:rsidR="00A931E8" w:rsidRPr="00A931E8" w:rsidRDefault="00A931E8" w:rsidP="00321CC5">
            <w:pPr>
              <w:jc w:val="center"/>
              <w:rPr>
                <w:rFonts w:ascii="Times New Roman" w:hAnsi="Times New Roman"/>
                <w:color w:val="000000"/>
                <w:sz w:val="28"/>
                <w:szCs w:val="28"/>
              </w:rPr>
            </w:pPr>
          </w:p>
        </w:tc>
        <w:tc>
          <w:tcPr>
            <w:tcW w:w="1985" w:type="dxa"/>
            <w:vMerge/>
            <w:vAlign w:val="center"/>
          </w:tcPr>
          <w:p w:rsidR="00A931E8" w:rsidRPr="00A931E8" w:rsidRDefault="00A931E8" w:rsidP="00321CC5">
            <w:pPr>
              <w:jc w:val="center"/>
              <w:rPr>
                <w:rFonts w:ascii="Times New Roman" w:hAnsi="Times New Roman"/>
                <w:color w:val="000000"/>
                <w:sz w:val="28"/>
                <w:szCs w:val="28"/>
              </w:rPr>
            </w:pPr>
          </w:p>
        </w:tc>
        <w:tc>
          <w:tcPr>
            <w:tcW w:w="1134" w:type="dxa"/>
            <w:vMerge/>
          </w:tcPr>
          <w:p w:rsidR="00A931E8" w:rsidRPr="00A931E8" w:rsidRDefault="00A931E8" w:rsidP="00321CC5">
            <w:pPr>
              <w:jc w:val="center"/>
              <w:rPr>
                <w:rFonts w:ascii="Times New Roman" w:hAnsi="Times New Roman"/>
                <w:color w:val="000000"/>
                <w:sz w:val="28"/>
                <w:szCs w:val="28"/>
              </w:rPr>
            </w:pPr>
          </w:p>
        </w:tc>
        <w:tc>
          <w:tcPr>
            <w:tcW w:w="1134" w:type="dxa"/>
            <w:vMerge/>
          </w:tcPr>
          <w:p w:rsidR="00A931E8" w:rsidRPr="00A931E8" w:rsidRDefault="00A931E8" w:rsidP="00321CC5">
            <w:pPr>
              <w:jc w:val="center"/>
              <w:rPr>
                <w:rFonts w:ascii="Times New Roman" w:hAnsi="Times New Roman"/>
                <w:color w:val="000000"/>
                <w:sz w:val="28"/>
                <w:szCs w:val="28"/>
              </w:rPr>
            </w:pPr>
          </w:p>
        </w:tc>
        <w:tc>
          <w:tcPr>
            <w:tcW w:w="1134" w:type="dxa"/>
            <w:vMerge/>
          </w:tcPr>
          <w:p w:rsidR="00A931E8" w:rsidRPr="00A931E8" w:rsidRDefault="00A931E8" w:rsidP="00321CC5">
            <w:pPr>
              <w:jc w:val="center"/>
              <w:rPr>
                <w:rFonts w:ascii="Times New Roman" w:hAnsi="Times New Roman"/>
                <w:color w:val="000000"/>
                <w:sz w:val="28"/>
                <w:szCs w:val="28"/>
              </w:rPr>
            </w:pPr>
          </w:p>
        </w:tc>
      </w:tr>
      <w:tr w:rsidR="00A931E8" w:rsidRPr="00A931E8" w:rsidTr="00A931E8">
        <w:trPr>
          <w:cantSplit/>
          <w:trHeight w:val="226"/>
          <w:jc w:val="center"/>
        </w:trPr>
        <w:tc>
          <w:tcPr>
            <w:tcW w:w="710" w:type="dxa"/>
            <w:vAlign w:val="center"/>
          </w:tcPr>
          <w:p w:rsidR="00A931E8" w:rsidRPr="00A931E8" w:rsidRDefault="00A931E8" w:rsidP="00321CC5">
            <w:pPr>
              <w:tabs>
                <w:tab w:val="left" w:pos="103"/>
              </w:tabs>
              <w:ind w:left="142"/>
              <w:jc w:val="center"/>
              <w:rPr>
                <w:rFonts w:ascii="Times New Roman" w:hAnsi="Times New Roman"/>
                <w:color w:val="000000"/>
                <w:sz w:val="28"/>
                <w:szCs w:val="28"/>
              </w:rPr>
            </w:pPr>
            <w:r w:rsidRPr="00A931E8">
              <w:rPr>
                <w:rFonts w:ascii="Times New Roman" w:hAnsi="Times New Roman"/>
                <w:color w:val="000000"/>
                <w:sz w:val="28"/>
                <w:szCs w:val="28"/>
              </w:rPr>
              <w:t>1</w:t>
            </w:r>
          </w:p>
        </w:tc>
        <w:tc>
          <w:tcPr>
            <w:tcW w:w="3969" w:type="dxa"/>
          </w:tcPr>
          <w:p w:rsidR="00A931E8" w:rsidRPr="00A931E8" w:rsidRDefault="00A931E8" w:rsidP="00321CC5">
            <w:pPr>
              <w:spacing w:line="247" w:lineRule="auto"/>
              <w:jc w:val="both"/>
              <w:rPr>
                <w:rFonts w:ascii="Times New Roman" w:hAnsi="Times New Roman"/>
                <w:color w:val="000000"/>
                <w:sz w:val="28"/>
                <w:szCs w:val="28"/>
              </w:rPr>
            </w:pPr>
            <w:r w:rsidRPr="00A931E8">
              <w:rPr>
                <w:rFonts w:ascii="Times New Roman" w:hAnsi="Times New Roman"/>
                <w:color w:val="000000"/>
                <w:sz w:val="28"/>
                <w:szCs w:val="28"/>
              </w:rPr>
              <w:t xml:space="preserve">Индекс промышленного производства </w:t>
            </w:r>
          </w:p>
        </w:tc>
        <w:tc>
          <w:tcPr>
            <w:tcW w:w="1985" w:type="dxa"/>
            <w:vAlign w:val="center"/>
          </w:tcPr>
          <w:p w:rsidR="00A931E8" w:rsidRPr="00A931E8" w:rsidRDefault="00A931E8" w:rsidP="00321CC5">
            <w:pPr>
              <w:jc w:val="center"/>
              <w:rPr>
                <w:rFonts w:ascii="Times New Roman" w:hAnsi="Times New Roman"/>
                <w:color w:val="000000"/>
              </w:rPr>
            </w:pPr>
            <w:proofErr w:type="gramStart"/>
            <w:r w:rsidRPr="00A931E8">
              <w:rPr>
                <w:rFonts w:ascii="Times New Roman" w:hAnsi="Times New Roman"/>
                <w:color w:val="000000"/>
              </w:rPr>
              <w:t>в</w:t>
            </w:r>
            <w:proofErr w:type="gramEnd"/>
            <w:r w:rsidRPr="00A931E8">
              <w:rPr>
                <w:rFonts w:ascii="Times New Roman" w:hAnsi="Times New Roman"/>
                <w:color w:val="000000"/>
              </w:rPr>
              <w:t xml:space="preserve"> % </w:t>
            </w:r>
            <w:proofErr w:type="gramStart"/>
            <w:r w:rsidRPr="00A931E8">
              <w:rPr>
                <w:rFonts w:ascii="Times New Roman" w:hAnsi="Times New Roman"/>
                <w:color w:val="000000"/>
              </w:rPr>
              <w:t>к</w:t>
            </w:r>
            <w:proofErr w:type="gramEnd"/>
            <w:r w:rsidRPr="00A931E8">
              <w:rPr>
                <w:rFonts w:ascii="Times New Roman" w:hAnsi="Times New Roman"/>
                <w:color w:val="000000"/>
              </w:rPr>
              <w:t xml:space="preserve"> предыдущему году</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133,5</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111,5</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109,8</w:t>
            </w:r>
          </w:p>
        </w:tc>
      </w:tr>
      <w:tr w:rsidR="00A931E8" w:rsidRPr="00A931E8" w:rsidTr="00A931E8">
        <w:trPr>
          <w:cantSplit/>
          <w:trHeight w:val="226"/>
          <w:jc w:val="center"/>
        </w:trPr>
        <w:tc>
          <w:tcPr>
            <w:tcW w:w="710" w:type="dxa"/>
            <w:vAlign w:val="center"/>
          </w:tcPr>
          <w:p w:rsidR="00A931E8" w:rsidRPr="00A931E8" w:rsidRDefault="00A931E8" w:rsidP="00321CC5">
            <w:pPr>
              <w:tabs>
                <w:tab w:val="left" w:pos="103"/>
              </w:tabs>
              <w:ind w:left="142"/>
              <w:jc w:val="center"/>
              <w:rPr>
                <w:rFonts w:ascii="Times New Roman" w:hAnsi="Times New Roman"/>
                <w:color w:val="000000"/>
                <w:sz w:val="28"/>
                <w:szCs w:val="28"/>
              </w:rPr>
            </w:pPr>
            <w:r w:rsidRPr="00A931E8">
              <w:rPr>
                <w:rFonts w:ascii="Times New Roman" w:hAnsi="Times New Roman"/>
                <w:color w:val="000000"/>
                <w:sz w:val="28"/>
                <w:szCs w:val="28"/>
              </w:rPr>
              <w:t>2</w:t>
            </w:r>
          </w:p>
        </w:tc>
        <w:tc>
          <w:tcPr>
            <w:tcW w:w="3969" w:type="dxa"/>
          </w:tcPr>
          <w:p w:rsidR="00A931E8" w:rsidRPr="00A931E8" w:rsidRDefault="00A931E8" w:rsidP="00321CC5">
            <w:pPr>
              <w:jc w:val="both"/>
              <w:rPr>
                <w:rFonts w:ascii="Times New Roman" w:hAnsi="Times New Roman"/>
                <w:color w:val="000000"/>
                <w:sz w:val="28"/>
                <w:szCs w:val="28"/>
              </w:rPr>
            </w:pPr>
            <w:r w:rsidRPr="00A931E8">
              <w:rPr>
                <w:rFonts w:ascii="Times New Roman" w:hAnsi="Times New Roman"/>
                <w:sz w:val="28"/>
                <w:szCs w:val="28"/>
              </w:rPr>
              <w:t xml:space="preserve">Индекс сельскохозяйственной продукции в сопоставимых ценах   </w:t>
            </w:r>
          </w:p>
        </w:tc>
        <w:tc>
          <w:tcPr>
            <w:tcW w:w="1985" w:type="dxa"/>
            <w:vAlign w:val="center"/>
          </w:tcPr>
          <w:p w:rsidR="00A931E8" w:rsidRPr="00A931E8" w:rsidRDefault="00A931E8" w:rsidP="00321CC5">
            <w:pPr>
              <w:jc w:val="center"/>
              <w:rPr>
                <w:rFonts w:ascii="Times New Roman" w:hAnsi="Times New Roman"/>
                <w:color w:val="000000"/>
              </w:rPr>
            </w:pPr>
            <w:proofErr w:type="gramStart"/>
            <w:r w:rsidRPr="00A931E8">
              <w:rPr>
                <w:rFonts w:ascii="Times New Roman" w:hAnsi="Times New Roman"/>
                <w:color w:val="000000"/>
              </w:rPr>
              <w:t>в</w:t>
            </w:r>
            <w:proofErr w:type="gramEnd"/>
            <w:r w:rsidRPr="00A931E8">
              <w:rPr>
                <w:rFonts w:ascii="Times New Roman" w:hAnsi="Times New Roman"/>
                <w:color w:val="000000"/>
              </w:rPr>
              <w:t xml:space="preserve"> % </w:t>
            </w:r>
            <w:proofErr w:type="gramStart"/>
            <w:r w:rsidRPr="00A931E8">
              <w:rPr>
                <w:rFonts w:ascii="Times New Roman" w:hAnsi="Times New Roman"/>
                <w:color w:val="000000"/>
              </w:rPr>
              <w:t>к</w:t>
            </w:r>
            <w:proofErr w:type="gramEnd"/>
            <w:r w:rsidRPr="00A931E8">
              <w:rPr>
                <w:rFonts w:ascii="Times New Roman" w:hAnsi="Times New Roman"/>
                <w:color w:val="000000"/>
              </w:rPr>
              <w:t xml:space="preserve"> предыдущему году</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75,7</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105,8</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111,6</w:t>
            </w:r>
          </w:p>
        </w:tc>
      </w:tr>
      <w:tr w:rsidR="00A931E8" w:rsidRPr="00A931E8" w:rsidTr="00A931E8">
        <w:trPr>
          <w:cantSplit/>
          <w:trHeight w:val="226"/>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t>3</w:t>
            </w:r>
          </w:p>
        </w:tc>
        <w:tc>
          <w:tcPr>
            <w:tcW w:w="3969" w:type="dxa"/>
          </w:tcPr>
          <w:p w:rsidR="00A931E8" w:rsidRPr="00A931E8" w:rsidRDefault="00A931E8" w:rsidP="00321CC5">
            <w:pPr>
              <w:jc w:val="both"/>
              <w:rPr>
                <w:rFonts w:ascii="Times New Roman" w:hAnsi="Times New Roman"/>
                <w:color w:val="000000"/>
                <w:sz w:val="28"/>
                <w:szCs w:val="28"/>
              </w:rPr>
            </w:pPr>
            <w:r w:rsidRPr="00A931E8">
              <w:rPr>
                <w:rFonts w:ascii="Times New Roman" w:hAnsi="Times New Roman"/>
                <w:sz w:val="28"/>
                <w:szCs w:val="28"/>
              </w:rPr>
              <w:t>Объем инвестиций в основной капитал (за исключением бюджетных средств) в расчете на 1 жителя</w:t>
            </w:r>
            <w:r w:rsidRPr="00A931E8">
              <w:rPr>
                <w:rFonts w:ascii="Times New Roman" w:hAnsi="Times New Roman"/>
                <w:color w:val="000000"/>
                <w:sz w:val="28"/>
                <w:szCs w:val="28"/>
              </w:rPr>
              <w:t xml:space="preserve"> </w:t>
            </w:r>
          </w:p>
        </w:tc>
        <w:tc>
          <w:tcPr>
            <w:tcW w:w="1985" w:type="dxa"/>
            <w:vAlign w:val="center"/>
          </w:tcPr>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рублей</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1206</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1474,20</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2203</w:t>
            </w:r>
          </w:p>
        </w:tc>
      </w:tr>
      <w:tr w:rsidR="00A931E8" w:rsidRPr="00A931E8" w:rsidTr="00A931E8">
        <w:trPr>
          <w:cantSplit/>
          <w:trHeight w:val="226"/>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t>4</w:t>
            </w:r>
          </w:p>
        </w:tc>
        <w:tc>
          <w:tcPr>
            <w:tcW w:w="3969" w:type="dxa"/>
          </w:tcPr>
          <w:p w:rsidR="00A931E8" w:rsidRPr="00A931E8" w:rsidRDefault="00A931E8" w:rsidP="00321CC5">
            <w:pPr>
              <w:jc w:val="both"/>
              <w:rPr>
                <w:rFonts w:ascii="Times New Roman" w:hAnsi="Times New Roman"/>
                <w:color w:val="000000"/>
                <w:sz w:val="28"/>
                <w:szCs w:val="28"/>
              </w:rPr>
            </w:pPr>
            <w:r w:rsidRPr="00A931E8">
              <w:rPr>
                <w:rFonts w:ascii="Times New Roman" w:hAnsi="Times New Roman"/>
                <w:sz w:val="28"/>
                <w:szCs w:val="28"/>
              </w:rPr>
              <w:t>Индекс физического объема инвестиций в основной капитал  за счет всех источников финансирования</w:t>
            </w:r>
          </w:p>
        </w:tc>
        <w:tc>
          <w:tcPr>
            <w:tcW w:w="1985" w:type="dxa"/>
            <w:vAlign w:val="center"/>
          </w:tcPr>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w:t>
            </w:r>
          </w:p>
          <w:p w:rsidR="00A931E8" w:rsidRPr="00A931E8" w:rsidRDefault="00A931E8" w:rsidP="00321CC5">
            <w:pPr>
              <w:jc w:val="center"/>
              <w:rPr>
                <w:rFonts w:ascii="Times New Roman" w:hAnsi="Times New Roman"/>
                <w:color w:val="000000"/>
              </w:rPr>
            </w:pP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364,1</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104,4</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103,8</w:t>
            </w:r>
          </w:p>
        </w:tc>
      </w:tr>
      <w:tr w:rsidR="00A931E8" w:rsidRPr="00A931E8" w:rsidTr="00A931E8">
        <w:trPr>
          <w:cantSplit/>
          <w:trHeight w:val="226"/>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t>5</w:t>
            </w:r>
          </w:p>
        </w:tc>
        <w:tc>
          <w:tcPr>
            <w:tcW w:w="3969" w:type="dxa"/>
            <w:vAlign w:val="bottom"/>
          </w:tcPr>
          <w:p w:rsidR="00A931E8" w:rsidRPr="00A931E8" w:rsidRDefault="00A931E8" w:rsidP="00321CC5">
            <w:pPr>
              <w:spacing w:line="228" w:lineRule="auto"/>
              <w:jc w:val="both"/>
              <w:rPr>
                <w:rFonts w:ascii="Times New Roman" w:hAnsi="Times New Roman"/>
                <w:snapToGrid w:val="0"/>
                <w:color w:val="000000"/>
                <w:sz w:val="28"/>
                <w:szCs w:val="28"/>
              </w:rPr>
            </w:pPr>
            <w:r w:rsidRPr="00A931E8">
              <w:rPr>
                <w:rFonts w:ascii="Times New Roman" w:hAnsi="Times New Roman"/>
                <w:snapToGrid w:val="0"/>
                <w:color w:val="000000"/>
                <w:sz w:val="28"/>
                <w:szCs w:val="28"/>
              </w:rPr>
              <w:t>Ввод новых постоянных рабочих мест</w:t>
            </w:r>
          </w:p>
        </w:tc>
        <w:tc>
          <w:tcPr>
            <w:tcW w:w="1985" w:type="dxa"/>
            <w:vAlign w:val="center"/>
          </w:tcPr>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единиц</w:t>
            </w:r>
          </w:p>
        </w:tc>
        <w:tc>
          <w:tcPr>
            <w:tcW w:w="1134" w:type="dxa"/>
            <w:vAlign w:val="center"/>
          </w:tcPr>
          <w:p w:rsidR="00A931E8" w:rsidRPr="00A931E8" w:rsidRDefault="00A931E8" w:rsidP="00321CC5">
            <w:pPr>
              <w:spacing w:line="228" w:lineRule="auto"/>
              <w:jc w:val="center"/>
              <w:rPr>
                <w:rFonts w:ascii="Times New Roman" w:hAnsi="Times New Roman"/>
                <w:color w:val="000000"/>
                <w:sz w:val="28"/>
                <w:szCs w:val="28"/>
              </w:rPr>
            </w:pPr>
            <w:r w:rsidRPr="00A931E8">
              <w:rPr>
                <w:rFonts w:ascii="Times New Roman" w:hAnsi="Times New Roman"/>
                <w:color w:val="000000"/>
                <w:sz w:val="28"/>
                <w:szCs w:val="28"/>
              </w:rPr>
              <w:t>4</w:t>
            </w:r>
          </w:p>
        </w:tc>
        <w:tc>
          <w:tcPr>
            <w:tcW w:w="1134" w:type="dxa"/>
            <w:vAlign w:val="center"/>
          </w:tcPr>
          <w:p w:rsidR="00A931E8" w:rsidRPr="00A931E8" w:rsidRDefault="00A931E8" w:rsidP="00321CC5">
            <w:pPr>
              <w:spacing w:line="228" w:lineRule="auto"/>
              <w:jc w:val="center"/>
              <w:rPr>
                <w:rFonts w:ascii="Times New Roman" w:hAnsi="Times New Roman"/>
                <w:color w:val="000000"/>
                <w:sz w:val="28"/>
                <w:szCs w:val="28"/>
              </w:rPr>
            </w:pPr>
            <w:r w:rsidRPr="00A931E8">
              <w:rPr>
                <w:rFonts w:ascii="Times New Roman" w:hAnsi="Times New Roman"/>
                <w:color w:val="000000"/>
                <w:sz w:val="28"/>
                <w:szCs w:val="28"/>
              </w:rPr>
              <w:t>9</w:t>
            </w:r>
          </w:p>
        </w:tc>
        <w:tc>
          <w:tcPr>
            <w:tcW w:w="1134" w:type="dxa"/>
            <w:vAlign w:val="center"/>
          </w:tcPr>
          <w:p w:rsidR="00A931E8" w:rsidRPr="00A931E8" w:rsidRDefault="00A931E8" w:rsidP="00321CC5">
            <w:pPr>
              <w:spacing w:line="228" w:lineRule="auto"/>
              <w:jc w:val="center"/>
              <w:rPr>
                <w:rFonts w:ascii="Times New Roman" w:hAnsi="Times New Roman"/>
                <w:color w:val="000000"/>
                <w:sz w:val="28"/>
                <w:szCs w:val="28"/>
              </w:rPr>
            </w:pPr>
            <w:r w:rsidRPr="00A931E8">
              <w:rPr>
                <w:rFonts w:ascii="Times New Roman" w:hAnsi="Times New Roman"/>
                <w:color w:val="000000"/>
                <w:sz w:val="28"/>
                <w:szCs w:val="28"/>
              </w:rPr>
              <w:t>30</w:t>
            </w:r>
          </w:p>
        </w:tc>
      </w:tr>
      <w:tr w:rsidR="00A931E8" w:rsidRPr="00A931E8" w:rsidTr="00A931E8">
        <w:trPr>
          <w:cantSplit/>
          <w:trHeight w:val="226"/>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t>6</w:t>
            </w:r>
          </w:p>
        </w:tc>
        <w:tc>
          <w:tcPr>
            <w:tcW w:w="3969" w:type="dxa"/>
          </w:tcPr>
          <w:p w:rsidR="00A931E8" w:rsidRPr="00A931E8" w:rsidRDefault="00A931E8" w:rsidP="00321CC5">
            <w:pPr>
              <w:pStyle w:val="aa"/>
              <w:rPr>
                <w:rFonts w:ascii="Times New Roman" w:hAnsi="Times New Roman"/>
                <w:sz w:val="28"/>
                <w:szCs w:val="28"/>
              </w:rPr>
            </w:pPr>
            <w:r w:rsidRPr="00A931E8">
              <w:rPr>
                <w:rFonts w:ascii="Times New Roman" w:hAnsi="Times New Roman"/>
                <w:sz w:val="28"/>
                <w:szCs w:val="28"/>
              </w:rPr>
              <w:t xml:space="preserve">Удельный вес </w:t>
            </w:r>
            <w:proofErr w:type="gramStart"/>
            <w:r w:rsidRPr="00A931E8">
              <w:rPr>
                <w:rFonts w:ascii="Times New Roman" w:hAnsi="Times New Roman"/>
                <w:sz w:val="28"/>
                <w:szCs w:val="28"/>
              </w:rPr>
              <w:t>занятых</w:t>
            </w:r>
            <w:proofErr w:type="gramEnd"/>
            <w:r w:rsidRPr="00A931E8">
              <w:rPr>
                <w:rFonts w:ascii="Times New Roman" w:hAnsi="Times New Roman"/>
                <w:sz w:val="28"/>
                <w:szCs w:val="28"/>
              </w:rPr>
              <w:t xml:space="preserve"> в малом и среднем бизнесе в общей численности занятых в экономике </w:t>
            </w:r>
          </w:p>
        </w:tc>
        <w:tc>
          <w:tcPr>
            <w:tcW w:w="1985" w:type="dxa"/>
            <w:vAlign w:val="center"/>
          </w:tcPr>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17,5</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18,1</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20</w:t>
            </w:r>
          </w:p>
        </w:tc>
      </w:tr>
      <w:tr w:rsidR="00A931E8" w:rsidRPr="00A931E8" w:rsidTr="00A931E8">
        <w:trPr>
          <w:cantSplit/>
          <w:trHeight w:val="226"/>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t>7</w:t>
            </w:r>
          </w:p>
        </w:tc>
        <w:tc>
          <w:tcPr>
            <w:tcW w:w="3969" w:type="dxa"/>
          </w:tcPr>
          <w:p w:rsidR="00A931E8" w:rsidRPr="00A931E8" w:rsidRDefault="00A931E8" w:rsidP="00321CC5">
            <w:pPr>
              <w:jc w:val="both"/>
              <w:rPr>
                <w:rFonts w:ascii="Times New Roman" w:hAnsi="Times New Roman"/>
                <w:color w:val="000000"/>
                <w:sz w:val="28"/>
                <w:szCs w:val="28"/>
              </w:rPr>
            </w:pPr>
            <w:r w:rsidRPr="00A931E8">
              <w:rPr>
                <w:rFonts w:ascii="Times New Roman" w:hAnsi="Times New Roman"/>
                <w:color w:val="000000"/>
                <w:sz w:val="28"/>
                <w:szCs w:val="28"/>
              </w:rPr>
              <w:t>Оборот розничной торговли в расчете на душу населения</w:t>
            </w:r>
          </w:p>
        </w:tc>
        <w:tc>
          <w:tcPr>
            <w:tcW w:w="1985" w:type="dxa"/>
            <w:vAlign w:val="center"/>
          </w:tcPr>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рублей</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586,2</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609,6</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741,3</w:t>
            </w:r>
          </w:p>
        </w:tc>
      </w:tr>
      <w:tr w:rsidR="00A931E8" w:rsidRPr="00A931E8" w:rsidTr="00A931E8">
        <w:trPr>
          <w:cantSplit/>
          <w:trHeight w:val="226"/>
          <w:jc w:val="center"/>
        </w:trPr>
        <w:tc>
          <w:tcPr>
            <w:tcW w:w="710" w:type="dxa"/>
            <w:vAlign w:val="center"/>
          </w:tcPr>
          <w:p w:rsidR="00A931E8" w:rsidRPr="00A931E8" w:rsidRDefault="00A931E8" w:rsidP="00321CC5">
            <w:pPr>
              <w:tabs>
                <w:tab w:val="left" w:pos="103"/>
              </w:tabs>
              <w:ind w:left="34"/>
              <w:jc w:val="center"/>
              <w:rPr>
                <w:rFonts w:ascii="Times New Roman" w:hAnsi="Times New Roman"/>
                <w:color w:val="000000"/>
                <w:sz w:val="28"/>
                <w:szCs w:val="28"/>
              </w:rPr>
            </w:pPr>
            <w:r w:rsidRPr="00A931E8">
              <w:rPr>
                <w:rFonts w:ascii="Times New Roman" w:hAnsi="Times New Roman"/>
                <w:color w:val="000000"/>
                <w:sz w:val="28"/>
                <w:szCs w:val="28"/>
              </w:rPr>
              <w:t>8</w:t>
            </w:r>
          </w:p>
        </w:tc>
        <w:tc>
          <w:tcPr>
            <w:tcW w:w="3969" w:type="dxa"/>
          </w:tcPr>
          <w:p w:rsidR="00A931E8" w:rsidRPr="00A931E8" w:rsidRDefault="00A931E8" w:rsidP="00321CC5">
            <w:pPr>
              <w:jc w:val="both"/>
              <w:rPr>
                <w:rFonts w:ascii="Times New Roman" w:hAnsi="Times New Roman"/>
                <w:color w:val="000000"/>
                <w:sz w:val="28"/>
                <w:szCs w:val="28"/>
              </w:rPr>
            </w:pPr>
            <w:r w:rsidRPr="00A931E8">
              <w:rPr>
                <w:rFonts w:ascii="Times New Roman" w:hAnsi="Times New Roman"/>
                <w:color w:val="000000"/>
                <w:sz w:val="28"/>
                <w:szCs w:val="28"/>
              </w:rPr>
              <w:t>Индекс физического объема оборота розничной торговли</w:t>
            </w:r>
          </w:p>
        </w:tc>
        <w:tc>
          <w:tcPr>
            <w:tcW w:w="1985" w:type="dxa"/>
            <w:vAlign w:val="center"/>
          </w:tcPr>
          <w:p w:rsidR="00A931E8" w:rsidRPr="00A931E8" w:rsidRDefault="00A931E8" w:rsidP="00321CC5">
            <w:pPr>
              <w:jc w:val="center"/>
              <w:rPr>
                <w:rFonts w:ascii="Times New Roman" w:hAnsi="Times New Roman"/>
                <w:color w:val="000000"/>
              </w:rPr>
            </w:pPr>
            <w:proofErr w:type="gramStart"/>
            <w:r w:rsidRPr="00A931E8">
              <w:rPr>
                <w:rFonts w:ascii="Times New Roman" w:hAnsi="Times New Roman"/>
                <w:color w:val="000000"/>
              </w:rPr>
              <w:t>в</w:t>
            </w:r>
            <w:proofErr w:type="gramEnd"/>
            <w:r w:rsidRPr="00A931E8">
              <w:rPr>
                <w:rFonts w:ascii="Times New Roman" w:hAnsi="Times New Roman"/>
                <w:color w:val="000000"/>
              </w:rPr>
              <w:t xml:space="preserve"> % </w:t>
            </w:r>
            <w:proofErr w:type="gramStart"/>
            <w:r w:rsidRPr="00A931E8">
              <w:rPr>
                <w:rFonts w:ascii="Times New Roman" w:hAnsi="Times New Roman"/>
                <w:color w:val="000000"/>
              </w:rPr>
              <w:t>к</w:t>
            </w:r>
            <w:proofErr w:type="gramEnd"/>
            <w:r w:rsidRPr="00A931E8">
              <w:rPr>
                <w:rFonts w:ascii="Times New Roman" w:hAnsi="Times New Roman"/>
                <w:color w:val="000000"/>
              </w:rPr>
              <w:t xml:space="preserve"> предыдущему году</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111,0</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104,0</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104,2</w:t>
            </w:r>
          </w:p>
        </w:tc>
      </w:tr>
      <w:tr w:rsidR="00A931E8" w:rsidRPr="00A931E8" w:rsidTr="00A931E8">
        <w:trPr>
          <w:cantSplit/>
          <w:trHeight w:val="226"/>
          <w:jc w:val="center"/>
        </w:trPr>
        <w:tc>
          <w:tcPr>
            <w:tcW w:w="710" w:type="dxa"/>
            <w:vAlign w:val="center"/>
          </w:tcPr>
          <w:p w:rsidR="00A931E8" w:rsidRPr="00A931E8" w:rsidRDefault="00A931E8" w:rsidP="00321CC5">
            <w:pPr>
              <w:tabs>
                <w:tab w:val="left" w:pos="103"/>
              </w:tabs>
              <w:ind w:left="34" w:hanging="34"/>
              <w:jc w:val="center"/>
              <w:rPr>
                <w:rFonts w:ascii="Times New Roman" w:hAnsi="Times New Roman"/>
                <w:color w:val="000000"/>
                <w:sz w:val="28"/>
                <w:szCs w:val="28"/>
              </w:rPr>
            </w:pPr>
            <w:r w:rsidRPr="00A931E8">
              <w:rPr>
                <w:rFonts w:ascii="Times New Roman" w:hAnsi="Times New Roman"/>
                <w:color w:val="000000"/>
                <w:sz w:val="28"/>
                <w:szCs w:val="28"/>
              </w:rPr>
              <w:t>9</w:t>
            </w:r>
          </w:p>
        </w:tc>
        <w:tc>
          <w:tcPr>
            <w:tcW w:w="3969" w:type="dxa"/>
          </w:tcPr>
          <w:p w:rsidR="00A931E8" w:rsidRPr="00A931E8" w:rsidRDefault="00A931E8" w:rsidP="00321CC5">
            <w:pPr>
              <w:jc w:val="both"/>
              <w:rPr>
                <w:rFonts w:ascii="Times New Roman" w:hAnsi="Times New Roman"/>
                <w:color w:val="000000"/>
                <w:sz w:val="28"/>
                <w:szCs w:val="28"/>
              </w:rPr>
            </w:pPr>
            <w:r w:rsidRPr="00A931E8">
              <w:rPr>
                <w:rFonts w:ascii="Times New Roman" w:hAnsi="Times New Roman"/>
                <w:color w:val="000000"/>
                <w:sz w:val="28"/>
                <w:szCs w:val="28"/>
              </w:rPr>
              <w:t>Оборот общественного питания в расчете на душу  населения</w:t>
            </w:r>
          </w:p>
        </w:tc>
        <w:tc>
          <w:tcPr>
            <w:tcW w:w="1985" w:type="dxa"/>
            <w:vAlign w:val="center"/>
          </w:tcPr>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рублей</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39,7</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40,5</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47,1</w:t>
            </w:r>
          </w:p>
        </w:tc>
      </w:tr>
      <w:tr w:rsidR="00A931E8" w:rsidRPr="00A931E8" w:rsidTr="00A931E8">
        <w:trPr>
          <w:cantSplit/>
          <w:trHeight w:val="226"/>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t>10</w:t>
            </w:r>
          </w:p>
        </w:tc>
        <w:tc>
          <w:tcPr>
            <w:tcW w:w="3969" w:type="dxa"/>
          </w:tcPr>
          <w:p w:rsidR="00A931E8" w:rsidRPr="00A931E8" w:rsidRDefault="00A931E8" w:rsidP="00321CC5">
            <w:pPr>
              <w:jc w:val="both"/>
              <w:rPr>
                <w:rFonts w:ascii="Times New Roman" w:hAnsi="Times New Roman"/>
                <w:color w:val="000000"/>
                <w:sz w:val="28"/>
                <w:szCs w:val="28"/>
              </w:rPr>
            </w:pPr>
            <w:r w:rsidRPr="00A931E8">
              <w:rPr>
                <w:rFonts w:ascii="Times New Roman" w:hAnsi="Times New Roman"/>
                <w:color w:val="000000"/>
                <w:sz w:val="28"/>
                <w:szCs w:val="28"/>
              </w:rPr>
              <w:t>Индекс физического объема оборота общественного питания</w:t>
            </w:r>
          </w:p>
        </w:tc>
        <w:tc>
          <w:tcPr>
            <w:tcW w:w="1985" w:type="dxa"/>
            <w:vAlign w:val="center"/>
          </w:tcPr>
          <w:p w:rsidR="00A931E8" w:rsidRPr="00A931E8" w:rsidRDefault="00A931E8" w:rsidP="00321CC5">
            <w:pPr>
              <w:jc w:val="center"/>
              <w:rPr>
                <w:rFonts w:ascii="Times New Roman" w:hAnsi="Times New Roman"/>
                <w:color w:val="000000"/>
              </w:rPr>
            </w:pPr>
            <w:proofErr w:type="gramStart"/>
            <w:r w:rsidRPr="00A931E8">
              <w:rPr>
                <w:rFonts w:ascii="Times New Roman" w:hAnsi="Times New Roman"/>
                <w:color w:val="000000"/>
              </w:rPr>
              <w:t>в</w:t>
            </w:r>
            <w:proofErr w:type="gramEnd"/>
            <w:r w:rsidRPr="00A931E8">
              <w:rPr>
                <w:rFonts w:ascii="Times New Roman" w:hAnsi="Times New Roman"/>
                <w:color w:val="000000"/>
              </w:rPr>
              <w:t xml:space="preserve"> % </w:t>
            </w:r>
            <w:proofErr w:type="gramStart"/>
            <w:r w:rsidRPr="00A931E8">
              <w:rPr>
                <w:rFonts w:ascii="Times New Roman" w:hAnsi="Times New Roman"/>
                <w:color w:val="000000"/>
              </w:rPr>
              <w:t>к</w:t>
            </w:r>
            <w:proofErr w:type="gramEnd"/>
            <w:r w:rsidRPr="00A931E8">
              <w:rPr>
                <w:rFonts w:ascii="Times New Roman" w:hAnsi="Times New Roman"/>
                <w:color w:val="000000"/>
              </w:rPr>
              <w:t xml:space="preserve"> предыдущему году</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105,2</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102,0</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103,8</w:t>
            </w:r>
          </w:p>
        </w:tc>
      </w:tr>
      <w:tr w:rsidR="00A931E8" w:rsidRPr="00A931E8" w:rsidTr="00A931E8">
        <w:trPr>
          <w:cantSplit/>
          <w:trHeight w:val="226"/>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t>11</w:t>
            </w:r>
          </w:p>
        </w:tc>
        <w:tc>
          <w:tcPr>
            <w:tcW w:w="3969" w:type="dxa"/>
          </w:tcPr>
          <w:p w:rsidR="00A931E8" w:rsidRPr="00A931E8" w:rsidRDefault="00A931E8" w:rsidP="00321CC5">
            <w:pPr>
              <w:jc w:val="both"/>
              <w:rPr>
                <w:rFonts w:ascii="Times New Roman" w:hAnsi="Times New Roman"/>
                <w:color w:val="000000"/>
                <w:sz w:val="28"/>
                <w:szCs w:val="28"/>
              </w:rPr>
            </w:pPr>
            <w:r w:rsidRPr="00A931E8">
              <w:rPr>
                <w:rFonts w:ascii="Times New Roman" w:hAnsi="Times New Roman"/>
                <w:color w:val="000000"/>
                <w:sz w:val="28"/>
                <w:szCs w:val="28"/>
              </w:rPr>
              <w:t>Ввод жилья за счет всех источников финансирования</w:t>
            </w:r>
          </w:p>
        </w:tc>
        <w:tc>
          <w:tcPr>
            <w:tcW w:w="1985" w:type="dxa"/>
            <w:vAlign w:val="center"/>
          </w:tcPr>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кв. м  общей площади</w:t>
            </w:r>
          </w:p>
          <w:p w:rsidR="00A931E8" w:rsidRPr="00A931E8" w:rsidRDefault="00A931E8" w:rsidP="00321CC5">
            <w:pPr>
              <w:jc w:val="center"/>
              <w:rPr>
                <w:rFonts w:ascii="Times New Roman" w:hAnsi="Times New Roman"/>
                <w:color w:val="000000"/>
              </w:rPr>
            </w:pP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1879,1</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190</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3000</w:t>
            </w:r>
          </w:p>
        </w:tc>
      </w:tr>
      <w:tr w:rsidR="00A931E8" w:rsidRPr="00A931E8" w:rsidTr="00A931E8">
        <w:trPr>
          <w:cantSplit/>
          <w:trHeight w:val="226"/>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lastRenderedPageBreak/>
              <w:t>12</w:t>
            </w:r>
          </w:p>
        </w:tc>
        <w:tc>
          <w:tcPr>
            <w:tcW w:w="3969" w:type="dxa"/>
          </w:tcPr>
          <w:p w:rsidR="00A931E8" w:rsidRPr="00A931E8" w:rsidRDefault="00A931E8" w:rsidP="00321CC5">
            <w:pPr>
              <w:jc w:val="both"/>
              <w:rPr>
                <w:rFonts w:ascii="Times New Roman" w:hAnsi="Times New Roman"/>
                <w:color w:val="000000"/>
                <w:sz w:val="28"/>
                <w:szCs w:val="28"/>
              </w:rPr>
            </w:pPr>
            <w:r w:rsidRPr="00A931E8">
              <w:rPr>
                <w:rFonts w:ascii="Times New Roman" w:hAnsi="Times New Roman"/>
                <w:color w:val="000000"/>
                <w:sz w:val="28"/>
                <w:szCs w:val="28"/>
              </w:rPr>
              <w:t>Обеспеченность жильем</w:t>
            </w:r>
          </w:p>
        </w:tc>
        <w:tc>
          <w:tcPr>
            <w:tcW w:w="1985" w:type="dxa"/>
            <w:vAlign w:val="center"/>
          </w:tcPr>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кв. м на  душу населения</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29,1</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29,0</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30,55</w:t>
            </w:r>
          </w:p>
        </w:tc>
      </w:tr>
      <w:tr w:rsidR="00A931E8" w:rsidRPr="00A931E8" w:rsidTr="00A931E8">
        <w:trPr>
          <w:cantSplit/>
          <w:trHeight w:val="226"/>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t>13</w:t>
            </w:r>
          </w:p>
        </w:tc>
        <w:tc>
          <w:tcPr>
            <w:tcW w:w="3969" w:type="dxa"/>
            <w:vAlign w:val="bottom"/>
          </w:tcPr>
          <w:p w:rsidR="00A931E8" w:rsidRPr="00A931E8" w:rsidRDefault="00A931E8" w:rsidP="00321CC5">
            <w:pPr>
              <w:spacing w:line="228" w:lineRule="auto"/>
              <w:jc w:val="both"/>
              <w:rPr>
                <w:rFonts w:ascii="Times New Roman" w:hAnsi="Times New Roman"/>
                <w:snapToGrid w:val="0"/>
                <w:color w:val="000000"/>
                <w:sz w:val="28"/>
                <w:szCs w:val="28"/>
              </w:rPr>
            </w:pPr>
            <w:r w:rsidRPr="00A931E8">
              <w:rPr>
                <w:rFonts w:ascii="Times New Roman" w:hAnsi="Times New Roman"/>
                <w:snapToGrid w:val="0"/>
                <w:color w:val="000000"/>
                <w:sz w:val="28"/>
                <w:szCs w:val="28"/>
              </w:rPr>
              <w:t>Обеспеченность населения площадью торговых объектов</w:t>
            </w:r>
          </w:p>
        </w:tc>
        <w:tc>
          <w:tcPr>
            <w:tcW w:w="1985" w:type="dxa"/>
            <w:vAlign w:val="center"/>
          </w:tcPr>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кв. м. на 1 тыс. чел.</w:t>
            </w:r>
          </w:p>
        </w:tc>
        <w:tc>
          <w:tcPr>
            <w:tcW w:w="1134" w:type="dxa"/>
            <w:vAlign w:val="center"/>
          </w:tcPr>
          <w:p w:rsidR="00A931E8" w:rsidRPr="00A931E8" w:rsidRDefault="00A931E8" w:rsidP="00321CC5">
            <w:pPr>
              <w:spacing w:line="228" w:lineRule="auto"/>
              <w:jc w:val="center"/>
              <w:rPr>
                <w:rFonts w:ascii="Times New Roman" w:hAnsi="Times New Roman"/>
                <w:color w:val="000000"/>
                <w:sz w:val="28"/>
                <w:szCs w:val="28"/>
              </w:rPr>
            </w:pPr>
            <w:r w:rsidRPr="00A931E8">
              <w:rPr>
                <w:rFonts w:ascii="Times New Roman" w:hAnsi="Times New Roman"/>
                <w:color w:val="000000"/>
                <w:sz w:val="28"/>
                <w:szCs w:val="28"/>
              </w:rPr>
              <w:t>601,87</w:t>
            </w:r>
          </w:p>
        </w:tc>
        <w:tc>
          <w:tcPr>
            <w:tcW w:w="1134" w:type="dxa"/>
            <w:vAlign w:val="center"/>
          </w:tcPr>
          <w:p w:rsidR="00A931E8" w:rsidRPr="00A931E8" w:rsidRDefault="00A931E8" w:rsidP="00321CC5">
            <w:pPr>
              <w:spacing w:line="228" w:lineRule="auto"/>
              <w:jc w:val="center"/>
              <w:rPr>
                <w:rFonts w:ascii="Times New Roman" w:hAnsi="Times New Roman"/>
                <w:color w:val="000000"/>
                <w:sz w:val="28"/>
                <w:szCs w:val="28"/>
              </w:rPr>
            </w:pPr>
            <w:r w:rsidRPr="00A931E8">
              <w:rPr>
                <w:rFonts w:ascii="Times New Roman" w:hAnsi="Times New Roman"/>
                <w:color w:val="000000"/>
                <w:sz w:val="28"/>
                <w:szCs w:val="28"/>
              </w:rPr>
              <w:t>627,55</w:t>
            </w:r>
          </w:p>
        </w:tc>
        <w:tc>
          <w:tcPr>
            <w:tcW w:w="1134" w:type="dxa"/>
            <w:vAlign w:val="center"/>
          </w:tcPr>
          <w:p w:rsidR="00A931E8" w:rsidRPr="00A931E8" w:rsidRDefault="00A931E8" w:rsidP="00321CC5">
            <w:pPr>
              <w:spacing w:line="228" w:lineRule="auto"/>
              <w:jc w:val="center"/>
              <w:rPr>
                <w:rFonts w:ascii="Times New Roman" w:hAnsi="Times New Roman"/>
                <w:color w:val="000000"/>
                <w:sz w:val="28"/>
                <w:szCs w:val="28"/>
              </w:rPr>
            </w:pPr>
            <w:r w:rsidRPr="00A931E8">
              <w:rPr>
                <w:rFonts w:ascii="Times New Roman" w:hAnsi="Times New Roman"/>
                <w:color w:val="000000"/>
                <w:sz w:val="28"/>
                <w:szCs w:val="28"/>
              </w:rPr>
              <w:t>676,77</w:t>
            </w:r>
          </w:p>
        </w:tc>
      </w:tr>
      <w:tr w:rsidR="00A931E8" w:rsidRPr="00A931E8" w:rsidTr="00A931E8">
        <w:trPr>
          <w:cantSplit/>
          <w:trHeight w:val="226"/>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t>14</w:t>
            </w:r>
          </w:p>
        </w:tc>
        <w:tc>
          <w:tcPr>
            <w:tcW w:w="3969" w:type="dxa"/>
          </w:tcPr>
          <w:p w:rsidR="00A931E8" w:rsidRPr="00A931E8" w:rsidRDefault="00A931E8" w:rsidP="00321CC5">
            <w:pPr>
              <w:jc w:val="both"/>
              <w:rPr>
                <w:rFonts w:ascii="Times New Roman" w:hAnsi="Times New Roman"/>
                <w:color w:val="000000"/>
                <w:sz w:val="16"/>
                <w:szCs w:val="16"/>
              </w:rPr>
            </w:pPr>
            <w:r w:rsidRPr="00A931E8">
              <w:rPr>
                <w:rFonts w:ascii="Times New Roman" w:hAnsi="Times New Roman"/>
                <w:color w:val="000000"/>
                <w:sz w:val="28"/>
                <w:szCs w:val="28"/>
              </w:rPr>
              <w:t>Динамика налоговых и неналоговых доходов консолидированного бюджета муниципального района</w:t>
            </w:r>
          </w:p>
        </w:tc>
        <w:tc>
          <w:tcPr>
            <w:tcW w:w="1985" w:type="dxa"/>
            <w:vAlign w:val="center"/>
          </w:tcPr>
          <w:p w:rsidR="00A931E8" w:rsidRPr="00A931E8" w:rsidRDefault="00A931E8" w:rsidP="00321CC5">
            <w:pPr>
              <w:jc w:val="center"/>
              <w:rPr>
                <w:rFonts w:ascii="Times New Roman" w:hAnsi="Times New Roman"/>
                <w:color w:val="000000"/>
              </w:rPr>
            </w:pPr>
            <w:proofErr w:type="gramStart"/>
            <w:r w:rsidRPr="00A931E8">
              <w:rPr>
                <w:rFonts w:ascii="Times New Roman" w:hAnsi="Times New Roman"/>
                <w:color w:val="000000"/>
              </w:rPr>
              <w:t>в</w:t>
            </w:r>
            <w:proofErr w:type="gramEnd"/>
            <w:r w:rsidRPr="00A931E8">
              <w:rPr>
                <w:rFonts w:ascii="Times New Roman" w:hAnsi="Times New Roman"/>
                <w:color w:val="000000"/>
              </w:rPr>
              <w:t xml:space="preserve"> % </w:t>
            </w:r>
            <w:proofErr w:type="gramStart"/>
            <w:r w:rsidRPr="00A931E8">
              <w:rPr>
                <w:rFonts w:ascii="Times New Roman" w:hAnsi="Times New Roman"/>
                <w:color w:val="000000"/>
              </w:rPr>
              <w:t>к</w:t>
            </w:r>
            <w:proofErr w:type="gramEnd"/>
            <w:r w:rsidRPr="00A931E8">
              <w:rPr>
                <w:rFonts w:ascii="Times New Roman" w:hAnsi="Times New Roman"/>
                <w:color w:val="000000"/>
              </w:rPr>
              <w:t xml:space="preserve"> предыдущему году</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107,9</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115,7</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105,0</w:t>
            </w:r>
          </w:p>
        </w:tc>
      </w:tr>
      <w:tr w:rsidR="00A931E8" w:rsidRPr="00A931E8" w:rsidTr="00A931E8">
        <w:trPr>
          <w:cantSplit/>
          <w:trHeight w:val="226"/>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t>15</w:t>
            </w:r>
          </w:p>
        </w:tc>
        <w:tc>
          <w:tcPr>
            <w:tcW w:w="3969" w:type="dxa"/>
          </w:tcPr>
          <w:p w:rsidR="00A931E8" w:rsidRPr="00A931E8" w:rsidRDefault="00A931E8" w:rsidP="00321CC5">
            <w:pPr>
              <w:jc w:val="both"/>
              <w:rPr>
                <w:rFonts w:ascii="Times New Roman" w:hAnsi="Times New Roman"/>
                <w:color w:val="000000"/>
                <w:sz w:val="16"/>
                <w:szCs w:val="16"/>
              </w:rPr>
            </w:pPr>
            <w:r w:rsidRPr="00A931E8">
              <w:rPr>
                <w:rFonts w:ascii="Times New Roman" w:hAnsi="Times New Roman"/>
                <w:color w:val="000000"/>
                <w:sz w:val="28"/>
                <w:szCs w:val="28"/>
              </w:rPr>
              <w:t>Бюджетная обеспеченность за счет налоговых и неналоговых доходов консолидированного бюджета муниципального района</w:t>
            </w:r>
          </w:p>
        </w:tc>
        <w:tc>
          <w:tcPr>
            <w:tcW w:w="1985" w:type="dxa"/>
            <w:vAlign w:val="center"/>
          </w:tcPr>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рублей на душу</w:t>
            </w:r>
          </w:p>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населения</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14,17</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16,68</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19,37</w:t>
            </w:r>
          </w:p>
        </w:tc>
      </w:tr>
      <w:tr w:rsidR="00A931E8" w:rsidRPr="00A931E8" w:rsidTr="00A931E8">
        <w:trPr>
          <w:cantSplit/>
          <w:trHeight w:val="140"/>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t>16</w:t>
            </w:r>
          </w:p>
        </w:tc>
        <w:tc>
          <w:tcPr>
            <w:tcW w:w="3969" w:type="dxa"/>
          </w:tcPr>
          <w:p w:rsidR="00A931E8" w:rsidRPr="00A931E8" w:rsidRDefault="00A931E8" w:rsidP="00321CC5">
            <w:pPr>
              <w:jc w:val="both"/>
              <w:rPr>
                <w:rFonts w:ascii="Times New Roman" w:hAnsi="Times New Roman"/>
                <w:color w:val="000000"/>
                <w:sz w:val="28"/>
                <w:szCs w:val="28"/>
              </w:rPr>
            </w:pPr>
            <w:r w:rsidRPr="00A931E8">
              <w:rPr>
                <w:rFonts w:ascii="Times New Roman" w:hAnsi="Times New Roman"/>
                <w:color w:val="000000"/>
                <w:sz w:val="28"/>
                <w:szCs w:val="28"/>
              </w:rPr>
              <w:t>Коэффициент естественного прироста (убыли) населения</w:t>
            </w:r>
          </w:p>
        </w:tc>
        <w:tc>
          <w:tcPr>
            <w:tcW w:w="1985" w:type="dxa"/>
            <w:vAlign w:val="center"/>
          </w:tcPr>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на 1000 человек</w:t>
            </w:r>
          </w:p>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населения</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-5,4</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-4,8</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-2,5</w:t>
            </w:r>
          </w:p>
        </w:tc>
      </w:tr>
      <w:tr w:rsidR="00A931E8" w:rsidRPr="00A931E8" w:rsidTr="00A931E8">
        <w:trPr>
          <w:cantSplit/>
          <w:trHeight w:val="140"/>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t>17</w:t>
            </w:r>
          </w:p>
        </w:tc>
        <w:tc>
          <w:tcPr>
            <w:tcW w:w="3969" w:type="dxa"/>
          </w:tcPr>
          <w:p w:rsidR="00A931E8" w:rsidRPr="00A931E8" w:rsidRDefault="00A931E8" w:rsidP="00321CC5">
            <w:pPr>
              <w:pStyle w:val="33"/>
              <w:rPr>
                <w:rFonts w:ascii="Times New Roman" w:hAnsi="Times New Roman"/>
                <w:color w:val="000000"/>
                <w:sz w:val="28"/>
                <w:szCs w:val="28"/>
              </w:rPr>
            </w:pPr>
            <w:r w:rsidRPr="00A931E8">
              <w:rPr>
                <w:rFonts w:ascii="Times New Roman" w:hAnsi="Times New Roman"/>
                <w:color w:val="000000"/>
                <w:sz w:val="28"/>
                <w:szCs w:val="28"/>
              </w:rPr>
              <w:t xml:space="preserve">Общий коэффициент рождаемости </w:t>
            </w:r>
          </w:p>
        </w:tc>
        <w:tc>
          <w:tcPr>
            <w:tcW w:w="1985" w:type="dxa"/>
            <w:vAlign w:val="center"/>
          </w:tcPr>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на 1000 человек</w:t>
            </w:r>
          </w:p>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населения</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14,63</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14,1</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14,4</w:t>
            </w:r>
          </w:p>
        </w:tc>
      </w:tr>
      <w:tr w:rsidR="00A931E8" w:rsidRPr="00A931E8" w:rsidTr="00A931E8">
        <w:trPr>
          <w:cantSplit/>
          <w:trHeight w:val="140"/>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t>18</w:t>
            </w:r>
          </w:p>
        </w:tc>
        <w:tc>
          <w:tcPr>
            <w:tcW w:w="3969" w:type="dxa"/>
          </w:tcPr>
          <w:p w:rsidR="00A931E8" w:rsidRPr="00A931E8" w:rsidRDefault="00A931E8" w:rsidP="00321CC5">
            <w:pPr>
              <w:pStyle w:val="33"/>
              <w:rPr>
                <w:rFonts w:ascii="Times New Roman" w:hAnsi="Times New Roman"/>
                <w:color w:val="000000"/>
                <w:sz w:val="28"/>
                <w:szCs w:val="28"/>
              </w:rPr>
            </w:pPr>
            <w:r w:rsidRPr="00A931E8">
              <w:rPr>
                <w:rFonts w:ascii="Times New Roman" w:hAnsi="Times New Roman"/>
                <w:color w:val="000000"/>
                <w:sz w:val="28"/>
                <w:szCs w:val="28"/>
              </w:rPr>
              <w:t>Коэффициент миграционного прироста (убыли)</w:t>
            </w:r>
          </w:p>
        </w:tc>
        <w:tc>
          <w:tcPr>
            <w:tcW w:w="1985" w:type="dxa"/>
            <w:vAlign w:val="center"/>
          </w:tcPr>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на 1000 человек</w:t>
            </w:r>
          </w:p>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населения</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-111</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-86</w:t>
            </w:r>
          </w:p>
        </w:tc>
        <w:tc>
          <w:tcPr>
            <w:tcW w:w="1134" w:type="dxa"/>
            <w:vAlign w:val="center"/>
          </w:tcPr>
          <w:p w:rsidR="00A931E8" w:rsidRPr="00A931E8" w:rsidRDefault="00A931E8" w:rsidP="00321CC5">
            <w:pPr>
              <w:jc w:val="center"/>
              <w:rPr>
                <w:rFonts w:ascii="Times New Roman" w:hAnsi="Times New Roman"/>
                <w:color w:val="000000"/>
                <w:sz w:val="28"/>
                <w:szCs w:val="28"/>
              </w:rPr>
            </w:pPr>
            <w:r w:rsidRPr="00A931E8">
              <w:rPr>
                <w:rFonts w:ascii="Times New Roman" w:hAnsi="Times New Roman"/>
                <w:color w:val="000000"/>
                <w:sz w:val="28"/>
                <w:szCs w:val="28"/>
              </w:rPr>
              <w:t>+20</w:t>
            </w:r>
          </w:p>
        </w:tc>
      </w:tr>
      <w:tr w:rsidR="00A931E8" w:rsidRPr="00A931E8" w:rsidTr="00A931E8">
        <w:trPr>
          <w:cantSplit/>
          <w:trHeight w:val="562"/>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t>19</w:t>
            </w:r>
          </w:p>
        </w:tc>
        <w:tc>
          <w:tcPr>
            <w:tcW w:w="3969" w:type="dxa"/>
          </w:tcPr>
          <w:p w:rsidR="00A931E8" w:rsidRPr="00A931E8" w:rsidRDefault="00A931E8" w:rsidP="00321CC5">
            <w:pPr>
              <w:jc w:val="both"/>
              <w:rPr>
                <w:rFonts w:ascii="Times New Roman" w:hAnsi="Times New Roman"/>
                <w:color w:val="000000"/>
                <w:sz w:val="28"/>
                <w:szCs w:val="28"/>
              </w:rPr>
            </w:pPr>
            <w:r w:rsidRPr="00A931E8">
              <w:rPr>
                <w:rFonts w:ascii="Times New Roman" w:hAnsi="Times New Roman"/>
                <w:color w:val="000000"/>
                <w:sz w:val="28"/>
                <w:szCs w:val="28"/>
              </w:rPr>
              <w:t>Среднемесячная начисленная заработная плата одного работника</w:t>
            </w:r>
          </w:p>
        </w:tc>
        <w:tc>
          <w:tcPr>
            <w:tcW w:w="1985" w:type="dxa"/>
            <w:vAlign w:val="center"/>
          </w:tcPr>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рублей</w:t>
            </w:r>
          </w:p>
        </w:tc>
        <w:tc>
          <w:tcPr>
            <w:tcW w:w="1134" w:type="dxa"/>
            <w:vAlign w:val="center"/>
          </w:tcPr>
          <w:p w:rsidR="00A931E8" w:rsidRPr="00A931E8" w:rsidRDefault="00A931E8" w:rsidP="00321CC5">
            <w:pPr>
              <w:jc w:val="center"/>
              <w:rPr>
                <w:rFonts w:ascii="Times New Roman" w:hAnsi="Times New Roman"/>
                <w:sz w:val="28"/>
                <w:szCs w:val="28"/>
              </w:rPr>
            </w:pPr>
            <w:r w:rsidRPr="00A931E8">
              <w:rPr>
                <w:rFonts w:ascii="Times New Roman" w:hAnsi="Times New Roman"/>
                <w:sz w:val="28"/>
                <w:szCs w:val="28"/>
              </w:rPr>
              <w:t>18209</w:t>
            </w:r>
          </w:p>
        </w:tc>
        <w:tc>
          <w:tcPr>
            <w:tcW w:w="1134" w:type="dxa"/>
            <w:vAlign w:val="center"/>
          </w:tcPr>
          <w:p w:rsidR="00A931E8" w:rsidRPr="00A931E8" w:rsidRDefault="00A931E8" w:rsidP="00321CC5">
            <w:pPr>
              <w:jc w:val="center"/>
              <w:rPr>
                <w:rFonts w:ascii="Times New Roman" w:hAnsi="Times New Roman"/>
                <w:sz w:val="28"/>
                <w:szCs w:val="28"/>
              </w:rPr>
            </w:pPr>
            <w:r w:rsidRPr="00A931E8">
              <w:rPr>
                <w:rFonts w:ascii="Times New Roman" w:hAnsi="Times New Roman"/>
                <w:sz w:val="28"/>
                <w:szCs w:val="28"/>
              </w:rPr>
              <w:t>20211</w:t>
            </w:r>
          </w:p>
        </w:tc>
        <w:tc>
          <w:tcPr>
            <w:tcW w:w="1134" w:type="dxa"/>
            <w:vAlign w:val="center"/>
          </w:tcPr>
          <w:p w:rsidR="00A931E8" w:rsidRPr="00A931E8" w:rsidRDefault="00A931E8" w:rsidP="00321CC5">
            <w:pPr>
              <w:jc w:val="center"/>
              <w:rPr>
                <w:rFonts w:ascii="Times New Roman" w:hAnsi="Times New Roman"/>
                <w:sz w:val="28"/>
                <w:szCs w:val="28"/>
              </w:rPr>
            </w:pPr>
            <w:r w:rsidRPr="00A931E8">
              <w:rPr>
                <w:rFonts w:ascii="Times New Roman" w:hAnsi="Times New Roman"/>
                <w:sz w:val="28"/>
                <w:szCs w:val="28"/>
              </w:rPr>
              <w:t>26403</w:t>
            </w:r>
          </w:p>
        </w:tc>
      </w:tr>
      <w:tr w:rsidR="00A931E8" w:rsidRPr="00A931E8" w:rsidTr="00A931E8">
        <w:trPr>
          <w:cantSplit/>
          <w:trHeight w:val="633"/>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t>20</w:t>
            </w:r>
          </w:p>
        </w:tc>
        <w:tc>
          <w:tcPr>
            <w:tcW w:w="3969" w:type="dxa"/>
          </w:tcPr>
          <w:p w:rsidR="00A931E8" w:rsidRPr="00A931E8" w:rsidRDefault="00A931E8" w:rsidP="00321CC5">
            <w:pPr>
              <w:jc w:val="both"/>
              <w:rPr>
                <w:rFonts w:ascii="Times New Roman" w:hAnsi="Times New Roman"/>
                <w:color w:val="000000"/>
                <w:sz w:val="28"/>
                <w:szCs w:val="28"/>
              </w:rPr>
            </w:pPr>
            <w:r w:rsidRPr="00A931E8">
              <w:rPr>
                <w:rFonts w:ascii="Times New Roman" w:hAnsi="Times New Roman"/>
                <w:color w:val="000000"/>
                <w:sz w:val="28"/>
                <w:szCs w:val="28"/>
              </w:rPr>
              <w:t>Темп роста среднемесячной начисленной заработной платы одного работника</w:t>
            </w:r>
          </w:p>
        </w:tc>
        <w:tc>
          <w:tcPr>
            <w:tcW w:w="1985" w:type="dxa"/>
            <w:vAlign w:val="center"/>
          </w:tcPr>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в % к</w:t>
            </w:r>
          </w:p>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предыдущему</w:t>
            </w:r>
          </w:p>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году</w:t>
            </w:r>
          </w:p>
        </w:tc>
        <w:tc>
          <w:tcPr>
            <w:tcW w:w="1134" w:type="dxa"/>
            <w:vAlign w:val="center"/>
          </w:tcPr>
          <w:p w:rsidR="00A931E8" w:rsidRPr="00A931E8" w:rsidRDefault="00A931E8" w:rsidP="00321CC5">
            <w:pPr>
              <w:spacing w:line="245" w:lineRule="auto"/>
              <w:jc w:val="center"/>
              <w:rPr>
                <w:rFonts w:ascii="Times New Roman" w:hAnsi="Times New Roman"/>
                <w:color w:val="000000"/>
                <w:sz w:val="28"/>
                <w:szCs w:val="28"/>
              </w:rPr>
            </w:pPr>
            <w:r w:rsidRPr="00A931E8">
              <w:rPr>
                <w:rFonts w:ascii="Times New Roman" w:hAnsi="Times New Roman"/>
                <w:color w:val="000000"/>
                <w:sz w:val="28"/>
                <w:szCs w:val="28"/>
              </w:rPr>
              <w:t>116,6</w:t>
            </w:r>
          </w:p>
        </w:tc>
        <w:tc>
          <w:tcPr>
            <w:tcW w:w="1134" w:type="dxa"/>
            <w:vAlign w:val="center"/>
          </w:tcPr>
          <w:p w:rsidR="00A931E8" w:rsidRPr="00A931E8" w:rsidRDefault="00A931E8" w:rsidP="00321CC5">
            <w:pPr>
              <w:spacing w:line="245" w:lineRule="auto"/>
              <w:jc w:val="center"/>
              <w:rPr>
                <w:rFonts w:ascii="Times New Roman" w:hAnsi="Times New Roman"/>
                <w:color w:val="000000"/>
                <w:sz w:val="28"/>
                <w:szCs w:val="28"/>
              </w:rPr>
            </w:pPr>
            <w:r w:rsidRPr="00A931E8">
              <w:rPr>
                <w:rFonts w:ascii="Times New Roman" w:hAnsi="Times New Roman"/>
                <w:color w:val="000000"/>
                <w:sz w:val="28"/>
                <w:szCs w:val="28"/>
              </w:rPr>
              <w:t>111,0</w:t>
            </w:r>
          </w:p>
        </w:tc>
        <w:tc>
          <w:tcPr>
            <w:tcW w:w="1134" w:type="dxa"/>
            <w:vAlign w:val="center"/>
          </w:tcPr>
          <w:p w:rsidR="00A931E8" w:rsidRPr="00A931E8" w:rsidRDefault="00A931E8" w:rsidP="00321CC5">
            <w:pPr>
              <w:spacing w:line="245" w:lineRule="auto"/>
              <w:jc w:val="center"/>
              <w:rPr>
                <w:rFonts w:ascii="Times New Roman" w:hAnsi="Times New Roman"/>
                <w:color w:val="000000"/>
                <w:sz w:val="28"/>
                <w:szCs w:val="28"/>
              </w:rPr>
            </w:pPr>
            <w:r w:rsidRPr="00A931E8">
              <w:rPr>
                <w:rFonts w:ascii="Times New Roman" w:hAnsi="Times New Roman"/>
                <w:color w:val="000000"/>
                <w:sz w:val="28"/>
                <w:szCs w:val="28"/>
              </w:rPr>
              <w:t>107,8</w:t>
            </w:r>
          </w:p>
        </w:tc>
      </w:tr>
      <w:tr w:rsidR="00A931E8" w:rsidRPr="00A931E8" w:rsidTr="00A931E8">
        <w:trPr>
          <w:cantSplit/>
          <w:trHeight w:val="1010"/>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t>21</w:t>
            </w:r>
          </w:p>
        </w:tc>
        <w:tc>
          <w:tcPr>
            <w:tcW w:w="3969" w:type="dxa"/>
          </w:tcPr>
          <w:p w:rsidR="00A931E8" w:rsidRPr="00A931E8" w:rsidRDefault="00A931E8" w:rsidP="00321CC5">
            <w:pPr>
              <w:jc w:val="both"/>
              <w:rPr>
                <w:rFonts w:ascii="Times New Roman" w:hAnsi="Times New Roman"/>
                <w:color w:val="000000"/>
                <w:sz w:val="28"/>
                <w:szCs w:val="28"/>
              </w:rPr>
            </w:pPr>
            <w:r w:rsidRPr="00A931E8">
              <w:rPr>
                <w:rFonts w:ascii="Times New Roman" w:hAnsi="Times New Roman"/>
                <w:color w:val="000000"/>
                <w:sz w:val="28"/>
                <w:szCs w:val="28"/>
              </w:rPr>
              <w:t>Уровень официально зарегистрированной безработицы (на конец периода)</w:t>
            </w:r>
          </w:p>
        </w:tc>
        <w:tc>
          <w:tcPr>
            <w:tcW w:w="1985" w:type="dxa"/>
            <w:vAlign w:val="center"/>
          </w:tcPr>
          <w:p w:rsidR="00A931E8" w:rsidRPr="00A931E8" w:rsidRDefault="00A931E8" w:rsidP="00321CC5">
            <w:pPr>
              <w:jc w:val="center"/>
              <w:rPr>
                <w:rFonts w:ascii="Times New Roman" w:hAnsi="Times New Roman"/>
                <w:color w:val="000000"/>
              </w:rPr>
            </w:pPr>
            <w:proofErr w:type="gramStart"/>
            <w:r w:rsidRPr="00A931E8">
              <w:rPr>
                <w:rFonts w:ascii="Times New Roman" w:hAnsi="Times New Roman"/>
                <w:color w:val="000000"/>
              </w:rPr>
              <w:t>в</w:t>
            </w:r>
            <w:proofErr w:type="gramEnd"/>
            <w:r w:rsidRPr="00A931E8">
              <w:rPr>
                <w:rFonts w:ascii="Times New Roman" w:hAnsi="Times New Roman"/>
                <w:color w:val="000000"/>
              </w:rPr>
              <w:t xml:space="preserve"> % к трудоспособному населению</w:t>
            </w:r>
          </w:p>
        </w:tc>
        <w:tc>
          <w:tcPr>
            <w:tcW w:w="1134" w:type="dxa"/>
            <w:vAlign w:val="center"/>
          </w:tcPr>
          <w:p w:rsidR="00A931E8" w:rsidRPr="00A931E8" w:rsidRDefault="00A931E8" w:rsidP="00321CC5">
            <w:pPr>
              <w:spacing w:line="250" w:lineRule="auto"/>
              <w:jc w:val="center"/>
              <w:rPr>
                <w:rFonts w:ascii="Times New Roman" w:hAnsi="Times New Roman"/>
                <w:color w:val="000000"/>
                <w:sz w:val="28"/>
                <w:szCs w:val="28"/>
              </w:rPr>
            </w:pPr>
            <w:r w:rsidRPr="00A931E8">
              <w:rPr>
                <w:rFonts w:ascii="Times New Roman" w:hAnsi="Times New Roman"/>
                <w:color w:val="000000"/>
                <w:sz w:val="28"/>
                <w:szCs w:val="28"/>
              </w:rPr>
              <w:t>3,19</w:t>
            </w:r>
          </w:p>
        </w:tc>
        <w:tc>
          <w:tcPr>
            <w:tcW w:w="1134" w:type="dxa"/>
            <w:vAlign w:val="center"/>
          </w:tcPr>
          <w:p w:rsidR="00A931E8" w:rsidRPr="00A931E8" w:rsidRDefault="00A931E8" w:rsidP="00321CC5">
            <w:pPr>
              <w:spacing w:line="250" w:lineRule="auto"/>
              <w:jc w:val="center"/>
              <w:rPr>
                <w:rFonts w:ascii="Times New Roman" w:hAnsi="Times New Roman"/>
                <w:color w:val="000000"/>
                <w:sz w:val="28"/>
                <w:szCs w:val="28"/>
              </w:rPr>
            </w:pPr>
            <w:r w:rsidRPr="00A931E8">
              <w:rPr>
                <w:rFonts w:ascii="Times New Roman" w:hAnsi="Times New Roman"/>
                <w:color w:val="000000"/>
                <w:sz w:val="28"/>
                <w:szCs w:val="28"/>
              </w:rPr>
              <w:t>2,91</w:t>
            </w:r>
          </w:p>
        </w:tc>
        <w:tc>
          <w:tcPr>
            <w:tcW w:w="1134" w:type="dxa"/>
            <w:vAlign w:val="center"/>
          </w:tcPr>
          <w:p w:rsidR="00A931E8" w:rsidRPr="00A931E8" w:rsidRDefault="00A931E8" w:rsidP="00321CC5">
            <w:pPr>
              <w:spacing w:line="250" w:lineRule="auto"/>
              <w:jc w:val="center"/>
              <w:rPr>
                <w:rFonts w:ascii="Times New Roman" w:hAnsi="Times New Roman"/>
                <w:color w:val="000000"/>
                <w:sz w:val="28"/>
                <w:szCs w:val="28"/>
              </w:rPr>
            </w:pPr>
            <w:r w:rsidRPr="00A931E8">
              <w:rPr>
                <w:rFonts w:ascii="Times New Roman" w:hAnsi="Times New Roman"/>
                <w:color w:val="000000"/>
                <w:sz w:val="28"/>
                <w:szCs w:val="28"/>
              </w:rPr>
              <w:t>2,4</w:t>
            </w:r>
          </w:p>
        </w:tc>
      </w:tr>
      <w:tr w:rsidR="00A931E8" w:rsidRPr="00A931E8" w:rsidTr="00A931E8">
        <w:trPr>
          <w:cantSplit/>
          <w:trHeight w:val="679"/>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t>22</w:t>
            </w:r>
          </w:p>
        </w:tc>
        <w:tc>
          <w:tcPr>
            <w:tcW w:w="3969" w:type="dxa"/>
          </w:tcPr>
          <w:p w:rsidR="00A931E8" w:rsidRPr="00A931E8" w:rsidRDefault="00A931E8" w:rsidP="00321CC5">
            <w:pPr>
              <w:rPr>
                <w:rFonts w:ascii="Times New Roman" w:hAnsi="Times New Roman"/>
                <w:color w:val="000000"/>
                <w:sz w:val="18"/>
                <w:szCs w:val="18"/>
              </w:rPr>
            </w:pPr>
            <w:r w:rsidRPr="00A931E8">
              <w:rPr>
                <w:rFonts w:ascii="Times New Roman" w:hAnsi="Times New Roman"/>
                <w:color w:val="000000"/>
                <w:sz w:val="28"/>
                <w:szCs w:val="28"/>
              </w:rPr>
              <w:t>Среднемесячные денежные доходы на душу населения</w:t>
            </w:r>
          </w:p>
        </w:tc>
        <w:tc>
          <w:tcPr>
            <w:tcW w:w="1985" w:type="dxa"/>
            <w:vAlign w:val="center"/>
          </w:tcPr>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рублей</w:t>
            </w:r>
          </w:p>
        </w:tc>
        <w:tc>
          <w:tcPr>
            <w:tcW w:w="1134" w:type="dxa"/>
            <w:vAlign w:val="center"/>
          </w:tcPr>
          <w:p w:rsidR="00A931E8" w:rsidRPr="00A931E8" w:rsidRDefault="00A931E8" w:rsidP="00321CC5">
            <w:pPr>
              <w:spacing w:line="250" w:lineRule="auto"/>
              <w:jc w:val="center"/>
              <w:rPr>
                <w:rFonts w:ascii="Times New Roman" w:hAnsi="Times New Roman"/>
                <w:color w:val="000000"/>
                <w:sz w:val="28"/>
                <w:szCs w:val="28"/>
              </w:rPr>
            </w:pPr>
            <w:r w:rsidRPr="00A931E8">
              <w:rPr>
                <w:rFonts w:ascii="Times New Roman" w:hAnsi="Times New Roman"/>
                <w:color w:val="000000"/>
                <w:sz w:val="28"/>
                <w:szCs w:val="28"/>
              </w:rPr>
              <w:t>7284</w:t>
            </w:r>
          </w:p>
        </w:tc>
        <w:tc>
          <w:tcPr>
            <w:tcW w:w="1134" w:type="dxa"/>
            <w:vAlign w:val="center"/>
          </w:tcPr>
          <w:p w:rsidR="00A931E8" w:rsidRPr="00A931E8" w:rsidRDefault="00A931E8" w:rsidP="00321CC5">
            <w:pPr>
              <w:spacing w:line="250" w:lineRule="auto"/>
              <w:jc w:val="center"/>
              <w:rPr>
                <w:rFonts w:ascii="Times New Roman" w:hAnsi="Times New Roman"/>
                <w:color w:val="000000"/>
                <w:sz w:val="28"/>
                <w:szCs w:val="28"/>
              </w:rPr>
            </w:pPr>
            <w:r w:rsidRPr="00A931E8">
              <w:rPr>
                <w:rFonts w:ascii="Times New Roman" w:hAnsi="Times New Roman"/>
                <w:color w:val="000000"/>
                <w:sz w:val="28"/>
                <w:szCs w:val="28"/>
              </w:rPr>
              <w:t>7001</w:t>
            </w:r>
          </w:p>
        </w:tc>
        <w:tc>
          <w:tcPr>
            <w:tcW w:w="1134" w:type="dxa"/>
            <w:vAlign w:val="center"/>
          </w:tcPr>
          <w:p w:rsidR="00A931E8" w:rsidRPr="00A931E8" w:rsidRDefault="00A931E8" w:rsidP="00321CC5">
            <w:pPr>
              <w:spacing w:line="250" w:lineRule="auto"/>
              <w:jc w:val="center"/>
              <w:rPr>
                <w:rFonts w:ascii="Times New Roman" w:hAnsi="Times New Roman"/>
                <w:color w:val="000000"/>
                <w:sz w:val="28"/>
                <w:szCs w:val="28"/>
              </w:rPr>
            </w:pPr>
            <w:r w:rsidRPr="00A931E8">
              <w:rPr>
                <w:rFonts w:ascii="Times New Roman" w:hAnsi="Times New Roman"/>
                <w:color w:val="000000"/>
                <w:sz w:val="28"/>
                <w:szCs w:val="28"/>
              </w:rPr>
              <w:t>7600</w:t>
            </w:r>
          </w:p>
        </w:tc>
      </w:tr>
      <w:tr w:rsidR="00A931E8" w:rsidRPr="00A931E8" w:rsidTr="00A931E8">
        <w:trPr>
          <w:cantSplit/>
          <w:trHeight w:val="506"/>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t>23</w:t>
            </w:r>
          </w:p>
        </w:tc>
        <w:tc>
          <w:tcPr>
            <w:tcW w:w="3969" w:type="dxa"/>
          </w:tcPr>
          <w:p w:rsidR="00A931E8" w:rsidRPr="00A931E8" w:rsidRDefault="00A931E8" w:rsidP="00321CC5">
            <w:pPr>
              <w:jc w:val="both"/>
              <w:rPr>
                <w:rFonts w:ascii="Times New Roman" w:hAnsi="Times New Roman"/>
                <w:color w:val="000000"/>
                <w:sz w:val="28"/>
                <w:szCs w:val="28"/>
              </w:rPr>
            </w:pPr>
            <w:r w:rsidRPr="00A931E8">
              <w:rPr>
                <w:rFonts w:ascii="Times New Roman" w:hAnsi="Times New Roman"/>
                <w:color w:val="000000"/>
                <w:sz w:val="28"/>
                <w:szCs w:val="28"/>
              </w:rPr>
              <w:t>Уровень преступности (количество зарегистрированных преступлений)</w:t>
            </w:r>
          </w:p>
        </w:tc>
        <w:tc>
          <w:tcPr>
            <w:tcW w:w="1985" w:type="dxa"/>
            <w:vAlign w:val="center"/>
          </w:tcPr>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единиц</w:t>
            </w:r>
          </w:p>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на 1000 человек</w:t>
            </w:r>
          </w:p>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населения</w:t>
            </w:r>
          </w:p>
        </w:tc>
        <w:tc>
          <w:tcPr>
            <w:tcW w:w="1134" w:type="dxa"/>
            <w:vAlign w:val="center"/>
          </w:tcPr>
          <w:p w:rsidR="00A931E8" w:rsidRPr="00A931E8" w:rsidRDefault="00A931E8" w:rsidP="00321CC5">
            <w:pPr>
              <w:spacing w:line="250" w:lineRule="auto"/>
              <w:jc w:val="center"/>
              <w:rPr>
                <w:rFonts w:ascii="Times New Roman" w:hAnsi="Times New Roman"/>
                <w:color w:val="000000"/>
                <w:sz w:val="28"/>
                <w:szCs w:val="28"/>
              </w:rPr>
            </w:pPr>
            <w:r w:rsidRPr="00A931E8">
              <w:rPr>
                <w:rFonts w:ascii="Times New Roman" w:hAnsi="Times New Roman"/>
                <w:color w:val="000000"/>
                <w:sz w:val="28"/>
                <w:szCs w:val="28"/>
              </w:rPr>
              <w:t>138,3</w:t>
            </w:r>
          </w:p>
        </w:tc>
        <w:tc>
          <w:tcPr>
            <w:tcW w:w="1134" w:type="dxa"/>
            <w:vAlign w:val="center"/>
          </w:tcPr>
          <w:p w:rsidR="00A931E8" w:rsidRPr="00A931E8" w:rsidRDefault="00A931E8" w:rsidP="00321CC5">
            <w:pPr>
              <w:spacing w:line="250" w:lineRule="auto"/>
              <w:jc w:val="center"/>
              <w:rPr>
                <w:rFonts w:ascii="Times New Roman" w:hAnsi="Times New Roman"/>
                <w:color w:val="000000"/>
                <w:sz w:val="28"/>
                <w:szCs w:val="28"/>
              </w:rPr>
            </w:pPr>
            <w:r w:rsidRPr="00A931E8">
              <w:rPr>
                <w:rFonts w:ascii="Times New Roman" w:hAnsi="Times New Roman"/>
                <w:color w:val="000000"/>
                <w:sz w:val="28"/>
                <w:szCs w:val="28"/>
              </w:rPr>
              <w:t>126,5</w:t>
            </w:r>
          </w:p>
        </w:tc>
        <w:tc>
          <w:tcPr>
            <w:tcW w:w="1134" w:type="dxa"/>
            <w:vAlign w:val="center"/>
          </w:tcPr>
          <w:p w:rsidR="00A931E8" w:rsidRPr="00A931E8" w:rsidRDefault="00A931E8" w:rsidP="00321CC5">
            <w:pPr>
              <w:spacing w:line="250" w:lineRule="auto"/>
              <w:jc w:val="center"/>
              <w:rPr>
                <w:rFonts w:ascii="Times New Roman" w:hAnsi="Times New Roman"/>
                <w:color w:val="000000"/>
                <w:sz w:val="28"/>
                <w:szCs w:val="28"/>
              </w:rPr>
            </w:pPr>
            <w:r w:rsidRPr="00A931E8">
              <w:rPr>
                <w:rFonts w:ascii="Times New Roman" w:hAnsi="Times New Roman"/>
                <w:color w:val="000000"/>
                <w:sz w:val="28"/>
                <w:szCs w:val="28"/>
              </w:rPr>
              <w:t>120,0</w:t>
            </w:r>
          </w:p>
        </w:tc>
      </w:tr>
      <w:tr w:rsidR="00A931E8" w:rsidRPr="00A931E8" w:rsidTr="00A931E8">
        <w:trPr>
          <w:cantSplit/>
          <w:trHeight w:val="606"/>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t>24</w:t>
            </w:r>
          </w:p>
        </w:tc>
        <w:tc>
          <w:tcPr>
            <w:tcW w:w="3969" w:type="dxa"/>
          </w:tcPr>
          <w:p w:rsidR="00A931E8" w:rsidRPr="00A931E8" w:rsidRDefault="00A931E8" w:rsidP="00321CC5">
            <w:pPr>
              <w:jc w:val="both"/>
              <w:rPr>
                <w:rFonts w:ascii="Times New Roman" w:hAnsi="Times New Roman"/>
                <w:color w:val="000000"/>
                <w:sz w:val="16"/>
                <w:szCs w:val="16"/>
              </w:rPr>
            </w:pPr>
            <w:r w:rsidRPr="00A931E8">
              <w:rPr>
                <w:rFonts w:ascii="Times New Roman" w:hAnsi="Times New Roman"/>
                <w:color w:val="000000"/>
                <w:sz w:val="28"/>
                <w:szCs w:val="28"/>
              </w:rPr>
              <w:t>Объем стационарной медицинской помощи в расчете на  одного жителя</w:t>
            </w:r>
          </w:p>
        </w:tc>
        <w:tc>
          <w:tcPr>
            <w:tcW w:w="1985" w:type="dxa"/>
            <w:vAlign w:val="center"/>
          </w:tcPr>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койко-дней</w:t>
            </w:r>
          </w:p>
        </w:tc>
        <w:tc>
          <w:tcPr>
            <w:tcW w:w="1134" w:type="dxa"/>
            <w:vAlign w:val="center"/>
          </w:tcPr>
          <w:p w:rsidR="00A931E8" w:rsidRPr="00A931E8" w:rsidRDefault="00A931E8" w:rsidP="00321CC5">
            <w:pPr>
              <w:spacing w:before="60" w:line="228" w:lineRule="auto"/>
              <w:jc w:val="center"/>
              <w:rPr>
                <w:rFonts w:ascii="Times New Roman" w:hAnsi="Times New Roman"/>
                <w:spacing w:val="-10"/>
                <w:sz w:val="28"/>
                <w:szCs w:val="28"/>
              </w:rPr>
            </w:pPr>
            <w:r w:rsidRPr="00A931E8">
              <w:rPr>
                <w:rFonts w:ascii="Times New Roman" w:hAnsi="Times New Roman"/>
                <w:spacing w:val="-10"/>
                <w:sz w:val="28"/>
                <w:szCs w:val="28"/>
              </w:rPr>
              <w:t>1474,8</w:t>
            </w:r>
          </w:p>
        </w:tc>
        <w:tc>
          <w:tcPr>
            <w:tcW w:w="1134" w:type="dxa"/>
            <w:vAlign w:val="center"/>
          </w:tcPr>
          <w:p w:rsidR="00A931E8" w:rsidRPr="00A931E8" w:rsidRDefault="00A931E8" w:rsidP="00321CC5">
            <w:pPr>
              <w:spacing w:before="60" w:line="228" w:lineRule="auto"/>
              <w:jc w:val="center"/>
              <w:rPr>
                <w:rFonts w:ascii="Times New Roman" w:hAnsi="Times New Roman"/>
                <w:spacing w:val="-10"/>
                <w:sz w:val="28"/>
                <w:szCs w:val="28"/>
              </w:rPr>
            </w:pPr>
            <w:r w:rsidRPr="00A931E8">
              <w:rPr>
                <w:rFonts w:ascii="Times New Roman" w:hAnsi="Times New Roman"/>
                <w:spacing w:val="-10"/>
                <w:sz w:val="28"/>
                <w:szCs w:val="28"/>
              </w:rPr>
              <w:t>1475,0</w:t>
            </w:r>
          </w:p>
        </w:tc>
        <w:tc>
          <w:tcPr>
            <w:tcW w:w="1134" w:type="dxa"/>
            <w:vAlign w:val="center"/>
          </w:tcPr>
          <w:p w:rsidR="00A931E8" w:rsidRPr="00A931E8" w:rsidRDefault="00A931E8" w:rsidP="00321CC5">
            <w:pPr>
              <w:spacing w:before="60" w:line="228" w:lineRule="auto"/>
              <w:jc w:val="center"/>
              <w:rPr>
                <w:rFonts w:ascii="Times New Roman" w:hAnsi="Times New Roman"/>
                <w:spacing w:val="-10"/>
                <w:sz w:val="28"/>
                <w:szCs w:val="28"/>
              </w:rPr>
            </w:pPr>
            <w:r w:rsidRPr="00A931E8">
              <w:rPr>
                <w:rFonts w:ascii="Times New Roman" w:hAnsi="Times New Roman"/>
                <w:spacing w:val="-10"/>
                <w:sz w:val="28"/>
                <w:szCs w:val="28"/>
              </w:rPr>
              <w:t>1500,0</w:t>
            </w:r>
          </w:p>
        </w:tc>
      </w:tr>
      <w:tr w:rsidR="00A931E8" w:rsidRPr="00A931E8" w:rsidTr="00A931E8">
        <w:trPr>
          <w:cantSplit/>
          <w:trHeight w:val="140"/>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t>25</w:t>
            </w:r>
          </w:p>
        </w:tc>
        <w:tc>
          <w:tcPr>
            <w:tcW w:w="3969" w:type="dxa"/>
          </w:tcPr>
          <w:p w:rsidR="00A931E8" w:rsidRPr="00A931E8" w:rsidRDefault="00A931E8" w:rsidP="00321CC5">
            <w:pPr>
              <w:jc w:val="both"/>
              <w:rPr>
                <w:rFonts w:ascii="Times New Roman" w:hAnsi="Times New Roman"/>
                <w:color w:val="000000"/>
                <w:sz w:val="28"/>
                <w:szCs w:val="28"/>
              </w:rPr>
            </w:pPr>
            <w:r w:rsidRPr="00A931E8">
              <w:rPr>
                <w:rFonts w:ascii="Times New Roman" w:hAnsi="Times New Roman"/>
                <w:color w:val="000000"/>
                <w:sz w:val="28"/>
                <w:szCs w:val="28"/>
              </w:rPr>
              <w:t>Объем амбулаторной медицинской помощи в расчете на одного жителя</w:t>
            </w:r>
          </w:p>
        </w:tc>
        <w:tc>
          <w:tcPr>
            <w:tcW w:w="1985" w:type="dxa"/>
            <w:vAlign w:val="center"/>
          </w:tcPr>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посещений</w:t>
            </w:r>
          </w:p>
        </w:tc>
        <w:tc>
          <w:tcPr>
            <w:tcW w:w="1134" w:type="dxa"/>
            <w:vAlign w:val="center"/>
          </w:tcPr>
          <w:p w:rsidR="00A931E8" w:rsidRPr="00A931E8" w:rsidRDefault="00A931E8" w:rsidP="00321CC5">
            <w:pPr>
              <w:spacing w:before="60" w:line="228" w:lineRule="auto"/>
              <w:jc w:val="center"/>
              <w:rPr>
                <w:rFonts w:ascii="Times New Roman" w:hAnsi="Times New Roman"/>
                <w:spacing w:val="-10"/>
                <w:sz w:val="28"/>
                <w:szCs w:val="28"/>
              </w:rPr>
            </w:pPr>
            <w:r w:rsidRPr="00A931E8">
              <w:rPr>
                <w:rFonts w:ascii="Times New Roman" w:hAnsi="Times New Roman"/>
                <w:spacing w:val="-10"/>
                <w:sz w:val="28"/>
                <w:szCs w:val="28"/>
              </w:rPr>
              <w:t>7,2</w:t>
            </w:r>
          </w:p>
        </w:tc>
        <w:tc>
          <w:tcPr>
            <w:tcW w:w="1134" w:type="dxa"/>
            <w:vAlign w:val="center"/>
          </w:tcPr>
          <w:p w:rsidR="00A931E8" w:rsidRPr="00A931E8" w:rsidRDefault="00A931E8" w:rsidP="00321CC5">
            <w:pPr>
              <w:spacing w:before="60" w:line="228" w:lineRule="auto"/>
              <w:jc w:val="center"/>
              <w:rPr>
                <w:rFonts w:ascii="Times New Roman" w:hAnsi="Times New Roman"/>
                <w:spacing w:val="-10"/>
                <w:sz w:val="28"/>
                <w:szCs w:val="28"/>
              </w:rPr>
            </w:pPr>
            <w:r w:rsidRPr="00A931E8">
              <w:rPr>
                <w:rFonts w:ascii="Times New Roman" w:hAnsi="Times New Roman"/>
                <w:spacing w:val="-10"/>
                <w:sz w:val="28"/>
                <w:szCs w:val="28"/>
              </w:rPr>
              <w:t>7,5</w:t>
            </w:r>
          </w:p>
        </w:tc>
        <w:tc>
          <w:tcPr>
            <w:tcW w:w="1134" w:type="dxa"/>
            <w:vAlign w:val="center"/>
          </w:tcPr>
          <w:p w:rsidR="00A931E8" w:rsidRPr="00A931E8" w:rsidRDefault="00A931E8" w:rsidP="00321CC5">
            <w:pPr>
              <w:spacing w:before="60" w:line="228" w:lineRule="auto"/>
              <w:jc w:val="center"/>
              <w:rPr>
                <w:rFonts w:ascii="Times New Roman" w:hAnsi="Times New Roman"/>
                <w:spacing w:val="-10"/>
                <w:sz w:val="28"/>
                <w:szCs w:val="28"/>
              </w:rPr>
            </w:pPr>
            <w:r w:rsidRPr="00A931E8">
              <w:rPr>
                <w:rFonts w:ascii="Times New Roman" w:hAnsi="Times New Roman"/>
                <w:spacing w:val="-10"/>
                <w:sz w:val="28"/>
                <w:szCs w:val="28"/>
              </w:rPr>
              <w:t>8,2</w:t>
            </w:r>
          </w:p>
        </w:tc>
      </w:tr>
      <w:tr w:rsidR="00A931E8" w:rsidRPr="00A931E8" w:rsidTr="00A931E8">
        <w:trPr>
          <w:cantSplit/>
          <w:trHeight w:val="140"/>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lastRenderedPageBreak/>
              <w:t>26</w:t>
            </w:r>
          </w:p>
        </w:tc>
        <w:tc>
          <w:tcPr>
            <w:tcW w:w="3969" w:type="dxa"/>
          </w:tcPr>
          <w:p w:rsidR="00A931E8" w:rsidRPr="00A931E8" w:rsidRDefault="00A931E8" w:rsidP="00321CC5">
            <w:pPr>
              <w:jc w:val="both"/>
              <w:rPr>
                <w:rFonts w:ascii="Times New Roman" w:hAnsi="Times New Roman"/>
                <w:color w:val="000000"/>
                <w:sz w:val="28"/>
                <w:szCs w:val="28"/>
              </w:rPr>
            </w:pPr>
            <w:r w:rsidRPr="00A931E8">
              <w:rPr>
                <w:rFonts w:ascii="Times New Roman" w:hAnsi="Times New Roman"/>
                <w:color w:val="000000"/>
                <w:sz w:val="28"/>
                <w:szCs w:val="28"/>
              </w:rPr>
              <w:t>Доля детей в возрасте от 3 года до 7 лет, охваченных услугами дошкольного образования, от общего количества детей данного возраста</w:t>
            </w:r>
          </w:p>
        </w:tc>
        <w:tc>
          <w:tcPr>
            <w:tcW w:w="1985" w:type="dxa"/>
            <w:vAlign w:val="center"/>
          </w:tcPr>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w:t>
            </w:r>
          </w:p>
        </w:tc>
        <w:tc>
          <w:tcPr>
            <w:tcW w:w="1134" w:type="dxa"/>
            <w:vAlign w:val="center"/>
          </w:tcPr>
          <w:p w:rsidR="00A931E8" w:rsidRPr="00A931E8" w:rsidRDefault="00A931E8" w:rsidP="00321CC5">
            <w:pPr>
              <w:spacing w:line="228" w:lineRule="auto"/>
              <w:jc w:val="center"/>
              <w:rPr>
                <w:rFonts w:ascii="Times New Roman" w:hAnsi="Times New Roman"/>
                <w:spacing w:val="-10"/>
                <w:sz w:val="28"/>
                <w:szCs w:val="28"/>
              </w:rPr>
            </w:pPr>
            <w:r w:rsidRPr="00A931E8">
              <w:rPr>
                <w:rFonts w:ascii="Times New Roman" w:hAnsi="Times New Roman"/>
                <w:spacing w:val="-10"/>
                <w:sz w:val="28"/>
                <w:szCs w:val="28"/>
              </w:rPr>
              <w:t>81</w:t>
            </w:r>
          </w:p>
        </w:tc>
        <w:tc>
          <w:tcPr>
            <w:tcW w:w="1134" w:type="dxa"/>
            <w:vAlign w:val="center"/>
          </w:tcPr>
          <w:p w:rsidR="00A931E8" w:rsidRPr="00A931E8" w:rsidRDefault="00A931E8" w:rsidP="00321CC5">
            <w:pPr>
              <w:spacing w:line="228" w:lineRule="auto"/>
              <w:jc w:val="center"/>
              <w:rPr>
                <w:rFonts w:ascii="Times New Roman" w:hAnsi="Times New Roman"/>
                <w:spacing w:val="-10"/>
                <w:sz w:val="28"/>
                <w:szCs w:val="28"/>
              </w:rPr>
            </w:pPr>
            <w:r w:rsidRPr="00A931E8">
              <w:rPr>
                <w:rFonts w:ascii="Times New Roman" w:hAnsi="Times New Roman"/>
                <w:spacing w:val="-10"/>
                <w:sz w:val="28"/>
                <w:szCs w:val="28"/>
              </w:rPr>
              <w:t>85</w:t>
            </w:r>
          </w:p>
        </w:tc>
        <w:tc>
          <w:tcPr>
            <w:tcW w:w="1134" w:type="dxa"/>
            <w:vAlign w:val="center"/>
          </w:tcPr>
          <w:p w:rsidR="00A931E8" w:rsidRPr="00A931E8" w:rsidRDefault="00A931E8" w:rsidP="00321CC5">
            <w:pPr>
              <w:spacing w:line="228" w:lineRule="auto"/>
              <w:jc w:val="center"/>
              <w:rPr>
                <w:rFonts w:ascii="Times New Roman" w:hAnsi="Times New Roman"/>
                <w:spacing w:val="-10"/>
                <w:sz w:val="28"/>
                <w:szCs w:val="28"/>
              </w:rPr>
            </w:pPr>
            <w:r w:rsidRPr="00A931E8">
              <w:rPr>
                <w:rFonts w:ascii="Times New Roman" w:hAnsi="Times New Roman"/>
                <w:spacing w:val="-10"/>
                <w:sz w:val="28"/>
                <w:szCs w:val="28"/>
              </w:rPr>
              <w:t>100</w:t>
            </w:r>
          </w:p>
        </w:tc>
      </w:tr>
      <w:tr w:rsidR="00A931E8" w:rsidRPr="00A931E8" w:rsidTr="00A931E8">
        <w:trPr>
          <w:cantSplit/>
          <w:trHeight w:val="140"/>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t>27</w:t>
            </w:r>
          </w:p>
        </w:tc>
        <w:tc>
          <w:tcPr>
            <w:tcW w:w="3969" w:type="dxa"/>
          </w:tcPr>
          <w:p w:rsidR="00A931E8" w:rsidRPr="00A931E8" w:rsidRDefault="00A931E8" w:rsidP="00321CC5">
            <w:pPr>
              <w:jc w:val="both"/>
              <w:rPr>
                <w:rFonts w:ascii="Times New Roman" w:hAnsi="Times New Roman"/>
                <w:color w:val="000000"/>
                <w:sz w:val="28"/>
                <w:szCs w:val="28"/>
              </w:rPr>
            </w:pPr>
            <w:r w:rsidRPr="00A931E8">
              <w:rPr>
                <w:rFonts w:ascii="Times New Roman" w:hAnsi="Times New Roman"/>
                <w:color w:val="000000"/>
                <w:sz w:val="28"/>
                <w:szCs w:val="28"/>
              </w:rPr>
              <w:t>Удельный вес населения, систематически занимающегося физкультурой и спортом, в общей численности населения</w:t>
            </w:r>
          </w:p>
        </w:tc>
        <w:tc>
          <w:tcPr>
            <w:tcW w:w="1985" w:type="dxa"/>
            <w:vAlign w:val="center"/>
          </w:tcPr>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w:t>
            </w:r>
          </w:p>
        </w:tc>
        <w:tc>
          <w:tcPr>
            <w:tcW w:w="1134" w:type="dxa"/>
            <w:vAlign w:val="center"/>
          </w:tcPr>
          <w:p w:rsidR="00A931E8" w:rsidRPr="00A931E8" w:rsidRDefault="00A931E8" w:rsidP="00321CC5">
            <w:pPr>
              <w:spacing w:line="228" w:lineRule="auto"/>
              <w:jc w:val="center"/>
              <w:rPr>
                <w:rFonts w:ascii="Times New Roman" w:hAnsi="Times New Roman"/>
                <w:spacing w:val="-10"/>
                <w:sz w:val="28"/>
                <w:szCs w:val="28"/>
              </w:rPr>
            </w:pPr>
            <w:r w:rsidRPr="00A931E8">
              <w:rPr>
                <w:rFonts w:ascii="Times New Roman" w:hAnsi="Times New Roman"/>
                <w:spacing w:val="-10"/>
                <w:sz w:val="28"/>
                <w:szCs w:val="28"/>
              </w:rPr>
              <w:t>10,58</w:t>
            </w:r>
          </w:p>
        </w:tc>
        <w:tc>
          <w:tcPr>
            <w:tcW w:w="1134" w:type="dxa"/>
            <w:vAlign w:val="center"/>
          </w:tcPr>
          <w:p w:rsidR="00A931E8" w:rsidRPr="00A931E8" w:rsidRDefault="00A931E8" w:rsidP="00321CC5">
            <w:pPr>
              <w:spacing w:line="228" w:lineRule="auto"/>
              <w:jc w:val="center"/>
              <w:rPr>
                <w:rFonts w:ascii="Times New Roman" w:hAnsi="Times New Roman"/>
                <w:spacing w:val="-10"/>
                <w:sz w:val="28"/>
                <w:szCs w:val="28"/>
              </w:rPr>
            </w:pPr>
            <w:r w:rsidRPr="00A931E8">
              <w:rPr>
                <w:rFonts w:ascii="Times New Roman" w:hAnsi="Times New Roman"/>
                <w:spacing w:val="-10"/>
                <w:sz w:val="28"/>
                <w:szCs w:val="28"/>
              </w:rPr>
              <w:t>10,6</w:t>
            </w:r>
          </w:p>
        </w:tc>
        <w:tc>
          <w:tcPr>
            <w:tcW w:w="1134" w:type="dxa"/>
            <w:vAlign w:val="center"/>
          </w:tcPr>
          <w:p w:rsidR="00A931E8" w:rsidRPr="00A931E8" w:rsidRDefault="00A931E8" w:rsidP="00321CC5">
            <w:pPr>
              <w:spacing w:line="228" w:lineRule="auto"/>
              <w:jc w:val="center"/>
              <w:rPr>
                <w:rFonts w:ascii="Times New Roman" w:hAnsi="Times New Roman"/>
                <w:spacing w:val="-10"/>
                <w:sz w:val="28"/>
                <w:szCs w:val="28"/>
              </w:rPr>
            </w:pPr>
            <w:r w:rsidRPr="00A931E8">
              <w:rPr>
                <w:rFonts w:ascii="Times New Roman" w:hAnsi="Times New Roman"/>
                <w:spacing w:val="-10"/>
                <w:sz w:val="28"/>
                <w:szCs w:val="28"/>
              </w:rPr>
              <w:t>15,0</w:t>
            </w:r>
          </w:p>
        </w:tc>
      </w:tr>
      <w:tr w:rsidR="00A931E8" w:rsidRPr="00A931E8" w:rsidTr="00A931E8">
        <w:trPr>
          <w:trHeight w:val="140"/>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t>28</w:t>
            </w:r>
          </w:p>
        </w:tc>
        <w:tc>
          <w:tcPr>
            <w:tcW w:w="3969" w:type="dxa"/>
          </w:tcPr>
          <w:p w:rsidR="00A931E8" w:rsidRPr="00A931E8" w:rsidRDefault="00A931E8" w:rsidP="00321CC5">
            <w:pPr>
              <w:jc w:val="both"/>
              <w:rPr>
                <w:rFonts w:ascii="Times New Roman" w:hAnsi="Times New Roman"/>
                <w:color w:val="000000"/>
                <w:sz w:val="28"/>
                <w:szCs w:val="28"/>
              </w:rPr>
            </w:pPr>
            <w:r w:rsidRPr="00A931E8">
              <w:rPr>
                <w:rFonts w:ascii="Times New Roman" w:hAnsi="Times New Roman"/>
                <w:color w:val="000000"/>
                <w:sz w:val="28"/>
                <w:szCs w:val="28"/>
              </w:rPr>
              <w:t xml:space="preserve">Количество экземпляров новых поступлений в библиотечные фонды общедоступных библиотек </w:t>
            </w:r>
          </w:p>
        </w:tc>
        <w:tc>
          <w:tcPr>
            <w:tcW w:w="1985" w:type="dxa"/>
            <w:vAlign w:val="center"/>
          </w:tcPr>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экземпляров</w:t>
            </w:r>
          </w:p>
        </w:tc>
        <w:tc>
          <w:tcPr>
            <w:tcW w:w="1134" w:type="dxa"/>
            <w:vAlign w:val="center"/>
          </w:tcPr>
          <w:p w:rsidR="00A931E8" w:rsidRPr="00A931E8" w:rsidRDefault="00A931E8" w:rsidP="00321CC5">
            <w:pPr>
              <w:spacing w:line="228" w:lineRule="auto"/>
              <w:jc w:val="center"/>
              <w:rPr>
                <w:rFonts w:ascii="Times New Roman" w:hAnsi="Times New Roman"/>
                <w:color w:val="000000"/>
                <w:sz w:val="28"/>
                <w:szCs w:val="28"/>
              </w:rPr>
            </w:pPr>
            <w:r w:rsidRPr="00A931E8">
              <w:rPr>
                <w:rFonts w:ascii="Times New Roman" w:hAnsi="Times New Roman"/>
                <w:color w:val="000000"/>
                <w:sz w:val="28"/>
                <w:szCs w:val="28"/>
              </w:rPr>
              <w:t>901</w:t>
            </w:r>
          </w:p>
        </w:tc>
        <w:tc>
          <w:tcPr>
            <w:tcW w:w="1134" w:type="dxa"/>
            <w:vAlign w:val="center"/>
          </w:tcPr>
          <w:p w:rsidR="00A931E8" w:rsidRPr="00A931E8" w:rsidRDefault="00A931E8" w:rsidP="00321CC5">
            <w:pPr>
              <w:spacing w:line="228" w:lineRule="auto"/>
              <w:jc w:val="center"/>
              <w:rPr>
                <w:rFonts w:ascii="Times New Roman" w:hAnsi="Times New Roman"/>
                <w:color w:val="000000"/>
                <w:sz w:val="28"/>
                <w:szCs w:val="28"/>
              </w:rPr>
            </w:pPr>
            <w:r w:rsidRPr="00A931E8">
              <w:rPr>
                <w:rFonts w:ascii="Times New Roman" w:hAnsi="Times New Roman"/>
                <w:color w:val="000000"/>
                <w:sz w:val="28"/>
                <w:szCs w:val="28"/>
              </w:rPr>
              <w:t>1263</w:t>
            </w:r>
          </w:p>
        </w:tc>
        <w:tc>
          <w:tcPr>
            <w:tcW w:w="1134" w:type="dxa"/>
            <w:vAlign w:val="center"/>
          </w:tcPr>
          <w:p w:rsidR="00A931E8" w:rsidRPr="00A931E8" w:rsidRDefault="00A931E8" w:rsidP="00321CC5">
            <w:pPr>
              <w:spacing w:line="228" w:lineRule="auto"/>
              <w:jc w:val="center"/>
              <w:rPr>
                <w:rFonts w:ascii="Times New Roman" w:hAnsi="Times New Roman"/>
                <w:color w:val="000000"/>
                <w:sz w:val="28"/>
                <w:szCs w:val="28"/>
              </w:rPr>
            </w:pPr>
            <w:r w:rsidRPr="00A931E8">
              <w:rPr>
                <w:rFonts w:ascii="Times New Roman" w:hAnsi="Times New Roman"/>
                <w:color w:val="000000"/>
                <w:sz w:val="28"/>
                <w:szCs w:val="28"/>
              </w:rPr>
              <w:t>2013</w:t>
            </w:r>
          </w:p>
        </w:tc>
      </w:tr>
      <w:tr w:rsidR="00A931E8" w:rsidRPr="00A931E8" w:rsidTr="00A931E8">
        <w:trPr>
          <w:trHeight w:val="140"/>
          <w:jc w:val="center"/>
        </w:trPr>
        <w:tc>
          <w:tcPr>
            <w:tcW w:w="710" w:type="dxa"/>
            <w:vAlign w:val="center"/>
          </w:tcPr>
          <w:p w:rsidR="00A931E8" w:rsidRPr="00A931E8" w:rsidRDefault="00A931E8" w:rsidP="00321CC5">
            <w:pPr>
              <w:tabs>
                <w:tab w:val="left" w:pos="103"/>
              </w:tabs>
              <w:jc w:val="center"/>
              <w:rPr>
                <w:rFonts w:ascii="Times New Roman" w:hAnsi="Times New Roman"/>
                <w:color w:val="000000"/>
                <w:sz w:val="28"/>
                <w:szCs w:val="28"/>
              </w:rPr>
            </w:pPr>
            <w:r w:rsidRPr="00A931E8">
              <w:rPr>
                <w:rFonts w:ascii="Times New Roman" w:hAnsi="Times New Roman"/>
                <w:color w:val="000000"/>
                <w:sz w:val="28"/>
                <w:szCs w:val="28"/>
              </w:rPr>
              <w:t>29</w:t>
            </w:r>
          </w:p>
        </w:tc>
        <w:tc>
          <w:tcPr>
            <w:tcW w:w="3969" w:type="dxa"/>
            <w:vAlign w:val="bottom"/>
          </w:tcPr>
          <w:p w:rsidR="00A931E8" w:rsidRPr="00A931E8" w:rsidRDefault="00A931E8" w:rsidP="00321CC5">
            <w:pPr>
              <w:spacing w:line="228" w:lineRule="auto"/>
              <w:jc w:val="both"/>
              <w:rPr>
                <w:rFonts w:ascii="Times New Roman" w:hAnsi="Times New Roman"/>
                <w:snapToGrid w:val="0"/>
                <w:color w:val="000000"/>
                <w:sz w:val="28"/>
                <w:szCs w:val="28"/>
              </w:rPr>
            </w:pPr>
            <w:r w:rsidRPr="00A931E8">
              <w:rPr>
                <w:rFonts w:ascii="Times New Roman" w:hAnsi="Times New Roman"/>
                <w:snapToGrid w:val="0"/>
                <w:color w:val="000000"/>
                <w:sz w:val="28"/>
                <w:szCs w:val="28"/>
              </w:rPr>
              <w:t>Удовлетворенность населения деятельностью органов местного самоуправления Волчанского городского округа</w:t>
            </w:r>
          </w:p>
        </w:tc>
        <w:tc>
          <w:tcPr>
            <w:tcW w:w="1985" w:type="dxa"/>
            <w:vAlign w:val="center"/>
          </w:tcPr>
          <w:p w:rsidR="00A931E8" w:rsidRPr="00A931E8" w:rsidRDefault="00A931E8" w:rsidP="00321CC5">
            <w:pPr>
              <w:jc w:val="center"/>
              <w:rPr>
                <w:rFonts w:ascii="Times New Roman" w:hAnsi="Times New Roman"/>
                <w:color w:val="000000"/>
              </w:rPr>
            </w:pPr>
            <w:r w:rsidRPr="00A931E8">
              <w:rPr>
                <w:rFonts w:ascii="Times New Roman" w:hAnsi="Times New Roman"/>
                <w:color w:val="000000"/>
              </w:rPr>
              <w:t xml:space="preserve">% от числа </w:t>
            </w:r>
            <w:proofErr w:type="gramStart"/>
            <w:r w:rsidRPr="00A931E8">
              <w:rPr>
                <w:rFonts w:ascii="Times New Roman" w:hAnsi="Times New Roman"/>
                <w:color w:val="000000"/>
              </w:rPr>
              <w:t>опрошенных</w:t>
            </w:r>
            <w:proofErr w:type="gramEnd"/>
          </w:p>
        </w:tc>
        <w:tc>
          <w:tcPr>
            <w:tcW w:w="1134" w:type="dxa"/>
            <w:vAlign w:val="center"/>
          </w:tcPr>
          <w:p w:rsidR="00A931E8" w:rsidRPr="00A931E8" w:rsidRDefault="00A931E8" w:rsidP="00321CC5">
            <w:pPr>
              <w:spacing w:line="228" w:lineRule="auto"/>
              <w:jc w:val="center"/>
              <w:rPr>
                <w:rFonts w:ascii="Times New Roman" w:hAnsi="Times New Roman"/>
                <w:color w:val="000000"/>
                <w:sz w:val="28"/>
                <w:szCs w:val="28"/>
              </w:rPr>
            </w:pPr>
            <w:r w:rsidRPr="00A931E8">
              <w:rPr>
                <w:rFonts w:ascii="Times New Roman" w:hAnsi="Times New Roman"/>
                <w:color w:val="000000"/>
                <w:sz w:val="28"/>
                <w:szCs w:val="28"/>
              </w:rPr>
              <w:t>59,8</w:t>
            </w:r>
          </w:p>
        </w:tc>
        <w:tc>
          <w:tcPr>
            <w:tcW w:w="1134" w:type="dxa"/>
            <w:vAlign w:val="center"/>
          </w:tcPr>
          <w:p w:rsidR="00A931E8" w:rsidRPr="00A931E8" w:rsidRDefault="00A931E8" w:rsidP="00321CC5">
            <w:pPr>
              <w:spacing w:line="228" w:lineRule="auto"/>
              <w:jc w:val="center"/>
              <w:rPr>
                <w:rFonts w:ascii="Times New Roman" w:hAnsi="Times New Roman"/>
                <w:color w:val="000000"/>
                <w:sz w:val="28"/>
                <w:szCs w:val="28"/>
              </w:rPr>
            </w:pPr>
            <w:r w:rsidRPr="00A931E8">
              <w:rPr>
                <w:rFonts w:ascii="Times New Roman" w:hAnsi="Times New Roman"/>
                <w:color w:val="000000"/>
                <w:sz w:val="28"/>
                <w:szCs w:val="28"/>
              </w:rPr>
              <w:t>61</w:t>
            </w:r>
          </w:p>
        </w:tc>
        <w:tc>
          <w:tcPr>
            <w:tcW w:w="1134" w:type="dxa"/>
            <w:vAlign w:val="center"/>
          </w:tcPr>
          <w:p w:rsidR="00A931E8" w:rsidRPr="00A931E8" w:rsidRDefault="00A931E8" w:rsidP="00321CC5">
            <w:pPr>
              <w:spacing w:line="228" w:lineRule="auto"/>
              <w:jc w:val="center"/>
              <w:rPr>
                <w:rFonts w:ascii="Times New Roman" w:hAnsi="Times New Roman"/>
                <w:color w:val="000000"/>
                <w:sz w:val="28"/>
                <w:szCs w:val="28"/>
              </w:rPr>
            </w:pPr>
            <w:r w:rsidRPr="00A931E8">
              <w:rPr>
                <w:rFonts w:ascii="Times New Roman" w:hAnsi="Times New Roman"/>
                <w:color w:val="000000"/>
                <w:sz w:val="28"/>
                <w:szCs w:val="28"/>
              </w:rPr>
              <w:t>65</w:t>
            </w:r>
          </w:p>
        </w:tc>
      </w:tr>
    </w:tbl>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pPr>
    </w:p>
    <w:p w:rsidR="00A931E8" w:rsidRDefault="00A931E8">
      <w:pPr>
        <w:ind w:firstLine="709"/>
        <w:jc w:val="both"/>
        <w:rPr>
          <w:rFonts w:ascii="Times New Roman" w:hAnsi="Times New Roman"/>
        </w:rPr>
        <w:sectPr w:rsidR="00A931E8" w:rsidSect="00A931E8">
          <w:pgSz w:w="11906" w:h="16838"/>
          <w:pgMar w:top="851" w:right="709" w:bottom="1134" w:left="851" w:header="709" w:footer="709" w:gutter="0"/>
          <w:pgNumType w:start="1"/>
          <w:cols w:space="708"/>
          <w:docGrid w:linePitch="360"/>
        </w:sectPr>
      </w:pPr>
    </w:p>
    <w:tbl>
      <w:tblPr>
        <w:tblpPr w:leftFromText="180" w:rightFromText="180" w:tblpY="-1843"/>
        <w:tblW w:w="0" w:type="auto"/>
        <w:tblLook w:val="00A0" w:firstRow="1" w:lastRow="0" w:firstColumn="1" w:lastColumn="0" w:noHBand="0" w:noVBand="0"/>
      </w:tblPr>
      <w:tblGrid>
        <w:gridCol w:w="5023"/>
        <w:gridCol w:w="4299"/>
        <w:gridCol w:w="5747"/>
      </w:tblGrid>
      <w:tr w:rsidR="00A931E8" w:rsidRPr="001B3C3E" w:rsidTr="00321CC5">
        <w:tc>
          <w:tcPr>
            <w:tcW w:w="5023" w:type="dxa"/>
          </w:tcPr>
          <w:p w:rsidR="00A931E8" w:rsidRPr="00BD637A" w:rsidRDefault="00A931E8" w:rsidP="00321CC5">
            <w:pPr>
              <w:jc w:val="center"/>
              <w:outlineLvl w:val="1"/>
              <w:rPr>
                <w:rFonts w:ascii="Times New Roman" w:hAnsi="Times New Roman"/>
              </w:rPr>
            </w:pPr>
            <w:r>
              <w:rPr>
                <w:rFonts w:ascii="Times New Roman" w:hAnsi="Times New Roman"/>
              </w:rPr>
              <w:lastRenderedPageBreak/>
              <w:t xml:space="preserve">                                          </w:t>
            </w:r>
          </w:p>
        </w:tc>
        <w:tc>
          <w:tcPr>
            <w:tcW w:w="4299" w:type="dxa"/>
          </w:tcPr>
          <w:p w:rsidR="00A931E8" w:rsidRPr="00BD637A" w:rsidRDefault="00A931E8" w:rsidP="00321CC5">
            <w:pPr>
              <w:jc w:val="center"/>
              <w:outlineLvl w:val="1"/>
              <w:rPr>
                <w:rFonts w:ascii="Times New Roman" w:hAnsi="Times New Roman"/>
              </w:rPr>
            </w:pPr>
          </w:p>
        </w:tc>
        <w:tc>
          <w:tcPr>
            <w:tcW w:w="5747" w:type="dxa"/>
          </w:tcPr>
          <w:p w:rsidR="00A931E8" w:rsidRDefault="00A931E8" w:rsidP="00321CC5">
            <w:pPr>
              <w:ind w:left="282"/>
              <w:jc w:val="right"/>
              <w:outlineLvl w:val="1"/>
              <w:rPr>
                <w:rFonts w:ascii="Times New Roman" w:hAnsi="Times New Roman"/>
                <w:sz w:val="28"/>
                <w:szCs w:val="28"/>
              </w:rPr>
            </w:pPr>
          </w:p>
          <w:p w:rsidR="00A931E8" w:rsidRDefault="00A931E8" w:rsidP="00321CC5">
            <w:pPr>
              <w:ind w:left="282"/>
              <w:jc w:val="right"/>
              <w:outlineLvl w:val="1"/>
              <w:rPr>
                <w:rFonts w:ascii="Times New Roman" w:hAnsi="Times New Roman"/>
                <w:sz w:val="28"/>
                <w:szCs w:val="28"/>
              </w:rPr>
            </w:pPr>
          </w:p>
          <w:p w:rsidR="00A931E8" w:rsidRPr="001B3C3E" w:rsidRDefault="00A931E8" w:rsidP="00A931E8">
            <w:pPr>
              <w:tabs>
                <w:tab w:val="left" w:pos="600"/>
                <w:tab w:val="right" w:pos="5531"/>
              </w:tabs>
              <w:ind w:left="282"/>
              <w:outlineLvl w:val="1"/>
              <w:rPr>
                <w:rFonts w:ascii="Times New Roman" w:hAnsi="Times New Roman"/>
              </w:rPr>
            </w:pPr>
            <w:r>
              <w:rPr>
                <w:rFonts w:ascii="Times New Roman" w:hAnsi="Times New Roman"/>
                <w:sz w:val="28"/>
                <w:szCs w:val="28"/>
              </w:rPr>
              <w:tab/>
            </w:r>
            <w:r w:rsidRPr="001B3C3E">
              <w:rPr>
                <w:rFonts w:ascii="Times New Roman" w:hAnsi="Times New Roman"/>
                <w:sz w:val="28"/>
                <w:szCs w:val="28"/>
              </w:rPr>
              <w:t xml:space="preserve">ПРИЛОЖЕНИЕ </w:t>
            </w:r>
            <w:r>
              <w:rPr>
                <w:rFonts w:ascii="Times New Roman" w:hAnsi="Times New Roman"/>
                <w:sz w:val="28"/>
                <w:szCs w:val="28"/>
              </w:rPr>
              <w:t>3</w:t>
            </w:r>
          </w:p>
        </w:tc>
      </w:tr>
      <w:tr w:rsidR="00A931E8" w:rsidRPr="001B3C3E" w:rsidTr="00321CC5">
        <w:tc>
          <w:tcPr>
            <w:tcW w:w="5023" w:type="dxa"/>
          </w:tcPr>
          <w:p w:rsidR="00A931E8" w:rsidRPr="001B3C3E" w:rsidRDefault="00A931E8" w:rsidP="00321CC5">
            <w:pPr>
              <w:jc w:val="center"/>
              <w:outlineLvl w:val="1"/>
              <w:rPr>
                <w:rFonts w:ascii="Times New Roman" w:hAnsi="Times New Roman"/>
              </w:rPr>
            </w:pPr>
          </w:p>
        </w:tc>
        <w:tc>
          <w:tcPr>
            <w:tcW w:w="4299" w:type="dxa"/>
          </w:tcPr>
          <w:p w:rsidR="00A931E8" w:rsidRPr="001B3C3E" w:rsidRDefault="00A931E8" w:rsidP="00321CC5">
            <w:pPr>
              <w:jc w:val="center"/>
              <w:outlineLvl w:val="1"/>
              <w:rPr>
                <w:rFonts w:ascii="Times New Roman" w:hAnsi="Times New Roman"/>
              </w:rPr>
            </w:pPr>
          </w:p>
        </w:tc>
        <w:tc>
          <w:tcPr>
            <w:tcW w:w="5747" w:type="dxa"/>
          </w:tcPr>
          <w:p w:rsidR="00A931E8" w:rsidRDefault="00A931E8" w:rsidP="00321CC5">
            <w:pPr>
              <w:ind w:left="282"/>
              <w:jc w:val="right"/>
              <w:outlineLvl w:val="1"/>
              <w:rPr>
                <w:rFonts w:ascii="Times New Roman" w:hAnsi="Times New Roman"/>
                <w:sz w:val="28"/>
                <w:szCs w:val="28"/>
              </w:rPr>
            </w:pPr>
            <w:r w:rsidRPr="001B3C3E">
              <w:rPr>
                <w:rFonts w:ascii="Times New Roman" w:hAnsi="Times New Roman"/>
                <w:sz w:val="28"/>
                <w:szCs w:val="28"/>
              </w:rPr>
              <w:t xml:space="preserve">к программе социально- экономического развития </w:t>
            </w:r>
            <w:r>
              <w:rPr>
                <w:rFonts w:ascii="Times New Roman" w:hAnsi="Times New Roman"/>
                <w:sz w:val="28"/>
                <w:szCs w:val="28"/>
              </w:rPr>
              <w:t>Волчанского городского округа</w:t>
            </w:r>
            <w:r w:rsidRPr="001B3C3E">
              <w:rPr>
                <w:rFonts w:ascii="Times New Roman" w:hAnsi="Times New Roman"/>
                <w:sz w:val="28"/>
                <w:szCs w:val="28"/>
              </w:rPr>
              <w:t xml:space="preserve"> </w:t>
            </w:r>
          </w:p>
          <w:p w:rsidR="00A931E8" w:rsidRPr="001B3C3E" w:rsidRDefault="00A931E8" w:rsidP="00A931E8">
            <w:pPr>
              <w:tabs>
                <w:tab w:val="left" w:pos="540"/>
                <w:tab w:val="right" w:pos="5531"/>
              </w:tabs>
              <w:ind w:left="282"/>
              <w:outlineLvl w:val="1"/>
              <w:rPr>
                <w:rFonts w:ascii="Times New Roman" w:hAnsi="Times New Roman"/>
              </w:rPr>
            </w:pPr>
            <w:r>
              <w:rPr>
                <w:rFonts w:ascii="Times New Roman" w:hAnsi="Times New Roman"/>
                <w:sz w:val="28"/>
                <w:szCs w:val="28"/>
              </w:rPr>
              <w:tab/>
              <w:t>на период до 2018 года</w:t>
            </w:r>
          </w:p>
        </w:tc>
      </w:tr>
    </w:tbl>
    <w:p w:rsidR="00A931E8" w:rsidRPr="001B3C3E" w:rsidRDefault="00A931E8" w:rsidP="00A931E8">
      <w:pPr>
        <w:jc w:val="center"/>
        <w:rPr>
          <w:rFonts w:ascii="Times New Roman" w:hAnsi="Times New Roman"/>
          <w:sz w:val="28"/>
          <w:szCs w:val="28"/>
        </w:rPr>
      </w:pPr>
      <w:r w:rsidRPr="001B3C3E">
        <w:rPr>
          <w:rFonts w:ascii="Times New Roman" w:hAnsi="Times New Roman"/>
          <w:sz w:val="28"/>
          <w:szCs w:val="28"/>
        </w:rPr>
        <w:t>ПЕРЕЧЕНЬ</w:t>
      </w:r>
    </w:p>
    <w:p w:rsidR="00A931E8" w:rsidRPr="001B3C3E" w:rsidRDefault="00A931E8" w:rsidP="00A931E8">
      <w:pPr>
        <w:jc w:val="center"/>
        <w:rPr>
          <w:rFonts w:ascii="Times New Roman" w:hAnsi="Times New Roman"/>
          <w:sz w:val="28"/>
          <w:szCs w:val="28"/>
        </w:rPr>
      </w:pPr>
      <w:r w:rsidRPr="001B3C3E">
        <w:rPr>
          <w:rFonts w:ascii="Times New Roman" w:hAnsi="Times New Roman"/>
          <w:sz w:val="28"/>
          <w:szCs w:val="28"/>
        </w:rPr>
        <w:t xml:space="preserve">муниципальных программ </w:t>
      </w:r>
      <w:r>
        <w:rPr>
          <w:rFonts w:ascii="Times New Roman" w:hAnsi="Times New Roman"/>
          <w:sz w:val="28"/>
          <w:szCs w:val="28"/>
        </w:rPr>
        <w:t>Волчанского городского округа</w:t>
      </w:r>
      <w:r w:rsidRPr="001B3C3E">
        <w:rPr>
          <w:rFonts w:ascii="Times New Roman" w:hAnsi="Times New Roman"/>
          <w:sz w:val="28"/>
          <w:szCs w:val="28"/>
        </w:rPr>
        <w:t>, реализуемых в период до 201</w:t>
      </w:r>
      <w:r>
        <w:rPr>
          <w:rFonts w:ascii="Times New Roman" w:hAnsi="Times New Roman"/>
          <w:sz w:val="28"/>
          <w:szCs w:val="28"/>
        </w:rPr>
        <w:t>8</w:t>
      </w:r>
      <w:r w:rsidRPr="001B3C3E">
        <w:rPr>
          <w:rFonts w:ascii="Times New Roman" w:hAnsi="Times New Roman"/>
          <w:sz w:val="28"/>
          <w:szCs w:val="28"/>
        </w:rPr>
        <w:t xml:space="preserve"> года</w:t>
      </w:r>
    </w:p>
    <w:tbl>
      <w:tblPr>
        <w:tblW w:w="14915" w:type="dxa"/>
        <w:tblInd w:w="-6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3153"/>
        <w:gridCol w:w="5209"/>
        <w:gridCol w:w="5989"/>
      </w:tblGrid>
      <w:tr w:rsidR="00A931E8" w:rsidRPr="001B3C3E" w:rsidTr="00321CC5">
        <w:trPr>
          <w:cantSplit/>
          <w:trHeight w:val="360"/>
        </w:trPr>
        <w:tc>
          <w:tcPr>
            <w:tcW w:w="564" w:type="dxa"/>
            <w:vAlign w:val="center"/>
          </w:tcPr>
          <w:p w:rsidR="00A931E8" w:rsidRPr="001B3C3E" w:rsidRDefault="00A931E8" w:rsidP="00321CC5">
            <w:pPr>
              <w:pStyle w:val="ConsPlusCell"/>
              <w:widowControl/>
              <w:jc w:val="center"/>
              <w:rPr>
                <w:rFonts w:ascii="Times New Roman" w:hAnsi="Times New Roman" w:cs="Times New Roman"/>
                <w:sz w:val="24"/>
                <w:szCs w:val="24"/>
              </w:rPr>
            </w:pPr>
            <w:r w:rsidRPr="001B3C3E">
              <w:rPr>
                <w:rFonts w:ascii="Times New Roman" w:hAnsi="Times New Roman" w:cs="Times New Roman"/>
                <w:sz w:val="24"/>
                <w:szCs w:val="24"/>
              </w:rPr>
              <w:t xml:space="preserve">№ </w:t>
            </w:r>
            <w:r w:rsidRPr="001B3C3E">
              <w:rPr>
                <w:rFonts w:ascii="Times New Roman" w:hAnsi="Times New Roman" w:cs="Times New Roman"/>
                <w:sz w:val="24"/>
                <w:szCs w:val="24"/>
              </w:rPr>
              <w:br/>
            </w:r>
            <w:proofErr w:type="gramStart"/>
            <w:r w:rsidRPr="001B3C3E">
              <w:rPr>
                <w:rFonts w:ascii="Times New Roman" w:hAnsi="Times New Roman" w:cs="Times New Roman"/>
                <w:sz w:val="24"/>
                <w:szCs w:val="24"/>
              </w:rPr>
              <w:t>п</w:t>
            </w:r>
            <w:proofErr w:type="gramEnd"/>
            <w:r w:rsidRPr="001B3C3E">
              <w:rPr>
                <w:rFonts w:ascii="Times New Roman" w:hAnsi="Times New Roman" w:cs="Times New Roman"/>
                <w:sz w:val="24"/>
                <w:szCs w:val="24"/>
              </w:rPr>
              <w:t>/п</w:t>
            </w:r>
          </w:p>
        </w:tc>
        <w:tc>
          <w:tcPr>
            <w:tcW w:w="3153" w:type="dxa"/>
            <w:vAlign w:val="center"/>
          </w:tcPr>
          <w:p w:rsidR="00A931E8" w:rsidRPr="001B3C3E" w:rsidRDefault="00A931E8" w:rsidP="00321CC5">
            <w:pPr>
              <w:pStyle w:val="ConsPlusCell"/>
              <w:widowControl/>
              <w:jc w:val="center"/>
              <w:rPr>
                <w:rFonts w:ascii="Times New Roman" w:hAnsi="Times New Roman" w:cs="Times New Roman"/>
                <w:sz w:val="24"/>
                <w:szCs w:val="24"/>
              </w:rPr>
            </w:pPr>
            <w:r w:rsidRPr="001B3C3E">
              <w:rPr>
                <w:rFonts w:ascii="Times New Roman" w:hAnsi="Times New Roman" w:cs="Times New Roman"/>
                <w:sz w:val="24"/>
                <w:szCs w:val="24"/>
              </w:rPr>
              <w:t>Наименование программы</w:t>
            </w:r>
          </w:p>
        </w:tc>
        <w:tc>
          <w:tcPr>
            <w:tcW w:w="5209" w:type="dxa"/>
            <w:vAlign w:val="center"/>
          </w:tcPr>
          <w:p w:rsidR="00A931E8" w:rsidRPr="001B3C3E" w:rsidRDefault="00A931E8" w:rsidP="00321CC5">
            <w:pPr>
              <w:pStyle w:val="ConsPlusCell"/>
              <w:widowControl/>
              <w:jc w:val="center"/>
              <w:rPr>
                <w:rFonts w:ascii="Times New Roman" w:hAnsi="Times New Roman" w:cs="Times New Roman"/>
                <w:sz w:val="24"/>
                <w:szCs w:val="24"/>
              </w:rPr>
            </w:pPr>
            <w:r w:rsidRPr="001B3C3E">
              <w:rPr>
                <w:rFonts w:ascii="Times New Roman" w:hAnsi="Times New Roman" w:cs="Times New Roman"/>
                <w:sz w:val="24"/>
                <w:szCs w:val="24"/>
              </w:rPr>
              <w:t>Цели программы</w:t>
            </w:r>
          </w:p>
        </w:tc>
        <w:tc>
          <w:tcPr>
            <w:tcW w:w="5989" w:type="dxa"/>
            <w:vAlign w:val="center"/>
          </w:tcPr>
          <w:p w:rsidR="00A931E8" w:rsidRPr="001B3C3E" w:rsidRDefault="00A931E8" w:rsidP="00321CC5">
            <w:pPr>
              <w:pStyle w:val="ConsPlusCell"/>
              <w:widowControl/>
              <w:jc w:val="center"/>
              <w:rPr>
                <w:rFonts w:ascii="Times New Roman" w:hAnsi="Times New Roman" w:cs="Times New Roman"/>
                <w:sz w:val="24"/>
                <w:szCs w:val="24"/>
              </w:rPr>
            </w:pPr>
            <w:r w:rsidRPr="001B3C3E">
              <w:rPr>
                <w:rFonts w:ascii="Times New Roman" w:hAnsi="Times New Roman" w:cs="Times New Roman"/>
                <w:sz w:val="24"/>
                <w:szCs w:val="24"/>
              </w:rPr>
              <w:t>Ожидаемые результаты реализации программы</w:t>
            </w:r>
          </w:p>
        </w:tc>
      </w:tr>
    </w:tbl>
    <w:p w:rsidR="00A931E8" w:rsidRPr="001B3C3E" w:rsidRDefault="00A931E8" w:rsidP="00A931E8">
      <w:pPr>
        <w:rPr>
          <w:sz w:val="2"/>
          <w:szCs w:val="2"/>
        </w:rPr>
      </w:pPr>
    </w:p>
    <w:tbl>
      <w:tblPr>
        <w:tblW w:w="14900" w:type="dxa"/>
        <w:tblInd w:w="-68" w:type="dxa"/>
        <w:tblLayout w:type="fixed"/>
        <w:tblCellMar>
          <w:left w:w="70" w:type="dxa"/>
          <w:right w:w="70" w:type="dxa"/>
        </w:tblCellMar>
        <w:tblLook w:val="0000" w:firstRow="0" w:lastRow="0" w:firstColumn="0" w:lastColumn="0" w:noHBand="0" w:noVBand="0"/>
      </w:tblPr>
      <w:tblGrid>
        <w:gridCol w:w="564"/>
        <w:gridCol w:w="3150"/>
        <w:gridCol w:w="5203"/>
        <w:gridCol w:w="5983"/>
      </w:tblGrid>
      <w:tr w:rsidR="00A931E8" w:rsidRPr="001B3C3E" w:rsidTr="00321CC5">
        <w:trPr>
          <w:cantSplit/>
          <w:trHeight w:val="360"/>
          <w:tblHeader/>
        </w:trPr>
        <w:tc>
          <w:tcPr>
            <w:tcW w:w="564" w:type="dxa"/>
            <w:tcBorders>
              <w:top w:val="single" w:sz="6" w:space="0" w:color="auto"/>
              <w:left w:val="single" w:sz="6" w:space="0" w:color="auto"/>
              <w:bottom w:val="single" w:sz="6" w:space="0" w:color="auto"/>
              <w:right w:val="single" w:sz="6" w:space="0" w:color="auto"/>
            </w:tcBorders>
            <w:vAlign w:val="center"/>
          </w:tcPr>
          <w:p w:rsidR="00A931E8" w:rsidRPr="001B3C3E" w:rsidRDefault="00A931E8" w:rsidP="00321CC5">
            <w:pPr>
              <w:pStyle w:val="ConsPlusCell"/>
              <w:widowControl/>
              <w:jc w:val="center"/>
              <w:rPr>
                <w:rFonts w:ascii="Times New Roman" w:hAnsi="Times New Roman" w:cs="Times New Roman"/>
                <w:sz w:val="24"/>
                <w:szCs w:val="24"/>
              </w:rPr>
            </w:pPr>
            <w:r w:rsidRPr="001B3C3E">
              <w:rPr>
                <w:rFonts w:ascii="Times New Roman" w:hAnsi="Times New Roman" w:cs="Times New Roman"/>
                <w:sz w:val="24"/>
                <w:szCs w:val="24"/>
              </w:rPr>
              <w:t>1</w:t>
            </w:r>
          </w:p>
        </w:tc>
        <w:tc>
          <w:tcPr>
            <w:tcW w:w="3150" w:type="dxa"/>
            <w:tcBorders>
              <w:top w:val="single" w:sz="6" w:space="0" w:color="auto"/>
              <w:left w:val="single" w:sz="6" w:space="0" w:color="auto"/>
              <w:bottom w:val="single" w:sz="6" w:space="0" w:color="auto"/>
              <w:right w:val="single" w:sz="6" w:space="0" w:color="auto"/>
            </w:tcBorders>
            <w:vAlign w:val="center"/>
          </w:tcPr>
          <w:p w:rsidR="00A931E8" w:rsidRPr="001B3C3E" w:rsidRDefault="00A931E8" w:rsidP="00321CC5">
            <w:pPr>
              <w:pStyle w:val="ConsPlusCell"/>
              <w:widowControl/>
              <w:jc w:val="center"/>
              <w:rPr>
                <w:rFonts w:ascii="Times New Roman" w:hAnsi="Times New Roman" w:cs="Times New Roman"/>
                <w:sz w:val="24"/>
                <w:szCs w:val="24"/>
              </w:rPr>
            </w:pPr>
            <w:r w:rsidRPr="001B3C3E">
              <w:rPr>
                <w:rFonts w:ascii="Times New Roman" w:hAnsi="Times New Roman" w:cs="Times New Roman"/>
                <w:sz w:val="24"/>
                <w:szCs w:val="24"/>
              </w:rPr>
              <w:t>2</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1B3C3E" w:rsidRDefault="00A931E8" w:rsidP="00321CC5">
            <w:pPr>
              <w:pStyle w:val="ConsPlusCell"/>
              <w:widowControl/>
              <w:jc w:val="center"/>
              <w:rPr>
                <w:rFonts w:ascii="Times New Roman" w:hAnsi="Times New Roman" w:cs="Times New Roman"/>
                <w:sz w:val="24"/>
                <w:szCs w:val="24"/>
              </w:rPr>
            </w:pPr>
            <w:r w:rsidRPr="001B3C3E">
              <w:rPr>
                <w:rFonts w:ascii="Times New Roman" w:hAnsi="Times New Roman" w:cs="Times New Roman"/>
                <w:sz w:val="24"/>
                <w:szCs w:val="24"/>
              </w:rPr>
              <w:t>3</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1B3C3E" w:rsidRDefault="00A931E8" w:rsidP="00321CC5">
            <w:pPr>
              <w:pStyle w:val="ConsPlusCell"/>
              <w:widowControl/>
              <w:jc w:val="center"/>
              <w:rPr>
                <w:rFonts w:ascii="Times New Roman" w:hAnsi="Times New Roman" w:cs="Times New Roman"/>
                <w:sz w:val="24"/>
                <w:szCs w:val="24"/>
              </w:rPr>
            </w:pPr>
            <w:r w:rsidRPr="001B3C3E">
              <w:rPr>
                <w:rFonts w:ascii="Times New Roman" w:hAnsi="Times New Roman" w:cs="Times New Roman"/>
                <w:sz w:val="24"/>
                <w:szCs w:val="24"/>
              </w:rPr>
              <w:t>4</w:t>
            </w:r>
          </w:p>
        </w:tc>
      </w:tr>
      <w:tr w:rsidR="00A931E8" w:rsidRPr="006F0E3D" w:rsidTr="00321CC5">
        <w:trPr>
          <w:cantSplit/>
          <w:trHeight w:val="253"/>
        </w:trPr>
        <w:tc>
          <w:tcPr>
            <w:tcW w:w="564" w:type="dxa"/>
            <w:tcBorders>
              <w:top w:val="single" w:sz="6" w:space="0" w:color="auto"/>
              <w:left w:val="single" w:sz="6" w:space="0" w:color="auto"/>
              <w:bottom w:val="single" w:sz="6" w:space="0" w:color="auto"/>
              <w:right w:val="single" w:sz="6" w:space="0" w:color="auto"/>
            </w:tcBorders>
            <w:vAlign w:val="center"/>
          </w:tcPr>
          <w:p w:rsidR="00A931E8" w:rsidRPr="001B3C3E"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jc w:val="both"/>
              <w:rPr>
                <w:rFonts w:ascii="Times New Roman" w:hAnsi="Times New Roman"/>
                <w:color w:val="000000"/>
              </w:rPr>
            </w:pPr>
            <w:r>
              <w:rPr>
                <w:rFonts w:ascii="Times New Roman" w:hAnsi="Times New Roman"/>
                <w:color w:val="000000"/>
              </w:rPr>
              <w:t>Программа демографического развития ВГО на период до 2025 года</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jc w:val="center"/>
              <w:rPr>
                <w:rFonts w:ascii="Times New Roman" w:hAnsi="Times New Roman"/>
                <w:color w:val="000000"/>
              </w:rPr>
            </w:pPr>
            <w:r w:rsidRPr="006F0E3D">
              <w:rPr>
                <w:rFonts w:ascii="Times New Roman" w:hAnsi="Times New Roman"/>
                <w:color w:val="000000"/>
              </w:rPr>
              <w:t xml:space="preserve">стабилизация численности населения </w:t>
            </w:r>
            <w:r>
              <w:rPr>
                <w:rFonts w:ascii="Times New Roman" w:hAnsi="Times New Roman"/>
                <w:color w:val="000000"/>
              </w:rPr>
              <w:t>Волчанского городского округа</w:t>
            </w:r>
            <w:r w:rsidRPr="006F0E3D">
              <w:rPr>
                <w:rFonts w:ascii="Times New Roman" w:hAnsi="Times New Roman"/>
                <w:color w:val="000000"/>
              </w:rPr>
              <w:t xml:space="preserve"> и создание условий для ее роста, а также повышение качества жизни и увеличение ожидаемой продолжительности жизни к 201</w:t>
            </w:r>
            <w:r>
              <w:rPr>
                <w:rFonts w:ascii="Times New Roman" w:hAnsi="Times New Roman"/>
                <w:color w:val="000000"/>
              </w:rPr>
              <w:t>8</w:t>
            </w:r>
            <w:r w:rsidRPr="006F0E3D">
              <w:rPr>
                <w:rFonts w:ascii="Times New Roman" w:hAnsi="Times New Roman"/>
                <w:color w:val="000000"/>
              </w:rPr>
              <w:t xml:space="preserve"> году до </w:t>
            </w:r>
            <w:r>
              <w:rPr>
                <w:rFonts w:ascii="Times New Roman" w:hAnsi="Times New Roman"/>
                <w:color w:val="000000"/>
              </w:rPr>
              <w:t>71,1</w:t>
            </w:r>
            <w:r w:rsidRPr="006F0E3D">
              <w:rPr>
                <w:rFonts w:ascii="Times New Roman" w:hAnsi="Times New Roman"/>
                <w:color w:val="000000"/>
              </w:rPr>
              <w:t xml:space="preserve"> лет</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jc w:val="center"/>
              <w:rPr>
                <w:rFonts w:ascii="Times New Roman" w:hAnsi="Times New Roman"/>
                <w:color w:val="000000"/>
              </w:rPr>
            </w:pPr>
            <w:r w:rsidRPr="006F0E3D">
              <w:rPr>
                <w:rFonts w:ascii="Times New Roman" w:hAnsi="Times New Roman"/>
                <w:color w:val="000000"/>
              </w:rPr>
              <w:t>укрепление института семьи;</w:t>
            </w:r>
          </w:p>
          <w:p w:rsidR="00A931E8" w:rsidRPr="006F0E3D" w:rsidRDefault="00A931E8" w:rsidP="00321CC5">
            <w:pPr>
              <w:jc w:val="center"/>
              <w:rPr>
                <w:rFonts w:ascii="Times New Roman" w:hAnsi="Times New Roman"/>
                <w:color w:val="000000"/>
              </w:rPr>
            </w:pPr>
            <w:r w:rsidRPr="006F0E3D">
              <w:rPr>
                <w:rFonts w:ascii="Times New Roman" w:hAnsi="Times New Roman"/>
                <w:color w:val="000000"/>
              </w:rPr>
              <w:t>повышение рождаемости, сокращение  младенческой смертности;</w:t>
            </w:r>
          </w:p>
          <w:p w:rsidR="00A931E8" w:rsidRPr="006F0E3D" w:rsidRDefault="00A931E8" w:rsidP="00321CC5">
            <w:pPr>
              <w:jc w:val="center"/>
              <w:rPr>
                <w:rFonts w:ascii="Times New Roman" w:hAnsi="Times New Roman"/>
                <w:color w:val="000000"/>
              </w:rPr>
            </w:pPr>
            <w:r w:rsidRPr="006F0E3D">
              <w:rPr>
                <w:rFonts w:ascii="Times New Roman" w:hAnsi="Times New Roman"/>
                <w:color w:val="000000"/>
              </w:rPr>
              <w:t xml:space="preserve">сокращение числа детей в </w:t>
            </w:r>
            <w:proofErr w:type="spellStart"/>
            <w:r w:rsidRPr="006F0E3D">
              <w:rPr>
                <w:rFonts w:ascii="Times New Roman" w:hAnsi="Times New Roman"/>
                <w:color w:val="000000"/>
              </w:rPr>
              <w:t>интернатных</w:t>
            </w:r>
            <w:proofErr w:type="spellEnd"/>
            <w:r w:rsidRPr="006F0E3D">
              <w:rPr>
                <w:rFonts w:ascii="Times New Roman" w:hAnsi="Times New Roman"/>
                <w:color w:val="000000"/>
              </w:rPr>
              <w:t xml:space="preserve"> учреждениях;</w:t>
            </w:r>
          </w:p>
          <w:p w:rsidR="00A931E8" w:rsidRPr="006F0E3D" w:rsidRDefault="00A931E8" w:rsidP="00321CC5">
            <w:pPr>
              <w:jc w:val="center"/>
              <w:rPr>
                <w:rFonts w:ascii="Times New Roman" w:hAnsi="Times New Roman"/>
                <w:color w:val="000000"/>
              </w:rPr>
            </w:pPr>
            <w:r w:rsidRPr="006F0E3D">
              <w:rPr>
                <w:rFonts w:ascii="Times New Roman" w:hAnsi="Times New Roman"/>
                <w:color w:val="000000"/>
              </w:rPr>
              <w:t>снижение уровня регистрируемой безработицы среди трудоспособных женщин</w:t>
            </w:r>
          </w:p>
        </w:tc>
      </w:tr>
      <w:tr w:rsidR="00A931E8" w:rsidRPr="006F0E3D" w:rsidTr="00321CC5">
        <w:trPr>
          <w:cantSplit/>
          <w:trHeight w:val="253"/>
        </w:trPr>
        <w:tc>
          <w:tcPr>
            <w:tcW w:w="564" w:type="dxa"/>
            <w:tcBorders>
              <w:top w:val="single" w:sz="6" w:space="0" w:color="auto"/>
              <w:left w:val="single" w:sz="6" w:space="0" w:color="auto"/>
              <w:bottom w:val="single" w:sz="6" w:space="0" w:color="auto"/>
              <w:right w:val="single" w:sz="6" w:space="0" w:color="auto"/>
            </w:tcBorders>
            <w:vAlign w:val="center"/>
          </w:tcPr>
          <w:p w:rsidR="00A931E8" w:rsidRPr="001B3C3E"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Развитие муниципальной службы в ВГО</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jc w:val="center"/>
              <w:rPr>
                <w:rFonts w:ascii="Times New Roman" w:hAnsi="Times New Roman"/>
                <w:color w:val="000000"/>
              </w:rPr>
            </w:pPr>
            <w:r>
              <w:rPr>
                <w:rFonts w:ascii="Times New Roman" w:hAnsi="Times New Roman"/>
                <w:color w:val="000000"/>
              </w:rPr>
              <w:t>Повышение эффективности муниципального управления, создание муниципальной службы, ориентированной на результат</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jc w:val="center"/>
              <w:rPr>
                <w:rFonts w:ascii="Times New Roman" w:hAnsi="Times New Roman"/>
                <w:color w:val="000000"/>
              </w:rPr>
            </w:pPr>
            <w:r>
              <w:rPr>
                <w:rFonts w:ascii="Times New Roman" w:hAnsi="Times New Roman"/>
                <w:color w:val="000000"/>
              </w:rPr>
              <w:t>Профессиональное развитие муниципальных служащих, открытость муниципальной службы</w:t>
            </w:r>
          </w:p>
        </w:tc>
      </w:tr>
      <w:tr w:rsidR="00A931E8" w:rsidRPr="006F0E3D" w:rsidTr="00321CC5">
        <w:trPr>
          <w:cantSplit/>
          <w:trHeight w:val="253"/>
        </w:trPr>
        <w:tc>
          <w:tcPr>
            <w:tcW w:w="564" w:type="dxa"/>
            <w:tcBorders>
              <w:top w:val="single" w:sz="6" w:space="0" w:color="auto"/>
              <w:left w:val="single" w:sz="6" w:space="0" w:color="auto"/>
              <w:bottom w:val="single" w:sz="6" w:space="0" w:color="auto"/>
              <w:right w:val="single" w:sz="6" w:space="0" w:color="auto"/>
            </w:tcBorders>
            <w:vAlign w:val="center"/>
          </w:tcPr>
          <w:p w:rsidR="00A931E8" w:rsidRPr="001B3C3E"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Подготовка документации по планировке территории муниципального образования Волчанский городской округ</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center"/>
              <w:rPr>
                <w:rFonts w:ascii="Times New Roman" w:hAnsi="Times New Roman"/>
                <w:color w:val="000000"/>
              </w:rPr>
            </w:pPr>
            <w:r>
              <w:rPr>
                <w:rFonts w:ascii="Times New Roman" w:hAnsi="Times New Roman"/>
                <w:color w:val="000000"/>
              </w:rPr>
              <w:t>Актуализация документов планирования и зонирования территории</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center"/>
              <w:rPr>
                <w:rFonts w:ascii="Times New Roman" w:hAnsi="Times New Roman"/>
                <w:color w:val="000000"/>
              </w:rPr>
            </w:pPr>
            <w:r>
              <w:rPr>
                <w:rFonts w:ascii="Times New Roman" w:hAnsi="Times New Roman"/>
                <w:color w:val="000000"/>
              </w:rPr>
              <w:t>Соответствие планировочной документации ВГО инвестиционным проектам, реализуемым на территории</w:t>
            </w:r>
          </w:p>
        </w:tc>
      </w:tr>
      <w:tr w:rsidR="00A931E8" w:rsidRPr="006F0E3D" w:rsidTr="00321CC5">
        <w:trPr>
          <w:cantSplit/>
          <w:trHeight w:val="253"/>
        </w:trPr>
        <w:tc>
          <w:tcPr>
            <w:tcW w:w="564" w:type="dxa"/>
            <w:tcBorders>
              <w:top w:val="single" w:sz="6" w:space="0" w:color="auto"/>
              <w:left w:val="single" w:sz="6" w:space="0" w:color="auto"/>
              <w:bottom w:val="single" w:sz="6" w:space="0" w:color="auto"/>
              <w:right w:val="single" w:sz="6" w:space="0" w:color="auto"/>
            </w:tcBorders>
            <w:vAlign w:val="center"/>
          </w:tcPr>
          <w:p w:rsidR="00A931E8" w:rsidRPr="001B3C3E"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Межведомственная комплексная программа по профилактике правонарушений</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jc w:val="center"/>
              <w:rPr>
                <w:rFonts w:ascii="Times New Roman" w:hAnsi="Times New Roman"/>
              </w:rPr>
            </w:pPr>
            <w:r w:rsidRPr="006F0E3D">
              <w:rPr>
                <w:rFonts w:ascii="Times New Roman" w:hAnsi="Times New Roman"/>
              </w:rPr>
              <w:t>1. формирование системы профилактики правонарушений,</w:t>
            </w:r>
          </w:p>
          <w:p w:rsidR="00A931E8" w:rsidRPr="006F0E3D" w:rsidRDefault="00A931E8" w:rsidP="00321CC5">
            <w:pPr>
              <w:jc w:val="center"/>
              <w:rPr>
                <w:rFonts w:ascii="Times New Roman" w:hAnsi="Times New Roman"/>
              </w:rPr>
            </w:pPr>
            <w:r w:rsidRPr="006F0E3D">
              <w:rPr>
                <w:rFonts w:ascii="Times New Roman" w:hAnsi="Times New Roman"/>
              </w:rPr>
              <w:t>2. укрепление общественного порядка и общественной безопасности,</w:t>
            </w:r>
          </w:p>
          <w:p w:rsidR="00A931E8" w:rsidRPr="006F0E3D" w:rsidRDefault="00A931E8" w:rsidP="00321CC5">
            <w:pPr>
              <w:jc w:val="center"/>
              <w:rPr>
                <w:rFonts w:ascii="Times New Roman" w:hAnsi="Times New Roman"/>
                <w:color w:val="000000"/>
              </w:rPr>
            </w:pPr>
            <w:r w:rsidRPr="006F0E3D">
              <w:rPr>
                <w:rFonts w:ascii="Times New Roman" w:hAnsi="Times New Roman"/>
              </w:rPr>
              <w:t>3. повышение роли и ответственности органов государственной власти, территориальных органов федеральных органов исполнительной власти, органов местного самоуправления в профилактике правонарушений и борьбе с преступностью.</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jc w:val="center"/>
              <w:rPr>
                <w:rFonts w:ascii="Times New Roman" w:hAnsi="Times New Roman"/>
              </w:rPr>
            </w:pPr>
            <w:r w:rsidRPr="006F0E3D">
              <w:rPr>
                <w:rFonts w:ascii="Times New Roman" w:hAnsi="Times New Roman"/>
              </w:rPr>
              <w:t>повысить эффективность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A931E8" w:rsidRPr="006F0E3D" w:rsidRDefault="00A931E8" w:rsidP="00321CC5">
            <w:pPr>
              <w:jc w:val="center"/>
              <w:rPr>
                <w:rFonts w:ascii="Times New Roman" w:hAnsi="Times New Roman"/>
              </w:rPr>
            </w:pPr>
            <w:r w:rsidRPr="006F0E3D">
              <w:rPr>
                <w:rFonts w:ascii="Times New Roman" w:hAnsi="Times New Roman"/>
              </w:rPr>
              <w:t>снизить количество преступлений, совершенных лицами</w:t>
            </w:r>
            <w:r>
              <w:rPr>
                <w:rFonts w:ascii="Times New Roman" w:hAnsi="Times New Roman"/>
              </w:rPr>
              <w:t>, ранее судимыми и преступлений</w:t>
            </w:r>
            <w:r w:rsidRPr="006F0E3D">
              <w:rPr>
                <w:rFonts w:ascii="Times New Roman" w:hAnsi="Times New Roman"/>
              </w:rPr>
              <w:t>;</w:t>
            </w:r>
          </w:p>
          <w:p w:rsidR="00A931E8" w:rsidRPr="006F0E3D" w:rsidRDefault="00A931E8" w:rsidP="00321CC5">
            <w:pPr>
              <w:jc w:val="center"/>
              <w:rPr>
                <w:rFonts w:ascii="Times New Roman" w:hAnsi="Times New Roman"/>
              </w:rPr>
            </w:pPr>
            <w:r w:rsidRPr="006F0E3D">
              <w:rPr>
                <w:rFonts w:ascii="Times New Roman" w:hAnsi="Times New Roman"/>
              </w:rPr>
              <w:t>снизить количество преступлений, связанных с незаконным оборотом наркотических и психотропных веществ.</w:t>
            </w:r>
          </w:p>
          <w:p w:rsidR="00A931E8" w:rsidRPr="006F0E3D" w:rsidRDefault="00A931E8" w:rsidP="00321CC5">
            <w:pPr>
              <w:jc w:val="center"/>
              <w:rPr>
                <w:rFonts w:ascii="Times New Roman" w:hAnsi="Times New Roman"/>
                <w:color w:val="000000"/>
              </w:rPr>
            </w:pPr>
          </w:p>
        </w:tc>
      </w:tr>
      <w:tr w:rsidR="00A931E8" w:rsidRPr="006F0E3D" w:rsidTr="00321CC5">
        <w:trPr>
          <w:cantSplit/>
          <w:trHeight w:val="253"/>
        </w:trPr>
        <w:tc>
          <w:tcPr>
            <w:tcW w:w="564" w:type="dxa"/>
            <w:tcBorders>
              <w:top w:val="single" w:sz="6" w:space="0" w:color="auto"/>
              <w:left w:val="single" w:sz="6" w:space="0" w:color="auto"/>
              <w:bottom w:val="single" w:sz="6" w:space="0" w:color="auto"/>
              <w:right w:val="single" w:sz="6" w:space="0" w:color="auto"/>
            </w:tcBorders>
            <w:vAlign w:val="center"/>
          </w:tcPr>
          <w:p w:rsidR="00A931E8" w:rsidRPr="001B3C3E"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Поддержка и развитие малого предпринимательства в ВГО</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jc w:val="center"/>
              <w:rPr>
                <w:rFonts w:ascii="Times New Roman" w:hAnsi="Times New Roman"/>
              </w:rPr>
            </w:pPr>
            <w:r w:rsidRPr="006F0E3D">
              <w:rPr>
                <w:rFonts w:ascii="Times New Roman" w:hAnsi="Times New Roman"/>
              </w:rPr>
              <w:t xml:space="preserve">Обеспечение условий для интенсивного развития малого и среднего предпринимательства в </w:t>
            </w:r>
            <w:r>
              <w:rPr>
                <w:rFonts w:ascii="Times New Roman" w:hAnsi="Times New Roman"/>
              </w:rPr>
              <w:t>Волчанском городском округе</w:t>
            </w:r>
          </w:p>
          <w:p w:rsidR="00A931E8" w:rsidRPr="006F0E3D" w:rsidRDefault="00A931E8" w:rsidP="00321CC5">
            <w:pPr>
              <w:jc w:val="center"/>
              <w:rPr>
                <w:rFonts w:ascii="Times New Roman" w:hAnsi="Times New Roman"/>
              </w:rPr>
            </w:pPr>
          </w:p>
          <w:p w:rsidR="00A931E8" w:rsidRPr="006F0E3D" w:rsidRDefault="00A931E8" w:rsidP="00321CC5">
            <w:pPr>
              <w:jc w:val="center"/>
              <w:rPr>
                <w:rFonts w:ascii="Times New Roman" w:hAnsi="Times New Roman"/>
                <w:color w:val="000000"/>
              </w:rPr>
            </w:pP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E57F10" w:rsidRDefault="00A931E8" w:rsidP="00321CC5">
            <w:pPr>
              <w:jc w:val="center"/>
              <w:rPr>
                <w:rFonts w:ascii="Times New Roman" w:hAnsi="Times New Roman"/>
              </w:rPr>
            </w:pPr>
            <w:r>
              <w:rPr>
                <w:rFonts w:ascii="Times New Roman" w:hAnsi="Times New Roman"/>
              </w:rPr>
              <w:t>Увеличение удельного веса занятых в малом и среднем бизнесе в общей численности занятых в экономике до 20 % к 2018 году, увеличение оборота розничной торговли до 741,3 млн. рублей (2012 год – 586,2 млн. рублей)</w:t>
            </w:r>
          </w:p>
        </w:tc>
      </w:tr>
      <w:tr w:rsidR="00A931E8" w:rsidRPr="006F0E3D" w:rsidTr="00321CC5">
        <w:trPr>
          <w:cantSplit/>
          <w:trHeight w:val="253"/>
        </w:trPr>
        <w:tc>
          <w:tcPr>
            <w:tcW w:w="564" w:type="dxa"/>
            <w:tcBorders>
              <w:top w:val="single" w:sz="6" w:space="0" w:color="auto"/>
              <w:left w:val="single" w:sz="6" w:space="0" w:color="auto"/>
              <w:bottom w:val="single" w:sz="6" w:space="0" w:color="auto"/>
              <w:right w:val="single" w:sz="6" w:space="0" w:color="auto"/>
            </w:tcBorders>
            <w:vAlign w:val="center"/>
          </w:tcPr>
          <w:p w:rsidR="00A931E8" w:rsidRPr="001B3C3E"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Информатизация администрации ВГО</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color w:val="000000"/>
                <w:sz w:val="24"/>
                <w:szCs w:val="24"/>
              </w:rPr>
            </w:pPr>
            <w:r w:rsidRPr="006F0E3D">
              <w:rPr>
                <w:rFonts w:ascii="Times New Roman" w:hAnsi="Times New Roman" w:cs="Times New Roman"/>
                <w:color w:val="000000"/>
                <w:sz w:val="24"/>
                <w:szCs w:val="24"/>
              </w:rPr>
              <w:t xml:space="preserve">обеспечение информационной открытости органов </w:t>
            </w:r>
            <w:r>
              <w:rPr>
                <w:rFonts w:ascii="Times New Roman" w:hAnsi="Times New Roman" w:cs="Times New Roman"/>
                <w:color w:val="000000"/>
                <w:sz w:val="24"/>
                <w:szCs w:val="24"/>
              </w:rPr>
              <w:t>местного самоуправления Волчанского городского округа</w:t>
            </w:r>
            <w:r w:rsidRPr="006F0E3D">
              <w:rPr>
                <w:rFonts w:ascii="Times New Roman" w:hAnsi="Times New Roman" w:cs="Times New Roman"/>
                <w:color w:val="000000"/>
                <w:sz w:val="24"/>
                <w:szCs w:val="24"/>
              </w:rPr>
              <w:t xml:space="preserve">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color w:val="000000"/>
                <w:sz w:val="24"/>
                <w:szCs w:val="24"/>
              </w:rPr>
            </w:pPr>
            <w:r w:rsidRPr="006F0E3D">
              <w:rPr>
                <w:rFonts w:ascii="Times New Roman" w:hAnsi="Times New Roman" w:cs="Times New Roman"/>
                <w:color w:val="000000"/>
                <w:sz w:val="24"/>
                <w:szCs w:val="24"/>
              </w:rPr>
              <w:t xml:space="preserve">повышение уровня информированности населения о деятельности органов </w:t>
            </w:r>
            <w:r>
              <w:rPr>
                <w:rFonts w:ascii="Times New Roman" w:hAnsi="Times New Roman" w:cs="Times New Roman"/>
                <w:color w:val="000000"/>
                <w:sz w:val="24"/>
                <w:szCs w:val="24"/>
              </w:rPr>
              <w:t>местного самоуправления ВГО</w:t>
            </w:r>
            <w:r w:rsidRPr="006F0E3D">
              <w:rPr>
                <w:rFonts w:ascii="Times New Roman" w:hAnsi="Times New Roman" w:cs="Times New Roman"/>
                <w:color w:val="000000"/>
                <w:sz w:val="24"/>
                <w:szCs w:val="24"/>
              </w:rPr>
              <w:t>;</w:t>
            </w:r>
          </w:p>
          <w:p w:rsidR="00A931E8" w:rsidRPr="006F0E3D" w:rsidRDefault="00A931E8" w:rsidP="00321CC5">
            <w:pPr>
              <w:pStyle w:val="ConsPlusCell"/>
              <w:widowControl/>
              <w:jc w:val="center"/>
              <w:rPr>
                <w:rFonts w:ascii="Times New Roman" w:hAnsi="Times New Roman" w:cs="Times New Roman"/>
                <w:color w:val="000000"/>
                <w:sz w:val="24"/>
                <w:szCs w:val="24"/>
              </w:rPr>
            </w:pPr>
            <w:r w:rsidRPr="006F0E3D">
              <w:rPr>
                <w:rFonts w:ascii="Times New Roman" w:hAnsi="Times New Roman" w:cs="Times New Roman"/>
                <w:color w:val="000000"/>
                <w:sz w:val="24"/>
                <w:szCs w:val="24"/>
              </w:rPr>
              <w:t>увеличение объемов социально значимых материалов, публикуемых в муниципальных СМИ</w:t>
            </w:r>
          </w:p>
        </w:tc>
      </w:tr>
      <w:tr w:rsidR="00A931E8" w:rsidRPr="006F0E3D" w:rsidTr="00321CC5">
        <w:trPr>
          <w:cantSplit/>
          <w:trHeight w:val="253"/>
        </w:trPr>
        <w:tc>
          <w:tcPr>
            <w:tcW w:w="564" w:type="dxa"/>
            <w:tcBorders>
              <w:top w:val="single" w:sz="6" w:space="0" w:color="auto"/>
              <w:left w:val="single" w:sz="6" w:space="0" w:color="auto"/>
              <w:bottom w:val="single" w:sz="6" w:space="0" w:color="auto"/>
              <w:right w:val="single" w:sz="6" w:space="0" w:color="auto"/>
            </w:tcBorders>
            <w:vAlign w:val="center"/>
          </w:tcPr>
          <w:p w:rsidR="00A931E8" w:rsidRPr="001B3C3E"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Создание системы кадастра недвижимости</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jc w:val="center"/>
              <w:rPr>
                <w:rFonts w:ascii="Times New Roman" w:hAnsi="Times New Roman"/>
              </w:rPr>
            </w:pPr>
            <w:r w:rsidRPr="006F0E3D">
              <w:rPr>
                <w:rFonts w:ascii="Times New Roman" w:hAnsi="Times New Roman"/>
              </w:rPr>
              <w:t xml:space="preserve">- формирование собственности муниципального образования </w:t>
            </w:r>
            <w:r>
              <w:rPr>
                <w:rFonts w:ascii="Times New Roman" w:hAnsi="Times New Roman"/>
              </w:rPr>
              <w:t>Волчанский городской округ</w:t>
            </w:r>
            <w:r w:rsidRPr="006F0E3D">
              <w:rPr>
                <w:rFonts w:ascii="Times New Roman" w:hAnsi="Times New Roman"/>
              </w:rPr>
              <w:t xml:space="preserve"> на земельные участки;</w:t>
            </w:r>
          </w:p>
          <w:p w:rsidR="00A931E8" w:rsidRPr="006F0E3D" w:rsidRDefault="00A931E8" w:rsidP="00321CC5">
            <w:pPr>
              <w:jc w:val="center"/>
              <w:rPr>
                <w:rFonts w:ascii="Times New Roman" w:hAnsi="Times New Roman"/>
              </w:rPr>
            </w:pPr>
            <w:r w:rsidRPr="006F0E3D">
              <w:rPr>
                <w:rFonts w:ascii="Times New Roman" w:hAnsi="Times New Roman"/>
              </w:rPr>
              <w:t>- оптимизация структуры собственности и повышение эффективности ее использования.</w:t>
            </w:r>
          </w:p>
          <w:p w:rsidR="00A931E8" w:rsidRPr="006F0E3D" w:rsidRDefault="00A931E8" w:rsidP="00321CC5">
            <w:pPr>
              <w:jc w:val="center"/>
              <w:rPr>
                <w:rFonts w:ascii="Times New Roman" w:hAnsi="Times New Roman"/>
                <w:color w:val="000000"/>
              </w:rPr>
            </w:pP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jc w:val="center"/>
              <w:rPr>
                <w:rFonts w:ascii="Times New Roman" w:hAnsi="Times New Roman"/>
              </w:rPr>
            </w:pPr>
            <w:r w:rsidRPr="006F0E3D">
              <w:rPr>
                <w:rFonts w:ascii="Times New Roman" w:hAnsi="Times New Roman"/>
              </w:rPr>
              <w:t>- проведение землеустройства;</w:t>
            </w:r>
          </w:p>
          <w:p w:rsidR="00A931E8" w:rsidRPr="006F0E3D" w:rsidRDefault="00A931E8" w:rsidP="00321CC5">
            <w:pPr>
              <w:jc w:val="center"/>
              <w:rPr>
                <w:rFonts w:ascii="Times New Roman" w:hAnsi="Times New Roman"/>
              </w:rPr>
            </w:pPr>
            <w:r w:rsidRPr="006F0E3D">
              <w:rPr>
                <w:rFonts w:ascii="Times New Roman" w:hAnsi="Times New Roman"/>
              </w:rPr>
              <w:t xml:space="preserve">- проведение технической инвентаризации, регистрация права муниципальной собственности </w:t>
            </w:r>
          </w:p>
          <w:p w:rsidR="00A931E8" w:rsidRPr="006F0E3D" w:rsidRDefault="00A931E8" w:rsidP="00321CC5">
            <w:pPr>
              <w:jc w:val="center"/>
              <w:rPr>
                <w:rFonts w:ascii="Times New Roman" w:hAnsi="Times New Roman"/>
                <w:color w:val="000000"/>
              </w:rPr>
            </w:pPr>
          </w:p>
        </w:tc>
      </w:tr>
      <w:tr w:rsidR="00A931E8" w:rsidRPr="006F0E3D" w:rsidTr="00321CC5">
        <w:trPr>
          <w:cantSplit/>
          <w:trHeight w:val="253"/>
        </w:trPr>
        <w:tc>
          <w:tcPr>
            <w:tcW w:w="564" w:type="dxa"/>
            <w:tcBorders>
              <w:top w:val="single" w:sz="6" w:space="0" w:color="auto"/>
              <w:left w:val="single" w:sz="6" w:space="0" w:color="auto"/>
              <w:bottom w:val="single" w:sz="4" w:space="0" w:color="auto"/>
              <w:right w:val="single" w:sz="6" w:space="0" w:color="auto"/>
            </w:tcBorders>
            <w:vAlign w:val="center"/>
          </w:tcPr>
          <w:p w:rsidR="00A931E8" w:rsidRPr="001B3C3E"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4"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Профилактика проявления терроризма в ВГО</w:t>
            </w:r>
          </w:p>
        </w:tc>
        <w:tc>
          <w:tcPr>
            <w:tcW w:w="5203" w:type="dxa"/>
            <w:tcBorders>
              <w:top w:val="single" w:sz="6" w:space="0" w:color="auto"/>
              <w:left w:val="single" w:sz="6" w:space="0" w:color="auto"/>
              <w:bottom w:val="single" w:sz="4" w:space="0" w:color="auto"/>
              <w:right w:val="single" w:sz="6" w:space="0" w:color="auto"/>
            </w:tcBorders>
            <w:vAlign w:val="center"/>
          </w:tcPr>
          <w:p w:rsidR="00A931E8" w:rsidRPr="006F0E3D" w:rsidRDefault="00A931E8" w:rsidP="00321CC5">
            <w:pPr>
              <w:jc w:val="center"/>
              <w:rPr>
                <w:rFonts w:ascii="Times New Roman" w:hAnsi="Times New Roman"/>
              </w:rPr>
            </w:pPr>
            <w:r>
              <w:rPr>
                <w:rFonts w:ascii="Times New Roman" w:hAnsi="Times New Roman"/>
              </w:rPr>
              <w:t>Обеспечение безопасности населения от террористических угроз</w:t>
            </w:r>
          </w:p>
        </w:tc>
        <w:tc>
          <w:tcPr>
            <w:tcW w:w="5983" w:type="dxa"/>
            <w:tcBorders>
              <w:top w:val="single" w:sz="6" w:space="0" w:color="auto"/>
              <w:left w:val="single" w:sz="6" w:space="0" w:color="auto"/>
              <w:bottom w:val="single" w:sz="4" w:space="0" w:color="auto"/>
              <w:right w:val="single" w:sz="6" w:space="0" w:color="auto"/>
            </w:tcBorders>
            <w:vAlign w:val="center"/>
          </w:tcPr>
          <w:p w:rsidR="00A931E8" w:rsidRPr="006F0E3D" w:rsidRDefault="00A931E8" w:rsidP="00321CC5">
            <w:pPr>
              <w:jc w:val="center"/>
              <w:rPr>
                <w:rFonts w:ascii="Times New Roman" w:hAnsi="Times New Roman"/>
              </w:rPr>
            </w:pPr>
            <w:r>
              <w:rPr>
                <w:rFonts w:ascii="Times New Roman" w:hAnsi="Times New Roman"/>
              </w:rPr>
              <w:t>Выявление и устранение причин и условий, способствующих возникновению и распространению терроризма</w:t>
            </w:r>
          </w:p>
        </w:tc>
      </w:tr>
      <w:tr w:rsidR="00A931E8" w:rsidRPr="006F0E3D" w:rsidTr="00321CC5">
        <w:trPr>
          <w:cantSplit/>
          <w:trHeight w:val="2760"/>
        </w:trPr>
        <w:tc>
          <w:tcPr>
            <w:tcW w:w="564" w:type="dxa"/>
            <w:tcBorders>
              <w:top w:val="single" w:sz="4" w:space="0" w:color="auto"/>
              <w:left w:val="single" w:sz="4" w:space="0" w:color="auto"/>
              <w:bottom w:val="single" w:sz="4" w:space="0" w:color="auto"/>
              <w:right w:val="single" w:sz="6" w:space="0" w:color="auto"/>
            </w:tcBorders>
            <w:vAlign w:val="center"/>
          </w:tcPr>
          <w:p w:rsidR="00A931E8" w:rsidRPr="001B3C3E"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4" w:space="0" w:color="auto"/>
              <w:left w:val="single" w:sz="6" w:space="0" w:color="auto"/>
              <w:bottom w:val="single" w:sz="4"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Обеспечение мероприятий по гражданской обороне, предупреждению чрезвычайных ситуаций природного и техногенного характера и пожарной безопасности</w:t>
            </w:r>
          </w:p>
        </w:tc>
        <w:tc>
          <w:tcPr>
            <w:tcW w:w="5203" w:type="dxa"/>
            <w:tcBorders>
              <w:top w:val="single" w:sz="4" w:space="0" w:color="auto"/>
              <w:left w:val="single" w:sz="6" w:space="0" w:color="auto"/>
              <w:bottom w:val="single" w:sz="4"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color w:val="000000" w:themeColor="text1"/>
                <w:sz w:val="24"/>
                <w:szCs w:val="24"/>
              </w:rPr>
            </w:pPr>
            <w:r w:rsidRPr="006F0E3D">
              <w:rPr>
                <w:rFonts w:ascii="Times New Roman" w:hAnsi="Times New Roman" w:cs="Times New Roman"/>
                <w:color w:val="000000" w:themeColor="text1"/>
                <w:sz w:val="24"/>
                <w:szCs w:val="24"/>
              </w:rPr>
              <w:t xml:space="preserve">создание необходимых условий для обеспечения пожарной безопасности и смягчения последствий пожаров </w:t>
            </w:r>
            <w:r>
              <w:rPr>
                <w:rFonts w:ascii="Times New Roman" w:hAnsi="Times New Roman" w:cs="Times New Roman"/>
                <w:color w:val="000000" w:themeColor="text1"/>
                <w:sz w:val="24"/>
                <w:szCs w:val="24"/>
              </w:rPr>
              <w:t>и чрезвычайных ситуаций на территории</w:t>
            </w:r>
          </w:p>
          <w:p w:rsidR="00A931E8" w:rsidRPr="006F0E3D" w:rsidRDefault="00A931E8" w:rsidP="00321CC5">
            <w:pPr>
              <w:jc w:val="center"/>
              <w:rPr>
                <w:rFonts w:ascii="Times New Roman" w:hAnsi="Times New Roman"/>
                <w:color w:val="000000" w:themeColor="text1"/>
              </w:rPr>
            </w:pPr>
            <w:r w:rsidRPr="006F0E3D">
              <w:rPr>
                <w:rFonts w:ascii="Times New Roman" w:hAnsi="Times New Roman"/>
                <w:color w:val="000000" w:themeColor="text1"/>
              </w:rPr>
              <w:t>снижение рисков и смягчение последствий ава</w:t>
            </w:r>
            <w:r>
              <w:rPr>
                <w:rFonts w:ascii="Times New Roman" w:hAnsi="Times New Roman"/>
                <w:color w:val="000000" w:themeColor="text1"/>
              </w:rPr>
              <w:t xml:space="preserve">рий и стихийных бедствий, </w:t>
            </w:r>
            <w:r w:rsidRPr="006F0E3D">
              <w:rPr>
                <w:rFonts w:ascii="Times New Roman" w:hAnsi="Times New Roman"/>
                <w:color w:val="000000" w:themeColor="text1"/>
              </w:rPr>
              <w:t>повышени</w:t>
            </w:r>
            <w:r>
              <w:rPr>
                <w:rFonts w:ascii="Times New Roman" w:hAnsi="Times New Roman"/>
                <w:color w:val="000000" w:themeColor="text1"/>
              </w:rPr>
              <w:t>е</w:t>
            </w:r>
            <w:r w:rsidRPr="006F0E3D">
              <w:rPr>
                <w:rFonts w:ascii="Times New Roman" w:hAnsi="Times New Roman"/>
                <w:color w:val="000000" w:themeColor="text1"/>
              </w:rPr>
              <w:t xml:space="preserve"> уровня защиты населения и территорий от чрезвычайных ситуаций природного и  техногенного характера</w:t>
            </w:r>
          </w:p>
          <w:p w:rsidR="00A931E8" w:rsidRPr="006F0E3D" w:rsidRDefault="00A931E8" w:rsidP="00321CC5">
            <w:pPr>
              <w:pStyle w:val="ConsPlusCell"/>
              <w:jc w:val="center"/>
              <w:rPr>
                <w:rFonts w:ascii="Times New Roman" w:hAnsi="Times New Roman" w:cs="Times New Roman"/>
                <w:color w:val="000000" w:themeColor="text1"/>
                <w:sz w:val="24"/>
                <w:szCs w:val="24"/>
              </w:rPr>
            </w:pPr>
          </w:p>
        </w:tc>
        <w:tc>
          <w:tcPr>
            <w:tcW w:w="5983" w:type="dxa"/>
            <w:tcBorders>
              <w:top w:val="single" w:sz="4" w:space="0" w:color="auto"/>
              <w:left w:val="single" w:sz="6" w:space="0" w:color="auto"/>
              <w:bottom w:val="single" w:sz="4" w:space="0" w:color="auto"/>
              <w:right w:val="single" w:sz="4" w:space="0" w:color="auto"/>
            </w:tcBorders>
            <w:vAlign w:val="center"/>
          </w:tcPr>
          <w:p w:rsidR="00A931E8" w:rsidRPr="006F0E3D" w:rsidRDefault="00A931E8" w:rsidP="00321CC5">
            <w:pPr>
              <w:jc w:val="center"/>
              <w:outlineLvl w:val="1"/>
              <w:rPr>
                <w:rFonts w:ascii="Times New Roman" w:hAnsi="Times New Roman"/>
                <w:color w:val="000000" w:themeColor="text1"/>
              </w:rPr>
            </w:pPr>
            <w:r w:rsidRPr="006F0E3D">
              <w:rPr>
                <w:rFonts w:ascii="Times New Roman" w:hAnsi="Times New Roman"/>
                <w:color w:val="000000" w:themeColor="text1"/>
              </w:rPr>
              <w:t xml:space="preserve">повышение уровня пожарной безопасности учреждений и </w:t>
            </w:r>
            <w:r>
              <w:rPr>
                <w:rFonts w:ascii="Times New Roman" w:hAnsi="Times New Roman"/>
                <w:color w:val="000000" w:themeColor="text1"/>
              </w:rPr>
              <w:t>организаций</w:t>
            </w:r>
            <w:r w:rsidRPr="006F0E3D">
              <w:rPr>
                <w:rFonts w:ascii="Times New Roman" w:hAnsi="Times New Roman"/>
                <w:color w:val="000000" w:themeColor="text1"/>
              </w:rPr>
              <w:t>, снижение риска возникновения пожаров, аварийных</w:t>
            </w:r>
            <w:r>
              <w:rPr>
                <w:rFonts w:ascii="Times New Roman" w:hAnsi="Times New Roman"/>
                <w:color w:val="000000" w:themeColor="text1"/>
              </w:rPr>
              <w:t>, чрезвычайных ситуаций</w:t>
            </w:r>
            <w:r w:rsidRPr="006F0E3D">
              <w:rPr>
                <w:rFonts w:ascii="Times New Roman" w:hAnsi="Times New Roman"/>
                <w:color w:val="000000" w:themeColor="text1"/>
              </w:rPr>
              <w:t>, травматизма и гибели граждан</w:t>
            </w:r>
          </w:p>
          <w:p w:rsidR="00A931E8" w:rsidRPr="006F0E3D" w:rsidRDefault="00A931E8" w:rsidP="00321CC5">
            <w:pPr>
              <w:jc w:val="center"/>
              <w:rPr>
                <w:rFonts w:ascii="Times New Roman" w:hAnsi="Times New Roman"/>
                <w:color w:val="000000" w:themeColor="text1"/>
              </w:rPr>
            </w:pPr>
            <w:r w:rsidRPr="006F0E3D">
              <w:rPr>
                <w:rFonts w:ascii="Times New Roman" w:hAnsi="Times New Roman"/>
                <w:color w:val="000000" w:themeColor="text1"/>
              </w:rPr>
              <w:t xml:space="preserve">уменьшение  количества   случаев гибели  людей  при  чрезвычайных  ситуациях  </w:t>
            </w:r>
          </w:p>
          <w:p w:rsidR="00A931E8" w:rsidRPr="006F0E3D" w:rsidRDefault="00A931E8" w:rsidP="00321CC5">
            <w:pPr>
              <w:jc w:val="center"/>
              <w:rPr>
                <w:rFonts w:ascii="Times New Roman" w:hAnsi="Times New Roman"/>
                <w:color w:val="000000" w:themeColor="text1"/>
              </w:rPr>
            </w:pPr>
          </w:p>
        </w:tc>
      </w:tr>
      <w:tr w:rsidR="00A931E8" w:rsidRPr="006F0E3D" w:rsidTr="00321CC5">
        <w:trPr>
          <w:cantSplit/>
          <w:trHeight w:val="253"/>
        </w:trPr>
        <w:tc>
          <w:tcPr>
            <w:tcW w:w="564" w:type="dxa"/>
            <w:tcBorders>
              <w:top w:val="single" w:sz="4" w:space="0" w:color="auto"/>
              <w:left w:val="single" w:sz="6" w:space="0" w:color="auto"/>
              <w:bottom w:val="single" w:sz="6" w:space="0" w:color="auto"/>
              <w:right w:val="single" w:sz="6" w:space="0" w:color="auto"/>
            </w:tcBorders>
            <w:vAlign w:val="center"/>
          </w:tcPr>
          <w:p w:rsidR="00A931E8" w:rsidRPr="001B3C3E"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4"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Повышение безопасности дорожного движения</w:t>
            </w:r>
          </w:p>
        </w:tc>
        <w:tc>
          <w:tcPr>
            <w:tcW w:w="5203" w:type="dxa"/>
            <w:tcBorders>
              <w:top w:val="single" w:sz="4" w:space="0" w:color="auto"/>
              <w:left w:val="single" w:sz="6" w:space="0" w:color="auto"/>
              <w:bottom w:val="single" w:sz="6" w:space="0" w:color="auto"/>
              <w:right w:val="single" w:sz="6" w:space="0" w:color="auto"/>
            </w:tcBorders>
            <w:vAlign w:val="center"/>
          </w:tcPr>
          <w:p w:rsidR="00A931E8" w:rsidRPr="006F0E3D" w:rsidRDefault="00A931E8" w:rsidP="00321CC5">
            <w:pPr>
              <w:jc w:val="center"/>
              <w:rPr>
                <w:rFonts w:ascii="Times New Roman" w:hAnsi="Times New Roman"/>
              </w:rPr>
            </w:pPr>
            <w:r w:rsidRPr="006F0E3D">
              <w:rPr>
                <w:rFonts w:ascii="Times New Roman" w:hAnsi="Times New Roman"/>
              </w:rPr>
              <w:t xml:space="preserve">Снижение аварийности на улицах и дорогах </w:t>
            </w:r>
            <w:r>
              <w:rPr>
                <w:rFonts w:ascii="Times New Roman" w:hAnsi="Times New Roman"/>
              </w:rPr>
              <w:t>Волчанского городского округа</w:t>
            </w:r>
          </w:p>
          <w:p w:rsidR="00A931E8" w:rsidRPr="006F0E3D" w:rsidRDefault="00A931E8" w:rsidP="00321CC5">
            <w:pPr>
              <w:jc w:val="center"/>
              <w:rPr>
                <w:rFonts w:ascii="Times New Roman" w:hAnsi="Times New Roman"/>
                <w:color w:val="000000"/>
              </w:rPr>
            </w:pPr>
          </w:p>
        </w:tc>
        <w:tc>
          <w:tcPr>
            <w:tcW w:w="5983" w:type="dxa"/>
            <w:tcBorders>
              <w:top w:val="single" w:sz="4" w:space="0" w:color="auto"/>
              <w:left w:val="single" w:sz="6" w:space="0" w:color="auto"/>
              <w:bottom w:val="single" w:sz="6" w:space="0" w:color="auto"/>
              <w:right w:val="single" w:sz="6" w:space="0" w:color="auto"/>
            </w:tcBorders>
            <w:vAlign w:val="center"/>
          </w:tcPr>
          <w:p w:rsidR="00A931E8" w:rsidRPr="006F0E3D" w:rsidRDefault="00A931E8" w:rsidP="00321CC5">
            <w:pPr>
              <w:jc w:val="center"/>
              <w:rPr>
                <w:rFonts w:ascii="Times New Roman" w:hAnsi="Times New Roman"/>
              </w:rPr>
            </w:pPr>
            <w:r w:rsidRPr="006F0E3D">
              <w:rPr>
                <w:rFonts w:ascii="Times New Roman" w:hAnsi="Times New Roman"/>
              </w:rPr>
              <w:t>уменьшение количества пострадавших в доро</w:t>
            </w:r>
            <w:r>
              <w:rPr>
                <w:rFonts w:ascii="Times New Roman" w:hAnsi="Times New Roman"/>
              </w:rPr>
              <w:t>жно-транспортных происшествиях</w:t>
            </w:r>
            <w:r w:rsidRPr="006F0E3D">
              <w:rPr>
                <w:rFonts w:ascii="Times New Roman" w:hAnsi="Times New Roman"/>
              </w:rPr>
              <w:t>;</w:t>
            </w:r>
          </w:p>
          <w:p w:rsidR="00A931E8" w:rsidRPr="006F0E3D" w:rsidRDefault="00A931E8" w:rsidP="00321CC5">
            <w:pPr>
              <w:jc w:val="center"/>
              <w:rPr>
                <w:rFonts w:ascii="Times New Roman" w:hAnsi="Times New Roman"/>
              </w:rPr>
            </w:pPr>
            <w:r w:rsidRPr="006F0E3D">
              <w:rPr>
                <w:rFonts w:ascii="Times New Roman" w:hAnsi="Times New Roman"/>
              </w:rPr>
              <w:t>снижение тяжести последствий дорожно-тр</w:t>
            </w:r>
            <w:r>
              <w:rPr>
                <w:rFonts w:ascii="Times New Roman" w:hAnsi="Times New Roman"/>
              </w:rPr>
              <w:t>анспортных происшествий</w:t>
            </w:r>
            <w:r w:rsidRPr="006F0E3D">
              <w:rPr>
                <w:rFonts w:ascii="Times New Roman" w:hAnsi="Times New Roman"/>
              </w:rPr>
              <w:t>;</w:t>
            </w:r>
          </w:p>
          <w:p w:rsidR="00A931E8" w:rsidRPr="009B1E44" w:rsidRDefault="00A931E8" w:rsidP="00321CC5">
            <w:pPr>
              <w:jc w:val="center"/>
              <w:rPr>
                <w:rFonts w:ascii="Times New Roman" w:hAnsi="Times New Roman"/>
              </w:rPr>
            </w:pPr>
            <w:r w:rsidRPr="006F0E3D">
              <w:rPr>
                <w:rFonts w:ascii="Times New Roman" w:hAnsi="Times New Roman"/>
              </w:rPr>
              <w:t>уменьшение детского дорожно-транспортного травма</w:t>
            </w:r>
            <w:r>
              <w:rPr>
                <w:rFonts w:ascii="Times New Roman" w:hAnsi="Times New Roman"/>
              </w:rPr>
              <w:t>тизма</w:t>
            </w:r>
          </w:p>
        </w:tc>
      </w:tr>
      <w:tr w:rsidR="00A931E8" w:rsidRPr="006F0E3D" w:rsidTr="00321CC5">
        <w:trPr>
          <w:cantSplit/>
          <w:trHeight w:val="253"/>
        </w:trPr>
        <w:tc>
          <w:tcPr>
            <w:tcW w:w="564" w:type="dxa"/>
            <w:tcBorders>
              <w:top w:val="single" w:sz="6" w:space="0" w:color="auto"/>
              <w:left w:val="single" w:sz="6" w:space="0" w:color="auto"/>
              <w:bottom w:val="single" w:sz="6" w:space="0" w:color="auto"/>
              <w:right w:val="single" w:sz="6" w:space="0" w:color="auto"/>
            </w:tcBorders>
            <w:vAlign w:val="center"/>
          </w:tcPr>
          <w:p w:rsidR="00A931E8" w:rsidRPr="001B3C3E"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Противодействие коррупции в Волчанском городском округе</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jc w:val="center"/>
              <w:rPr>
                <w:rFonts w:ascii="Times New Roman" w:hAnsi="Times New Roman"/>
              </w:rPr>
            </w:pPr>
            <w:r>
              <w:rPr>
                <w:rFonts w:ascii="Times New Roman" w:hAnsi="Times New Roman"/>
              </w:rPr>
              <w:t>Создание системы по предупреждению коррупционных действий</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jc w:val="center"/>
              <w:rPr>
                <w:rFonts w:ascii="Times New Roman" w:hAnsi="Times New Roman"/>
              </w:rPr>
            </w:pPr>
            <w:r>
              <w:rPr>
                <w:rFonts w:ascii="Times New Roman" w:hAnsi="Times New Roman"/>
              </w:rPr>
              <w:t>Устранение условий, порождающих коррупцию</w:t>
            </w:r>
          </w:p>
        </w:tc>
      </w:tr>
      <w:tr w:rsidR="00A931E8" w:rsidRPr="006F0E3D" w:rsidTr="00321CC5">
        <w:trPr>
          <w:cantSplit/>
          <w:trHeight w:val="2499"/>
        </w:trPr>
        <w:tc>
          <w:tcPr>
            <w:tcW w:w="564" w:type="dxa"/>
            <w:tcBorders>
              <w:top w:val="single" w:sz="6" w:space="0" w:color="auto"/>
              <w:left w:val="single" w:sz="6" w:space="0" w:color="auto"/>
              <w:right w:val="single" w:sz="6" w:space="0" w:color="auto"/>
            </w:tcBorders>
            <w:vAlign w:val="center"/>
          </w:tcPr>
          <w:p w:rsidR="00A931E8" w:rsidRPr="001B3C3E"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Социальная поддержка общественных организаций и отдельных категорий граждан на территории ВГО</w:t>
            </w:r>
          </w:p>
        </w:tc>
        <w:tc>
          <w:tcPr>
            <w:tcW w:w="5203" w:type="dxa"/>
            <w:tcBorders>
              <w:top w:val="single" w:sz="6" w:space="0" w:color="auto"/>
              <w:left w:val="single" w:sz="6" w:space="0" w:color="auto"/>
              <w:right w:val="single" w:sz="6" w:space="0" w:color="auto"/>
            </w:tcBorders>
            <w:vAlign w:val="center"/>
          </w:tcPr>
          <w:p w:rsidR="00A931E8" w:rsidRPr="006F0E3D" w:rsidRDefault="00A931E8" w:rsidP="00321CC5">
            <w:pPr>
              <w:pStyle w:val="ConsPlusCell"/>
              <w:jc w:val="center"/>
              <w:rPr>
                <w:rFonts w:ascii="Times New Roman" w:hAnsi="Times New Roman" w:cs="Times New Roman"/>
                <w:sz w:val="24"/>
                <w:szCs w:val="24"/>
              </w:rPr>
            </w:pPr>
            <w:r w:rsidRPr="006F0E3D">
              <w:rPr>
                <w:rFonts w:ascii="Times New Roman" w:hAnsi="Times New Roman" w:cs="Times New Roman"/>
                <w:sz w:val="24"/>
                <w:szCs w:val="24"/>
              </w:rPr>
              <w:t>социальная поддержка малоимущих граждан и граждан, находящихся в трудной жизненной ситуации</w:t>
            </w:r>
          </w:p>
          <w:p w:rsidR="00A931E8" w:rsidRPr="006F0E3D" w:rsidRDefault="00A931E8" w:rsidP="00321CC5">
            <w:pPr>
              <w:pStyle w:val="ConsPlusCell"/>
              <w:jc w:val="center"/>
              <w:rPr>
                <w:rFonts w:ascii="Times New Roman" w:hAnsi="Times New Roman" w:cs="Times New Roman"/>
                <w:sz w:val="24"/>
                <w:szCs w:val="24"/>
              </w:rPr>
            </w:pPr>
            <w:r w:rsidRPr="006F0E3D">
              <w:rPr>
                <w:rFonts w:ascii="Times New Roman" w:hAnsi="Times New Roman" w:cs="Times New Roman"/>
                <w:sz w:val="24"/>
                <w:szCs w:val="24"/>
              </w:rPr>
              <w:t>улучшение положения и качества жизни пожилых людей, повышение степени их социальной защищенности и удовлетворение наиболее важных жизненных потребностей</w:t>
            </w:r>
          </w:p>
        </w:tc>
        <w:tc>
          <w:tcPr>
            <w:tcW w:w="5983" w:type="dxa"/>
            <w:tcBorders>
              <w:top w:val="single" w:sz="6" w:space="0" w:color="auto"/>
              <w:left w:val="single" w:sz="6" w:space="0" w:color="auto"/>
              <w:right w:val="single" w:sz="6" w:space="0" w:color="auto"/>
            </w:tcBorders>
            <w:vAlign w:val="center"/>
          </w:tcPr>
          <w:p w:rsidR="00A931E8" w:rsidRPr="006F0E3D" w:rsidRDefault="00A931E8" w:rsidP="00321CC5">
            <w:pPr>
              <w:pStyle w:val="ConsPlusCell"/>
              <w:jc w:val="center"/>
              <w:rPr>
                <w:rFonts w:ascii="Times New Roman" w:hAnsi="Times New Roman" w:cs="Times New Roman"/>
                <w:sz w:val="24"/>
                <w:szCs w:val="24"/>
              </w:rPr>
            </w:pPr>
          </w:p>
          <w:p w:rsidR="00A931E8" w:rsidRPr="006F0E3D" w:rsidRDefault="00A931E8" w:rsidP="00321CC5">
            <w:pPr>
              <w:pStyle w:val="ConsPlusCell"/>
              <w:jc w:val="center"/>
              <w:rPr>
                <w:rFonts w:ascii="Times New Roman" w:hAnsi="Times New Roman" w:cs="Times New Roman"/>
                <w:sz w:val="24"/>
                <w:szCs w:val="24"/>
              </w:rPr>
            </w:pPr>
            <w:r w:rsidRPr="006F0E3D">
              <w:rPr>
                <w:rFonts w:ascii="Times New Roman" w:hAnsi="Times New Roman" w:cs="Times New Roman"/>
                <w:sz w:val="24"/>
                <w:szCs w:val="24"/>
              </w:rPr>
              <w:t>повышение доступности предоставляемых гражданам социальных услуг, улучшение их качества</w:t>
            </w:r>
          </w:p>
        </w:tc>
      </w:tr>
      <w:tr w:rsidR="00A931E8" w:rsidRPr="006F0E3D" w:rsidTr="00321CC5">
        <w:trPr>
          <w:cantSplit/>
          <w:trHeight w:val="2499"/>
        </w:trPr>
        <w:tc>
          <w:tcPr>
            <w:tcW w:w="564" w:type="dxa"/>
            <w:tcBorders>
              <w:top w:val="single" w:sz="6" w:space="0" w:color="auto"/>
              <w:left w:val="single" w:sz="6" w:space="0" w:color="auto"/>
              <w:right w:val="single" w:sz="6" w:space="0" w:color="auto"/>
            </w:tcBorders>
            <w:vAlign w:val="center"/>
          </w:tcPr>
          <w:p w:rsidR="00A931E8" w:rsidRPr="001B3C3E"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Разработка проектно-сметной документации и проведение СМР для газификации МО ВГО</w:t>
            </w:r>
          </w:p>
          <w:p w:rsidR="00A931E8" w:rsidRDefault="00A931E8" w:rsidP="00321CC5">
            <w:pPr>
              <w:jc w:val="both"/>
              <w:rPr>
                <w:rFonts w:ascii="Times New Roman" w:hAnsi="Times New Roman"/>
              </w:rPr>
            </w:pPr>
          </w:p>
          <w:p w:rsidR="00A931E8" w:rsidRPr="005D0ED6" w:rsidRDefault="00A931E8" w:rsidP="00321CC5">
            <w:pPr>
              <w:jc w:val="both"/>
              <w:rPr>
                <w:rFonts w:ascii="Times New Roman" w:hAnsi="Times New Roman"/>
              </w:rPr>
            </w:pPr>
          </w:p>
        </w:tc>
        <w:tc>
          <w:tcPr>
            <w:tcW w:w="5203" w:type="dxa"/>
            <w:tcBorders>
              <w:top w:val="single" w:sz="6" w:space="0" w:color="auto"/>
              <w:left w:val="single" w:sz="6" w:space="0" w:color="auto"/>
              <w:right w:val="single" w:sz="6" w:space="0" w:color="auto"/>
            </w:tcBorders>
            <w:vAlign w:val="center"/>
          </w:tcPr>
          <w:p w:rsidR="00A931E8" w:rsidRPr="006F0E3D" w:rsidRDefault="00A931E8" w:rsidP="00321CC5">
            <w:pPr>
              <w:pStyle w:val="ConsPlusCell"/>
              <w:jc w:val="center"/>
              <w:rPr>
                <w:rFonts w:ascii="Times New Roman" w:hAnsi="Times New Roman" w:cs="Times New Roman"/>
                <w:sz w:val="24"/>
                <w:szCs w:val="24"/>
              </w:rPr>
            </w:pPr>
            <w:r>
              <w:rPr>
                <w:rFonts w:ascii="Times New Roman" w:hAnsi="Times New Roman" w:cs="Times New Roman"/>
                <w:sz w:val="24"/>
                <w:szCs w:val="24"/>
              </w:rPr>
              <w:t>Повышение уровня газификации ВГО, рациональное использование ресурсов</w:t>
            </w:r>
          </w:p>
        </w:tc>
        <w:tc>
          <w:tcPr>
            <w:tcW w:w="5983" w:type="dxa"/>
            <w:tcBorders>
              <w:top w:val="single" w:sz="6" w:space="0" w:color="auto"/>
              <w:left w:val="single" w:sz="6" w:space="0" w:color="auto"/>
              <w:right w:val="single" w:sz="6" w:space="0" w:color="auto"/>
            </w:tcBorders>
            <w:vAlign w:val="center"/>
          </w:tcPr>
          <w:p w:rsidR="00A931E8" w:rsidRPr="005D0ED6" w:rsidRDefault="00A931E8" w:rsidP="00321CC5">
            <w:pPr>
              <w:pStyle w:val="ConsPlusCell"/>
              <w:jc w:val="center"/>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для устойчивого развития и привлечения инвестиций в целях развития газоснабжения</w:t>
            </w:r>
          </w:p>
        </w:tc>
      </w:tr>
      <w:tr w:rsidR="00A931E8" w:rsidRPr="006F0E3D" w:rsidTr="00321CC5">
        <w:trPr>
          <w:cantSplit/>
          <w:trHeight w:val="253"/>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A931E8" w:rsidRPr="006F0E3D" w:rsidRDefault="00A931E8" w:rsidP="00321CC5">
            <w:pPr>
              <w:jc w:val="both"/>
              <w:rPr>
                <w:rFonts w:ascii="Times New Roman" w:hAnsi="Times New Roman"/>
                <w:color w:val="000000"/>
              </w:rPr>
            </w:pPr>
            <w:r w:rsidRPr="006F0E3D">
              <w:rPr>
                <w:rFonts w:ascii="Times New Roman" w:hAnsi="Times New Roman"/>
                <w:color w:val="000000"/>
              </w:rPr>
              <w:t xml:space="preserve">Развитие дошкольного образования в </w:t>
            </w:r>
            <w:r>
              <w:rPr>
                <w:rFonts w:ascii="Times New Roman" w:hAnsi="Times New Roman"/>
                <w:color w:val="000000"/>
              </w:rPr>
              <w:t>Волчанском городском округе</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jc w:val="center"/>
              <w:rPr>
                <w:rFonts w:ascii="Times New Roman" w:hAnsi="Times New Roman"/>
                <w:color w:val="000000"/>
              </w:rPr>
            </w:pPr>
            <w:r w:rsidRPr="006F0E3D">
              <w:rPr>
                <w:rFonts w:ascii="Times New Roman" w:hAnsi="Times New Roman"/>
                <w:color w:val="000000"/>
              </w:rPr>
              <w:t>обеспечение условий для модернизации системы дошкольного образования и удовлетворение потребностей граждан в доступном и качественном дошкольном образовании</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sz w:val="24"/>
                <w:szCs w:val="24"/>
              </w:rPr>
            </w:pPr>
            <w:r w:rsidRPr="006F0E3D">
              <w:rPr>
                <w:rFonts w:ascii="Times New Roman" w:hAnsi="Times New Roman" w:cs="Times New Roman"/>
                <w:sz w:val="24"/>
                <w:szCs w:val="24"/>
              </w:rPr>
              <w:t>увеличение к 201</w:t>
            </w:r>
            <w:r>
              <w:rPr>
                <w:rFonts w:ascii="Times New Roman" w:hAnsi="Times New Roman" w:cs="Times New Roman"/>
                <w:sz w:val="24"/>
                <w:szCs w:val="24"/>
              </w:rPr>
              <w:t>6</w:t>
            </w:r>
            <w:r w:rsidRPr="006F0E3D">
              <w:rPr>
                <w:rFonts w:ascii="Times New Roman" w:hAnsi="Times New Roman" w:cs="Times New Roman"/>
                <w:sz w:val="24"/>
                <w:szCs w:val="24"/>
              </w:rPr>
              <w:t xml:space="preserve"> году до </w:t>
            </w:r>
            <w:r>
              <w:rPr>
                <w:rFonts w:ascii="Times New Roman" w:hAnsi="Times New Roman" w:cs="Times New Roman"/>
                <w:sz w:val="24"/>
                <w:szCs w:val="24"/>
              </w:rPr>
              <w:t xml:space="preserve">100 </w:t>
            </w:r>
            <w:r w:rsidRPr="006F0E3D">
              <w:rPr>
                <w:rFonts w:ascii="Times New Roman" w:hAnsi="Times New Roman" w:cs="Times New Roman"/>
                <w:sz w:val="24"/>
                <w:szCs w:val="24"/>
              </w:rPr>
              <w:t xml:space="preserve">% доли детей в возрасте от </w:t>
            </w:r>
            <w:r>
              <w:rPr>
                <w:rFonts w:ascii="Times New Roman" w:hAnsi="Times New Roman" w:cs="Times New Roman"/>
                <w:sz w:val="24"/>
                <w:szCs w:val="24"/>
              </w:rPr>
              <w:t>3 лет</w:t>
            </w:r>
            <w:r w:rsidRPr="006F0E3D">
              <w:rPr>
                <w:rFonts w:ascii="Times New Roman" w:hAnsi="Times New Roman" w:cs="Times New Roman"/>
                <w:sz w:val="24"/>
                <w:szCs w:val="24"/>
              </w:rPr>
              <w:t xml:space="preserve"> до </w:t>
            </w:r>
            <w:r>
              <w:rPr>
                <w:rFonts w:ascii="Times New Roman" w:hAnsi="Times New Roman" w:cs="Times New Roman"/>
                <w:sz w:val="24"/>
                <w:szCs w:val="24"/>
              </w:rPr>
              <w:t>7</w:t>
            </w:r>
            <w:r w:rsidRPr="006F0E3D">
              <w:rPr>
                <w:rFonts w:ascii="Times New Roman" w:hAnsi="Times New Roman" w:cs="Times New Roman"/>
                <w:sz w:val="24"/>
                <w:szCs w:val="24"/>
              </w:rPr>
              <w:t xml:space="preserve"> лет, охваченных услугами дошкольного образования, от общего количества детей данного возраста</w:t>
            </w:r>
          </w:p>
        </w:tc>
      </w:tr>
      <w:tr w:rsidR="00A931E8" w:rsidRPr="006F0E3D" w:rsidTr="00321CC5">
        <w:trPr>
          <w:cantSplit/>
          <w:trHeight w:val="253"/>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A931E8" w:rsidRPr="006F0E3D" w:rsidRDefault="00A931E8" w:rsidP="00321CC5">
            <w:pPr>
              <w:jc w:val="both"/>
              <w:rPr>
                <w:rFonts w:ascii="Times New Roman" w:hAnsi="Times New Roman"/>
                <w:color w:val="000000"/>
              </w:rPr>
            </w:pPr>
            <w:r>
              <w:rPr>
                <w:rFonts w:ascii="Times New Roman" w:hAnsi="Times New Roman"/>
                <w:color w:val="000000"/>
              </w:rPr>
              <w:t>Организация отдыха, оздоровления, занятости детей и подростков ВГО</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color w:val="000000" w:themeColor="text1"/>
                <w:sz w:val="24"/>
                <w:szCs w:val="24"/>
              </w:rPr>
            </w:pPr>
            <w:r w:rsidRPr="006F0E3D">
              <w:rPr>
                <w:rFonts w:ascii="Times New Roman" w:hAnsi="Times New Roman" w:cs="Times New Roman"/>
                <w:color w:val="000000" w:themeColor="text1"/>
                <w:sz w:val="24"/>
                <w:szCs w:val="24"/>
              </w:rPr>
              <w:t xml:space="preserve">создание условий для обеспечения качественного отдыха и оздоровления детей в </w:t>
            </w:r>
            <w:r>
              <w:rPr>
                <w:rFonts w:ascii="Times New Roman" w:hAnsi="Times New Roman" w:cs="Times New Roman"/>
                <w:color w:val="000000" w:themeColor="text1"/>
                <w:sz w:val="24"/>
                <w:szCs w:val="24"/>
              </w:rPr>
              <w:t>Волчанском городском округе</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color w:val="000000" w:themeColor="text1"/>
                <w:sz w:val="24"/>
                <w:szCs w:val="24"/>
              </w:rPr>
            </w:pPr>
            <w:r w:rsidRPr="006F0E3D">
              <w:rPr>
                <w:rFonts w:ascii="Times New Roman" w:hAnsi="Times New Roman" w:cs="Times New Roman"/>
                <w:color w:val="000000" w:themeColor="text1"/>
                <w:sz w:val="24"/>
                <w:szCs w:val="24"/>
              </w:rPr>
              <w:t>увеличение доли детей, отдохнувших в оздоровительных учреждениях различного типа;</w:t>
            </w:r>
          </w:p>
          <w:p w:rsidR="00A931E8" w:rsidRPr="006F0E3D" w:rsidRDefault="00A931E8" w:rsidP="00321CC5">
            <w:pPr>
              <w:pStyle w:val="ConsPlusCell"/>
              <w:widowControl/>
              <w:jc w:val="center"/>
              <w:rPr>
                <w:rFonts w:ascii="Times New Roman" w:hAnsi="Times New Roman" w:cs="Times New Roman"/>
                <w:color w:val="000000" w:themeColor="text1"/>
                <w:sz w:val="24"/>
                <w:szCs w:val="24"/>
              </w:rPr>
            </w:pPr>
            <w:r w:rsidRPr="006F0E3D">
              <w:rPr>
                <w:rFonts w:ascii="Times New Roman" w:hAnsi="Times New Roman" w:cs="Times New Roman"/>
                <w:color w:val="000000" w:themeColor="text1"/>
                <w:sz w:val="24"/>
                <w:szCs w:val="24"/>
              </w:rPr>
              <w:t>повышение уровня комфортности проживания, качества отдыха, безопасности детей в оздоровительных учреждениях различного типа</w:t>
            </w:r>
          </w:p>
        </w:tc>
      </w:tr>
      <w:tr w:rsidR="00A931E8" w:rsidRPr="006F0E3D" w:rsidTr="00321CC5">
        <w:trPr>
          <w:cantSplit/>
          <w:trHeight w:val="253"/>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Развитие физической культуры и спорта в ВГО</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color w:val="000000"/>
                <w:sz w:val="24"/>
                <w:szCs w:val="24"/>
              </w:rPr>
            </w:pPr>
            <w:r w:rsidRPr="006F0E3D">
              <w:rPr>
                <w:rFonts w:ascii="Times New Roman" w:hAnsi="Times New Roman" w:cs="Times New Roman"/>
                <w:color w:val="000000"/>
                <w:sz w:val="24"/>
                <w:szCs w:val="24"/>
              </w:rPr>
              <w:t xml:space="preserve">создание правовых, экономических, социальных и организационных условий для развития </w:t>
            </w:r>
            <w:r>
              <w:rPr>
                <w:rFonts w:ascii="Times New Roman" w:hAnsi="Times New Roman" w:cs="Times New Roman"/>
                <w:color w:val="000000"/>
                <w:sz w:val="24"/>
                <w:szCs w:val="24"/>
              </w:rPr>
              <w:t>в Волчанском городском округе</w:t>
            </w:r>
            <w:r w:rsidRPr="006F0E3D">
              <w:rPr>
                <w:rFonts w:ascii="Times New Roman" w:hAnsi="Times New Roman" w:cs="Times New Roman"/>
                <w:color w:val="000000"/>
                <w:sz w:val="24"/>
                <w:szCs w:val="24"/>
              </w:rPr>
              <w:t xml:space="preserve"> массовой физической культуры и спорта, а также спорта высших достижений</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color w:val="000000"/>
                <w:sz w:val="24"/>
                <w:szCs w:val="24"/>
              </w:rPr>
            </w:pPr>
            <w:r w:rsidRPr="006F0E3D">
              <w:rPr>
                <w:rFonts w:ascii="Times New Roman" w:hAnsi="Times New Roman" w:cs="Times New Roman"/>
                <w:color w:val="000000"/>
                <w:sz w:val="24"/>
                <w:szCs w:val="24"/>
              </w:rPr>
              <w:t>увеличение удельного веса населения, занимающегося физической культурой и спортом;</w:t>
            </w:r>
            <w:r w:rsidRPr="006F0E3D">
              <w:rPr>
                <w:rFonts w:ascii="Times New Roman" w:hAnsi="Times New Roman" w:cs="Times New Roman"/>
                <w:color w:val="000000"/>
                <w:sz w:val="24"/>
                <w:szCs w:val="24"/>
              </w:rPr>
              <w:br/>
              <w:t>увеличение количества спортивных сооружений</w:t>
            </w:r>
          </w:p>
        </w:tc>
      </w:tr>
      <w:tr w:rsidR="00A931E8" w:rsidRPr="006F0E3D" w:rsidTr="00321CC5">
        <w:trPr>
          <w:cantSplit/>
          <w:trHeight w:val="253"/>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Реализация национальной образовательной инициативы «Наша новая школа» в ВГО</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Приведение общеобразовательных учреждений к утвержденным нормам и стандартам</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Переход на новые образовательные стандарты, повышение качества образования, поддержка талантливых детей, совершенствование педагогического корпуса</w:t>
            </w: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План действий в интересах детей</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color w:val="000000"/>
                <w:sz w:val="24"/>
                <w:szCs w:val="24"/>
              </w:rPr>
            </w:pPr>
            <w:r w:rsidRPr="006F0E3D">
              <w:rPr>
                <w:rFonts w:ascii="Times New Roman" w:hAnsi="Times New Roman" w:cs="Times New Roman"/>
                <w:color w:val="000000"/>
                <w:sz w:val="24"/>
                <w:szCs w:val="24"/>
              </w:rPr>
              <w:t xml:space="preserve">улучшение положения семей с детьми, находящимися в трудной жизненной ситуации, в </w:t>
            </w:r>
            <w:r>
              <w:rPr>
                <w:rFonts w:ascii="Times New Roman" w:hAnsi="Times New Roman" w:cs="Times New Roman"/>
                <w:color w:val="000000"/>
                <w:sz w:val="24"/>
                <w:szCs w:val="24"/>
              </w:rPr>
              <w:t>Волчанском городском округе</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color w:val="000000"/>
                <w:sz w:val="24"/>
                <w:szCs w:val="24"/>
              </w:rPr>
            </w:pPr>
            <w:r w:rsidRPr="006F0E3D">
              <w:rPr>
                <w:rFonts w:ascii="Times New Roman" w:hAnsi="Times New Roman" w:cs="Times New Roman"/>
                <w:color w:val="000000"/>
                <w:sz w:val="24"/>
                <w:szCs w:val="24"/>
              </w:rPr>
              <w:t>снижение доли безнадзорных детей;</w:t>
            </w:r>
          </w:p>
          <w:p w:rsidR="00A931E8" w:rsidRPr="006F0E3D" w:rsidRDefault="00A931E8" w:rsidP="00321CC5">
            <w:pPr>
              <w:pStyle w:val="ConsPlusCell"/>
              <w:widowControl/>
              <w:jc w:val="center"/>
              <w:rPr>
                <w:rFonts w:ascii="Times New Roman" w:hAnsi="Times New Roman" w:cs="Times New Roman"/>
                <w:color w:val="000000"/>
                <w:sz w:val="24"/>
                <w:szCs w:val="24"/>
              </w:rPr>
            </w:pPr>
            <w:r w:rsidRPr="006F0E3D">
              <w:rPr>
                <w:rFonts w:ascii="Times New Roman" w:hAnsi="Times New Roman" w:cs="Times New Roman"/>
                <w:color w:val="000000"/>
                <w:sz w:val="24"/>
                <w:szCs w:val="24"/>
              </w:rPr>
              <w:t>снижение доли  семей, находящихся в социально опасном положении;</w:t>
            </w:r>
          </w:p>
          <w:p w:rsidR="00A931E8" w:rsidRPr="006F0E3D" w:rsidRDefault="00A931E8" w:rsidP="00321CC5">
            <w:pPr>
              <w:pStyle w:val="ConsPlusCell"/>
              <w:widowControl/>
              <w:jc w:val="center"/>
              <w:rPr>
                <w:rFonts w:ascii="Times New Roman" w:hAnsi="Times New Roman" w:cs="Times New Roman"/>
                <w:color w:val="000000"/>
                <w:sz w:val="24"/>
                <w:szCs w:val="24"/>
              </w:rPr>
            </w:pPr>
            <w:r w:rsidRPr="006F0E3D">
              <w:rPr>
                <w:rFonts w:ascii="Times New Roman" w:hAnsi="Times New Roman" w:cs="Times New Roman"/>
                <w:color w:val="000000"/>
                <w:sz w:val="24"/>
                <w:szCs w:val="24"/>
              </w:rPr>
              <w:t>увеличение доли детей, прошедших реабилитацию</w:t>
            </w: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Патриотическое воспитание граждан Волчанского городского округа</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у граждан патриотического сознания, верности Отечеству, профилактика экстремизма</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Развитие инфраструктуры для организации патриотического воспитания, формирование у молодого поколения гражданской позиции</w:t>
            </w: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Молодежь Волчанского городского округа</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color w:val="000000" w:themeColor="text1"/>
                <w:sz w:val="24"/>
                <w:szCs w:val="24"/>
              </w:rPr>
            </w:pPr>
            <w:r w:rsidRPr="006F0E3D">
              <w:rPr>
                <w:rFonts w:ascii="Times New Roman" w:hAnsi="Times New Roman" w:cs="Times New Roman"/>
                <w:color w:val="000000" w:themeColor="text1"/>
                <w:sz w:val="24"/>
                <w:szCs w:val="24"/>
              </w:rPr>
              <w:t xml:space="preserve">формирование условий для успешного развития потенциала молодежи и ее эффективной самореализации в интересах социально-экономического, общественно-политического и культурного развития </w:t>
            </w:r>
            <w:r>
              <w:rPr>
                <w:rFonts w:ascii="Times New Roman" w:hAnsi="Times New Roman" w:cs="Times New Roman"/>
                <w:color w:val="000000" w:themeColor="text1"/>
                <w:sz w:val="24"/>
                <w:szCs w:val="24"/>
              </w:rPr>
              <w:t>ВГО</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color w:val="000000" w:themeColor="text1"/>
                <w:sz w:val="24"/>
                <w:szCs w:val="24"/>
              </w:rPr>
            </w:pPr>
            <w:r w:rsidRPr="006F0E3D">
              <w:rPr>
                <w:rFonts w:ascii="Times New Roman" w:hAnsi="Times New Roman" w:cs="Times New Roman"/>
                <w:color w:val="000000" w:themeColor="text1"/>
                <w:sz w:val="24"/>
                <w:szCs w:val="24"/>
              </w:rPr>
              <w:t xml:space="preserve">создание в </w:t>
            </w:r>
            <w:r>
              <w:rPr>
                <w:rFonts w:ascii="Times New Roman" w:hAnsi="Times New Roman" w:cs="Times New Roman"/>
                <w:color w:val="000000" w:themeColor="text1"/>
                <w:sz w:val="24"/>
                <w:szCs w:val="24"/>
              </w:rPr>
              <w:t>Волчанском городском округе</w:t>
            </w:r>
            <w:r w:rsidRPr="006F0E3D">
              <w:rPr>
                <w:rFonts w:ascii="Times New Roman" w:hAnsi="Times New Roman" w:cs="Times New Roman"/>
                <w:color w:val="000000" w:themeColor="text1"/>
                <w:sz w:val="24"/>
                <w:szCs w:val="24"/>
              </w:rPr>
              <w:t xml:space="preserve"> благоприятных условий для реализации потенциала молодежи в интересах развития;</w:t>
            </w:r>
          </w:p>
          <w:p w:rsidR="00A931E8" w:rsidRPr="006F0E3D" w:rsidRDefault="00A931E8" w:rsidP="00321CC5">
            <w:pPr>
              <w:pStyle w:val="ConsPlusCell"/>
              <w:widowControl/>
              <w:jc w:val="center"/>
              <w:rPr>
                <w:rFonts w:ascii="Times New Roman" w:hAnsi="Times New Roman" w:cs="Times New Roman"/>
                <w:color w:val="000000" w:themeColor="text1"/>
                <w:sz w:val="24"/>
                <w:szCs w:val="24"/>
              </w:rPr>
            </w:pPr>
            <w:r w:rsidRPr="006F0E3D">
              <w:rPr>
                <w:rFonts w:ascii="Times New Roman" w:hAnsi="Times New Roman" w:cs="Times New Roman"/>
                <w:color w:val="000000" w:themeColor="text1"/>
                <w:sz w:val="24"/>
                <w:szCs w:val="24"/>
              </w:rPr>
              <w:t>увеличение  численности участников и численности молодых людей, принимающих участие в волонтерской деятельности</w:t>
            </w: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Развитие культуры на территории ВГО</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jc w:val="center"/>
              <w:rPr>
                <w:rFonts w:ascii="Times New Roman" w:hAnsi="Times New Roman"/>
              </w:rPr>
            </w:pPr>
            <w:r w:rsidRPr="006F0E3D">
              <w:rPr>
                <w:rFonts w:ascii="Times New Roman" w:hAnsi="Times New Roman"/>
              </w:rPr>
              <w:t xml:space="preserve">сохранение культурного наследия  и развитие культуры в </w:t>
            </w:r>
            <w:r>
              <w:rPr>
                <w:rFonts w:ascii="Times New Roman" w:hAnsi="Times New Roman"/>
              </w:rPr>
              <w:t>Волчанском городском округе</w:t>
            </w:r>
          </w:p>
          <w:p w:rsidR="00A931E8" w:rsidRPr="006F0E3D" w:rsidRDefault="00A931E8" w:rsidP="00321CC5">
            <w:pPr>
              <w:jc w:val="center"/>
              <w:rPr>
                <w:rFonts w:ascii="Times New Roman" w:hAnsi="Times New Roman"/>
              </w:rPr>
            </w:pPr>
          </w:p>
          <w:p w:rsidR="00A931E8" w:rsidRPr="006F0E3D" w:rsidRDefault="00A931E8" w:rsidP="00321CC5">
            <w:pPr>
              <w:jc w:val="center"/>
              <w:rPr>
                <w:rFonts w:ascii="Times New Roman" w:hAnsi="Times New Roman"/>
              </w:rPr>
            </w:pPr>
            <w:r w:rsidRPr="006F0E3D">
              <w:rPr>
                <w:rFonts w:ascii="Times New Roman" w:hAnsi="Times New Roman"/>
              </w:rPr>
              <w:t>обеспечение сохранности культурного наследия;</w:t>
            </w:r>
          </w:p>
          <w:p w:rsidR="00A931E8" w:rsidRPr="006F0E3D" w:rsidRDefault="00A931E8" w:rsidP="00321CC5">
            <w:pPr>
              <w:jc w:val="center"/>
              <w:rPr>
                <w:rFonts w:ascii="Times New Roman" w:hAnsi="Times New Roman"/>
              </w:rPr>
            </w:pPr>
            <w:r w:rsidRPr="006F0E3D">
              <w:rPr>
                <w:rFonts w:ascii="Times New Roman" w:hAnsi="Times New Roman"/>
              </w:rPr>
              <w:t>пополнение библиотечных фондов;</w:t>
            </w:r>
          </w:p>
          <w:p w:rsidR="00A931E8" w:rsidRPr="006F0E3D" w:rsidRDefault="00A931E8" w:rsidP="00321CC5">
            <w:pPr>
              <w:jc w:val="center"/>
              <w:rPr>
                <w:rFonts w:ascii="Times New Roman" w:hAnsi="Times New Roman"/>
              </w:rPr>
            </w:pPr>
            <w:r w:rsidRPr="006F0E3D">
              <w:rPr>
                <w:rFonts w:ascii="Times New Roman" w:hAnsi="Times New Roman"/>
              </w:rPr>
              <w:t>поддержка самодеятельного творчества;</w:t>
            </w:r>
          </w:p>
          <w:p w:rsidR="00A931E8" w:rsidRPr="006F0E3D" w:rsidRDefault="00A931E8" w:rsidP="00321CC5">
            <w:pPr>
              <w:jc w:val="center"/>
              <w:rPr>
                <w:rFonts w:ascii="Times New Roman" w:hAnsi="Times New Roman"/>
              </w:rPr>
            </w:pPr>
            <w:r w:rsidRPr="006F0E3D">
              <w:rPr>
                <w:rFonts w:ascii="Times New Roman" w:hAnsi="Times New Roman"/>
              </w:rPr>
              <w:t>укрепление материально-технической  базы учреждений культуры</w:t>
            </w:r>
          </w:p>
          <w:p w:rsidR="00A931E8" w:rsidRPr="006F0E3D" w:rsidRDefault="00A931E8" w:rsidP="00321CC5">
            <w:pPr>
              <w:jc w:val="center"/>
              <w:rPr>
                <w:rFonts w:ascii="Times New Roman" w:hAnsi="Times New Roman"/>
                <w:color w:val="000000"/>
              </w:rPr>
            </w:pP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jc w:val="center"/>
              <w:rPr>
                <w:rFonts w:ascii="Times New Roman" w:hAnsi="Times New Roman"/>
              </w:rPr>
            </w:pPr>
            <w:r w:rsidRPr="006F0E3D">
              <w:rPr>
                <w:rFonts w:ascii="Times New Roman" w:hAnsi="Times New Roman"/>
              </w:rPr>
              <w:t>обнов</w:t>
            </w:r>
            <w:r>
              <w:rPr>
                <w:rFonts w:ascii="Times New Roman" w:hAnsi="Times New Roman"/>
              </w:rPr>
              <w:t>ление технического и технологиче</w:t>
            </w:r>
            <w:r w:rsidRPr="006F0E3D">
              <w:rPr>
                <w:rFonts w:ascii="Times New Roman" w:hAnsi="Times New Roman"/>
              </w:rPr>
              <w:t xml:space="preserve">ского оборудования учреждений культуры, внедрение </w:t>
            </w:r>
            <w:proofErr w:type="gramStart"/>
            <w:r w:rsidRPr="006F0E3D">
              <w:rPr>
                <w:rFonts w:ascii="Times New Roman" w:hAnsi="Times New Roman"/>
              </w:rPr>
              <w:t>в</w:t>
            </w:r>
            <w:proofErr w:type="gramEnd"/>
            <w:r w:rsidRPr="006F0E3D">
              <w:rPr>
                <w:rFonts w:ascii="Times New Roman" w:hAnsi="Times New Roman"/>
              </w:rPr>
              <w:t xml:space="preserve"> </w:t>
            </w:r>
            <w:proofErr w:type="gramStart"/>
            <w:r w:rsidRPr="006F0E3D">
              <w:rPr>
                <w:rFonts w:ascii="Times New Roman" w:hAnsi="Times New Roman"/>
              </w:rPr>
              <w:t>их</w:t>
            </w:r>
            <w:proofErr w:type="gramEnd"/>
            <w:r w:rsidRPr="006F0E3D">
              <w:rPr>
                <w:rFonts w:ascii="Times New Roman" w:hAnsi="Times New Roman"/>
              </w:rPr>
              <w:t xml:space="preserve"> деятель-</w:t>
            </w:r>
            <w:proofErr w:type="spellStart"/>
            <w:r w:rsidRPr="006F0E3D">
              <w:rPr>
                <w:rFonts w:ascii="Times New Roman" w:hAnsi="Times New Roman"/>
              </w:rPr>
              <w:t>ность</w:t>
            </w:r>
            <w:proofErr w:type="spellEnd"/>
            <w:r w:rsidRPr="006F0E3D">
              <w:rPr>
                <w:rFonts w:ascii="Times New Roman" w:hAnsi="Times New Roman"/>
              </w:rPr>
              <w:t xml:space="preserve"> новых информационных технологий;</w:t>
            </w:r>
          </w:p>
          <w:p w:rsidR="00A931E8" w:rsidRPr="006F0E3D" w:rsidRDefault="00A931E8" w:rsidP="00321CC5">
            <w:pPr>
              <w:jc w:val="center"/>
              <w:rPr>
                <w:rFonts w:ascii="Times New Roman" w:hAnsi="Times New Roman"/>
              </w:rPr>
            </w:pPr>
            <w:r w:rsidRPr="006F0E3D">
              <w:rPr>
                <w:rFonts w:ascii="Times New Roman" w:hAnsi="Times New Roman"/>
              </w:rPr>
              <w:t>увеличение количества новых изданий в фонды библиотек;</w:t>
            </w:r>
          </w:p>
          <w:p w:rsidR="00A931E8" w:rsidRPr="001B3C3E" w:rsidRDefault="00A931E8" w:rsidP="00321CC5">
            <w:pPr>
              <w:jc w:val="center"/>
              <w:rPr>
                <w:rFonts w:ascii="Times New Roman" w:hAnsi="Times New Roman"/>
                <w:color w:val="000000"/>
              </w:rPr>
            </w:pPr>
            <w:r w:rsidRPr="006F0E3D">
              <w:rPr>
                <w:rFonts w:ascii="Times New Roman" w:hAnsi="Times New Roman"/>
              </w:rPr>
              <w:t>создание собственных электронных баз данных</w:t>
            </w: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Комплексные меры по ограничению распространения ВИЧ-инфекции и заболеваний, передаваемых половым путем на территории ВГО</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jc w:val="center"/>
              <w:rPr>
                <w:rFonts w:ascii="Times New Roman" w:hAnsi="Times New Roman"/>
              </w:rPr>
            </w:pPr>
            <w:r w:rsidRPr="006F0E3D">
              <w:rPr>
                <w:rFonts w:ascii="Times New Roman" w:hAnsi="Times New Roman"/>
              </w:rPr>
              <w:t xml:space="preserve">ограничение распространения  ВИЧ-инфекции  среди населения </w:t>
            </w:r>
            <w:r>
              <w:rPr>
                <w:rFonts w:ascii="Times New Roman" w:hAnsi="Times New Roman"/>
              </w:rPr>
              <w:t>Волчанского городского округа</w:t>
            </w:r>
            <w:r w:rsidRPr="006F0E3D">
              <w:rPr>
                <w:rFonts w:ascii="Times New Roman" w:hAnsi="Times New Roman"/>
              </w:rPr>
              <w:t>,  улучшение  качества  жизни больных ВИЧ-инфекцией</w:t>
            </w:r>
          </w:p>
          <w:p w:rsidR="00A931E8" w:rsidRPr="006F0E3D" w:rsidRDefault="00A931E8" w:rsidP="00321CC5">
            <w:pPr>
              <w:pStyle w:val="ConsPlusCell"/>
              <w:widowControl/>
              <w:jc w:val="center"/>
              <w:rPr>
                <w:rFonts w:ascii="Times New Roman" w:hAnsi="Times New Roman" w:cs="Times New Roman"/>
                <w:sz w:val="24"/>
                <w:szCs w:val="24"/>
              </w:rPr>
            </w:pPr>
          </w:p>
          <w:p w:rsidR="00A931E8" w:rsidRPr="006F0E3D" w:rsidRDefault="00A931E8" w:rsidP="00321CC5">
            <w:pPr>
              <w:pStyle w:val="ConsPlusCell"/>
              <w:widowControl/>
              <w:jc w:val="center"/>
              <w:rPr>
                <w:rFonts w:ascii="Times New Roman" w:hAnsi="Times New Roman" w:cs="Times New Roman"/>
                <w:sz w:val="24"/>
                <w:szCs w:val="24"/>
              </w:rPr>
            </w:pP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jc w:val="center"/>
              <w:rPr>
                <w:rFonts w:ascii="Times New Roman" w:hAnsi="Times New Roman"/>
              </w:rPr>
            </w:pPr>
            <w:r w:rsidRPr="006F0E3D">
              <w:rPr>
                <w:rFonts w:ascii="Times New Roman" w:hAnsi="Times New Roman"/>
              </w:rPr>
              <w:t xml:space="preserve">охват лабораторным обследованием на вирусную нагрузку и иммунный статус ВИЧ </w:t>
            </w:r>
            <w:proofErr w:type="gramStart"/>
            <w:r w:rsidRPr="006F0E3D">
              <w:rPr>
                <w:rFonts w:ascii="Times New Roman" w:hAnsi="Times New Roman"/>
              </w:rPr>
              <w:t>-и</w:t>
            </w:r>
            <w:proofErr w:type="gramEnd"/>
            <w:r w:rsidRPr="006F0E3D">
              <w:rPr>
                <w:rFonts w:ascii="Times New Roman" w:hAnsi="Times New Roman"/>
              </w:rPr>
              <w:t>нфицированных, получающих антиретровирусную терапию</w:t>
            </w: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Вакцинопрофилактика на территории ВГО</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sz w:val="24"/>
                <w:szCs w:val="24"/>
              </w:rPr>
            </w:pPr>
            <w:r w:rsidRPr="006F0E3D">
              <w:rPr>
                <w:rFonts w:ascii="Times New Roman" w:hAnsi="Times New Roman" w:cs="Times New Roman"/>
                <w:sz w:val="24"/>
                <w:szCs w:val="24"/>
              </w:rPr>
              <w:t>снижение заболеваемости лиц,  подверженных</w:t>
            </w:r>
          </w:p>
          <w:p w:rsidR="00A931E8" w:rsidRPr="006F0E3D" w:rsidRDefault="00A931E8" w:rsidP="00321CC5">
            <w:pPr>
              <w:pStyle w:val="ConsPlusCell"/>
              <w:widowControl/>
              <w:jc w:val="center"/>
              <w:rPr>
                <w:rFonts w:ascii="Times New Roman" w:hAnsi="Times New Roman" w:cs="Times New Roman"/>
                <w:sz w:val="24"/>
                <w:szCs w:val="24"/>
              </w:rPr>
            </w:pPr>
            <w:r w:rsidRPr="006F0E3D">
              <w:rPr>
                <w:rFonts w:ascii="Times New Roman" w:hAnsi="Times New Roman" w:cs="Times New Roman"/>
                <w:sz w:val="24"/>
                <w:szCs w:val="24"/>
              </w:rPr>
              <w:t>инфекциям, управляемым средствами иммунопрофилактики</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Соблюдение графика профилактической вакцинации</w:t>
            </w:r>
          </w:p>
          <w:p w:rsidR="00A931E8" w:rsidRPr="006F0E3D" w:rsidRDefault="00A931E8" w:rsidP="00321CC5">
            <w:pPr>
              <w:pStyle w:val="ConsPlusCell"/>
              <w:widowControl/>
              <w:jc w:val="center"/>
              <w:rPr>
                <w:rFonts w:ascii="Times New Roman" w:hAnsi="Times New Roman" w:cs="Times New Roman"/>
                <w:sz w:val="24"/>
                <w:szCs w:val="24"/>
              </w:rPr>
            </w:pP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Обеспечение жильем граждан, проживающих в сельской местности, в том числе молодых семей и молодых специалистов в ВГО</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Nonformat"/>
              <w:jc w:val="center"/>
              <w:rPr>
                <w:rFonts w:ascii="Times New Roman" w:hAnsi="Times New Roman" w:cs="Times New Roman"/>
                <w:color w:val="000000"/>
                <w:sz w:val="24"/>
                <w:szCs w:val="24"/>
              </w:rPr>
            </w:pPr>
            <w:r w:rsidRPr="006F0E3D">
              <w:rPr>
                <w:rFonts w:ascii="Times New Roman" w:hAnsi="Times New Roman" w:cs="Times New Roman"/>
                <w:color w:val="000000"/>
                <w:sz w:val="24"/>
                <w:szCs w:val="24"/>
              </w:rPr>
              <w:t xml:space="preserve">развитие социальной сферы и инженерной инфраструктуры </w:t>
            </w:r>
            <w:r>
              <w:rPr>
                <w:rFonts w:ascii="Times New Roman" w:hAnsi="Times New Roman" w:cs="Times New Roman"/>
                <w:color w:val="000000"/>
                <w:sz w:val="24"/>
                <w:szCs w:val="24"/>
              </w:rPr>
              <w:t xml:space="preserve">поселка </w:t>
            </w:r>
            <w:proofErr w:type="gramStart"/>
            <w:r>
              <w:rPr>
                <w:rFonts w:ascii="Times New Roman" w:hAnsi="Times New Roman" w:cs="Times New Roman"/>
                <w:color w:val="000000"/>
                <w:sz w:val="24"/>
                <w:szCs w:val="24"/>
              </w:rPr>
              <w:t>Вьюжный</w:t>
            </w:r>
            <w:proofErr w:type="gramEnd"/>
            <w:r w:rsidRPr="006F0E3D">
              <w:rPr>
                <w:rFonts w:ascii="Times New Roman" w:hAnsi="Times New Roman" w:cs="Times New Roman"/>
                <w:color w:val="000000"/>
                <w:sz w:val="24"/>
                <w:szCs w:val="24"/>
              </w:rPr>
              <w:t>;</w:t>
            </w:r>
          </w:p>
          <w:p w:rsidR="00A931E8" w:rsidRPr="006F0E3D" w:rsidRDefault="00A931E8" w:rsidP="00321CC5">
            <w:pPr>
              <w:pStyle w:val="ConsPlusNonformat"/>
              <w:jc w:val="center"/>
              <w:rPr>
                <w:rFonts w:ascii="Times New Roman" w:hAnsi="Times New Roman" w:cs="Times New Roman"/>
                <w:color w:val="000000"/>
                <w:sz w:val="24"/>
                <w:szCs w:val="24"/>
              </w:rPr>
            </w:pPr>
            <w:r w:rsidRPr="006F0E3D">
              <w:rPr>
                <w:rFonts w:ascii="Times New Roman" w:hAnsi="Times New Roman" w:cs="Times New Roman"/>
                <w:color w:val="000000"/>
                <w:sz w:val="24"/>
                <w:szCs w:val="24"/>
              </w:rPr>
              <w:t>сокращение разрыва между городом  и  селом  в  уровне обеспеченности   объектами   социальной    сферы    и инженерной инфраструктуры.</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Nonformat"/>
              <w:jc w:val="center"/>
              <w:rPr>
                <w:rFonts w:ascii="Times New Roman" w:hAnsi="Times New Roman" w:cs="Times New Roman"/>
                <w:color w:val="000000"/>
                <w:sz w:val="24"/>
                <w:szCs w:val="24"/>
              </w:rPr>
            </w:pPr>
            <w:r w:rsidRPr="006F0E3D">
              <w:rPr>
                <w:rFonts w:ascii="Times New Roman" w:hAnsi="Times New Roman" w:cs="Times New Roman"/>
                <w:color w:val="000000"/>
                <w:sz w:val="24"/>
                <w:szCs w:val="24"/>
              </w:rPr>
              <w:t>обеспечение  жильем  молодых  семей  и  молодых специалистов</w:t>
            </w:r>
            <w:r>
              <w:rPr>
                <w:rFonts w:ascii="Times New Roman" w:hAnsi="Times New Roman" w:cs="Times New Roman"/>
                <w:color w:val="000000"/>
                <w:sz w:val="24"/>
                <w:szCs w:val="24"/>
              </w:rPr>
              <w:t xml:space="preserve"> на селе</w:t>
            </w: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Охрана окружающей среды на территории ВГО</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color w:val="000000"/>
                <w:sz w:val="24"/>
                <w:szCs w:val="24"/>
              </w:rPr>
            </w:pPr>
            <w:r w:rsidRPr="006F0E3D">
              <w:rPr>
                <w:rFonts w:ascii="Times New Roman" w:hAnsi="Times New Roman" w:cs="Times New Roman"/>
                <w:color w:val="000000"/>
                <w:sz w:val="24"/>
                <w:szCs w:val="24"/>
              </w:rPr>
              <w:t>улучшение состояния окружающей среды и снижение влияния на нее неблагоприятных антропогенных факторов</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af"/>
              <w:jc w:val="center"/>
              <w:rPr>
                <w:rFonts w:ascii="Times New Roman" w:hAnsi="Times New Roman" w:cs="Times New Roman"/>
                <w:color w:val="000000"/>
                <w:sz w:val="24"/>
                <w:szCs w:val="24"/>
                <w:lang w:eastAsia="en-US"/>
              </w:rPr>
            </w:pPr>
            <w:r w:rsidRPr="006F0E3D">
              <w:rPr>
                <w:rFonts w:ascii="Times New Roman" w:hAnsi="Times New Roman" w:cs="Times New Roman"/>
                <w:color w:val="000000"/>
                <w:sz w:val="24"/>
                <w:szCs w:val="24"/>
                <w:lang w:eastAsia="en-US"/>
              </w:rPr>
              <w:t xml:space="preserve">предотвращение экологического ущерба; увеличение доли населения </w:t>
            </w:r>
            <w:r>
              <w:rPr>
                <w:rFonts w:ascii="Times New Roman" w:hAnsi="Times New Roman" w:cs="Times New Roman"/>
                <w:color w:val="000000"/>
                <w:sz w:val="24"/>
                <w:szCs w:val="24"/>
                <w:lang w:eastAsia="en-US"/>
              </w:rPr>
              <w:t>Волчанского городского округа</w:t>
            </w:r>
            <w:r w:rsidRPr="006F0E3D">
              <w:rPr>
                <w:rFonts w:ascii="Times New Roman" w:hAnsi="Times New Roman" w:cs="Times New Roman"/>
                <w:color w:val="000000"/>
                <w:sz w:val="24"/>
                <w:szCs w:val="24"/>
                <w:lang w:eastAsia="en-US"/>
              </w:rPr>
              <w:t>, вовлеченного в процесс экологического образования и просвещения</w:t>
            </w: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Чистая вода ВГО</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населения питьевой водой, соответствующей требованиям безопасности и безвредности</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af"/>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Модернизация систем водоснабжения</w:t>
            </w: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Программа повышения эффективности и энергосбережения в ВГО на 2010-2015 годы и целевые установки до 2020 года</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Снижение удельного энергопотребления на территории ВГО</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pStyle w:val="af"/>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Обновление основных производственных фондов на базе новых </w:t>
            </w:r>
            <w:proofErr w:type="spellStart"/>
            <w:r>
              <w:rPr>
                <w:rFonts w:ascii="Times New Roman" w:hAnsi="Times New Roman" w:cs="Times New Roman"/>
                <w:color w:val="000000"/>
                <w:sz w:val="24"/>
                <w:szCs w:val="24"/>
                <w:lang w:eastAsia="en-US"/>
              </w:rPr>
              <w:t>энерго</w:t>
            </w:r>
            <w:proofErr w:type="spellEnd"/>
            <w:r>
              <w:rPr>
                <w:rFonts w:ascii="Times New Roman" w:hAnsi="Times New Roman" w:cs="Times New Roman"/>
                <w:color w:val="000000"/>
                <w:sz w:val="24"/>
                <w:szCs w:val="24"/>
                <w:lang w:eastAsia="en-US"/>
              </w:rPr>
              <w:t>- и ресурсосберегающих технологий</w:t>
            </w: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Обеспечение жильем молодых семей на территории ВГО</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color w:val="000000"/>
                <w:sz w:val="24"/>
                <w:szCs w:val="24"/>
              </w:rPr>
            </w:pPr>
            <w:r w:rsidRPr="006F0E3D">
              <w:rPr>
                <w:rFonts w:ascii="Times New Roman" w:hAnsi="Times New Roman" w:cs="Times New Roman"/>
                <w:color w:val="000000"/>
                <w:sz w:val="24"/>
                <w:szCs w:val="24"/>
              </w:rPr>
              <w:t xml:space="preserve">предоставление государственной поддержки (при решении жилищной проблемы) молодым семьям, признанным в установленном </w:t>
            </w:r>
            <w:proofErr w:type="gramStart"/>
            <w:r w:rsidRPr="006F0E3D">
              <w:rPr>
                <w:rFonts w:ascii="Times New Roman" w:hAnsi="Times New Roman" w:cs="Times New Roman"/>
                <w:color w:val="000000"/>
                <w:sz w:val="24"/>
                <w:szCs w:val="24"/>
              </w:rPr>
              <w:t>порядке</w:t>
            </w:r>
            <w:proofErr w:type="gramEnd"/>
            <w:r w:rsidRPr="006F0E3D">
              <w:rPr>
                <w:rFonts w:ascii="Times New Roman" w:hAnsi="Times New Roman" w:cs="Times New Roman"/>
                <w:color w:val="000000"/>
                <w:sz w:val="24"/>
                <w:szCs w:val="24"/>
              </w:rPr>
              <w:t xml:space="preserve"> нуждающимися в улучшении жилищных условий</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color w:val="000000"/>
                <w:sz w:val="24"/>
                <w:szCs w:val="24"/>
              </w:rPr>
            </w:pPr>
            <w:r w:rsidRPr="006F0E3D">
              <w:rPr>
                <w:rFonts w:ascii="Times New Roman" w:hAnsi="Times New Roman" w:cs="Times New Roman"/>
                <w:color w:val="000000"/>
                <w:sz w:val="24"/>
                <w:szCs w:val="24"/>
              </w:rPr>
              <w:t>обеспечение жильем  молодых семей путем привлечения дополнительных финансовых средств банков и других организаций, предоставляющих ипотечные жилищные кредиты и займы, а также собственных сре</w:t>
            </w:r>
            <w:proofErr w:type="gramStart"/>
            <w:r w:rsidRPr="006F0E3D">
              <w:rPr>
                <w:rFonts w:ascii="Times New Roman" w:hAnsi="Times New Roman" w:cs="Times New Roman"/>
                <w:color w:val="000000"/>
                <w:sz w:val="24"/>
                <w:szCs w:val="24"/>
              </w:rPr>
              <w:t>дств гр</w:t>
            </w:r>
            <w:proofErr w:type="gramEnd"/>
            <w:r w:rsidRPr="006F0E3D">
              <w:rPr>
                <w:rFonts w:ascii="Times New Roman" w:hAnsi="Times New Roman" w:cs="Times New Roman"/>
                <w:color w:val="000000"/>
                <w:sz w:val="24"/>
                <w:szCs w:val="24"/>
              </w:rPr>
              <w:t>аждан</w:t>
            </w: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Комплексное благоустройство дворовых территорий ВГО</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спортивно-досуговой работы, формирование положительного общественного климата в жилых дворах</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Укрепление здоровья и вовлечение различных категорий граждан в систематические занятия физкультурой и спортом</w:t>
            </w: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sz w:val="24"/>
                <w:szCs w:val="24"/>
              </w:rPr>
            </w:pPr>
            <w:r w:rsidRPr="006F0E3D">
              <w:rPr>
                <w:rFonts w:ascii="Times New Roman" w:hAnsi="Times New Roman" w:cs="Times New Roman"/>
                <w:sz w:val="24"/>
                <w:szCs w:val="24"/>
              </w:rPr>
              <w:t xml:space="preserve">обеспечение населения качественным жильем путем реализации механизмов поддержки и развития жилищного строительства </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sz w:val="24"/>
                <w:szCs w:val="24"/>
              </w:rPr>
            </w:pPr>
            <w:r w:rsidRPr="006F0E3D">
              <w:rPr>
                <w:rFonts w:ascii="Times New Roman" w:hAnsi="Times New Roman" w:cs="Times New Roman"/>
                <w:sz w:val="24"/>
                <w:szCs w:val="24"/>
              </w:rPr>
              <w:t xml:space="preserve">улучшение жилищных условий населения </w:t>
            </w:r>
          </w:p>
          <w:p w:rsidR="00A931E8" w:rsidRPr="006F0E3D" w:rsidRDefault="00A931E8" w:rsidP="00321CC5">
            <w:pPr>
              <w:pStyle w:val="ConsPlusCell"/>
              <w:widowControl/>
              <w:jc w:val="center"/>
              <w:rPr>
                <w:rFonts w:ascii="Times New Roman" w:hAnsi="Times New Roman" w:cs="Times New Roman"/>
                <w:sz w:val="24"/>
                <w:szCs w:val="24"/>
              </w:rPr>
            </w:pP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Развитие и модернизация коммунальной инфраструктуры</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Улучшение качества ЖКУ, </w:t>
            </w:r>
            <w:proofErr w:type="gramStart"/>
            <w:r>
              <w:rPr>
                <w:rFonts w:ascii="Times New Roman" w:hAnsi="Times New Roman" w:cs="Times New Roman"/>
                <w:sz w:val="24"/>
                <w:szCs w:val="24"/>
              </w:rPr>
              <w:t>предоставляемых</w:t>
            </w:r>
            <w:proofErr w:type="gramEnd"/>
            <w:r>
              <w:rPr>
                <w:rFonts w:ascii="Times New Roman" w:hAnsi="Times New Roman" w:cs="Times New Roman"/>
                <w:sz w:val="24"/>
                <w:szCs w:val="24"/>
              </w:rPr>
              <w:t xml:space="preserve"> населению, снижение износа коммунальной инфраструктуры</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Повышение комфортности проживания населения, выполнение мероприятий, направленных на развитие и модернизацию коммунальной инфраструктуры</w:t>
            </w: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Развитие городского электрического транспорта ВГО</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jc w:val="center"/>
              <w:rPr>
                <w:rFonts w:ascii="Times New Roman" w:hAnsi="Times New Roman"/>
                <w:color w:val="000000"/>
              </w:rPr>
            </w:pPr>
            <w:r w:rsidRPr="006F0E3D">
              <w:rPr>
                <w:rFonts w:ascii="Times New Roman" w:hAnsi="Times New Roman"/>
              </w:rPr>
              <w:t>Удовлетворение потребности населения в качественных услугах пассажирского транспорта общего пользования</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center"/>
              <w:rPr>
                <w:rFonts w:ascii="Times New Roman" w:hAnsi="Times New Roman"/>
              </w:rPr>
            </w:pPr>
            <w:r w:rsidRPr="006F0E3D">
              <w:rPr>
                <w:rFonts w:ascii="Times New Roman" w:hAnsi="Times New Roman"/>
              </w:rPr>
              <w:t xml:space="preserve">Ежегодное увеличение объемов </w:t>
            </w:r>
            <w:proofErr w:type="spellStart"/>
            <w:r w:rsidRPr="006F0E3D">
              <w:rPr>
                <w:rFonts w:ascii="Times New Roman" w:hAnsi="Times New Roman"/>
              </w:rPr>
              <w:t>пассажироперевозок</w:t>
            </w:r>
            <w:proofErr w:type="spellEnd"/>
            <w:r w:rsidRPr="006F0E3D">
              <w:rPr>
                <w:rFonts w:ascii="Times New Roman" w:hAnsi="Times New Roman"/>
              </w:rPr>
              <w:t>;</w:t>
            </w:r>
          </w:p>
          <w:p w:rsidR="00A931E8" w:rsidRPr="006F0E3D" w:rsidRDefault="00A931E8" w:rsidP="00321CC5">
            <w:pPr>
              <w:jc w:val="center"/>
              <w:rPr>
                <w:rFonts w:ascii="Times New Roman" w:hAnsi="Times New Roman"/>
              </w:rPr>
            </w:pPr>
            <w:r w:rsidRPr="006F0E3D">
              <w:rPr>
                <w:rFonts w:ascii="Times New Roman" w:hAnsi="Times New Roman"/>
              </w:rPr>
              <w:t>Улучшение качества пассажирских услуг.</w:t>
            </w:r>
          </w:p>
          <w:p w:rsidR="00A931E8" w:rsidRPr="006F0E3D" w:rsidRDefault="00A931E8" w:rsidP="00321CC5">
            <w:pPr>
              <w:jc w:val="center"/>
              <w:rPr>
                <w:rFonts w:ascii="Times New Roman" w:hAnsi="Times New Roman"/>
                <w:color w:val="000000"/>
              </w:rPr>
            </w:pP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Капитальный ремонт общего имущества многоквартирных жилых домов на территории ВГО</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jc w:val="center"/>
              <w:rPr>
                <w:rFonts w:ascii="Times New Roman" w:hAnsi="Times New Roman"/>
              </w:rPr>
            </w:pPr>
            <w:r>
              <w:rPr>
                <w:rFonts w:ascii="Times New Roman" w:hAnsi="Times New Roman"/>
              </w:rPr>
              <w:t>Создание безопасных и благоприятных условий проживания населения, развитие общественного самоуправления в рамках реформы ЖКХ</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jc w:val="center"/>
              <w:rPr>
                <w:rFonts w:ascii="Times New Roman" w:hAnsi="Times New Roman"/>
              </w:rPr>
            </w:pPr>
            <w:r>
              <w:rPr>
                <w:rFonts w:ascii="Times New Roman" w:hAnsi="Times New Roman"/>
              </w:rPr>
              <w:t xml:space="preserve">Реализация механизма </w:t>
            </w:r>
            <w:proofErr w:type="spellStart"/>
            <w:r>
              <w:rPr>
                <w:rFonts w:ascii="Times New Roman" w:hAnsi="Times New Roman"/>
              </w:rPr>
              <w:t>софинансирования</w:t>
            </w:r>
            <w:proofErr w:type="spellEnd"/>
            <w:r>
              <w:rPr>
                <w:rFonts w:ascii="Times New Roman" w:hAnsi="Times New Roman"/>
              </w:rPr>
              <w:t xml:space="preserve"> работ по капитальному ремонту МКД, проводимому с привлечением средств собственников</w:t>
            </w: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Признание жилых домов аварийными, подлежащими сносу и снос аварийных домов и хозяйственных построек на территории ВГО</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center"/>
              <w:rPr>
                <w:rFonts w:ascii="Times New Roman" w:hAnsi="Times New Roman"/>
              </w:rPr>
            </w:pPr>
            <w:r>
              <w:rPr>
                <w:rFonts w:ascii="Times New Roman" w:hAnsi="Times New Roman"/>
              </w:rPr>
              <w:t>Обеспечение безопасности, благоустройства проживания на территории. Подготовка базы для строительства</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center"/>
              <w:rPr>
                <w:rFonts w:ascii="Times New Roman" w:hAnsi="Times New Roman"/>
              </w:rPr>
            </w:pPr>
            <w:r>
              <w:rPr>
                <w:rFonts w:ascii="Times New Roman" w:hAnsi="Times New Roman"/>
              </w:rPr>
              <w:t xml:space="preserve">Подготовка документации для признания домов </w:t>
            </w:r>
            <w:proofErr w:type="gramStart"/>
            <w:r>
              <w:rPr>
                <w:rFonts w:ascii="Times New Roman" w:hAnsi="Times New Roman"/>
              </w:rPr>
              <w:t>аварийными</w:t>
            </w:r>
            <w:proofErr w:type="gramEnd"/>
            <w:r>
              <w:rPr>
                <w:rFonts w:ascii="Times New Roman" w:hAnsi="Times New Roman"/>
              </w:rPr>
              <w:t xml:space="preserve"> и сноса хозяйственных построек, не отвечающих требованиям законодательства</w:t>
            </w: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Строительство объектов социальной и коммунальной инфраструктуры</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center"/>
              <w:rPr>
                <w:rFonts w:ascii="Times New Roman" w:hAnsi="Times New Roman"/>
              </w:rPr>
            </w:pPr>
            <w:r>
              <w:rPr>
                <w:rFonts w:ascii="Times New Roman" w:hAnsi="Times New Roman"/>
              </w:rPr>
              <w:t>Улучшение условий проживания населения, снижение потерь при оказании ЖКУ</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center"/>
              <w:rPr>
                <w:rFonts w:ascii="Times New Roman" w:hAnsi="Times New Roman"/>
              </w:rPr>
            </w:pPr>
            <w:r>
              <w:rPr>
                <w:rFonts w:ascii="Times New Roman" w:hAnsi="Times New Roman"/>
              </w:rPr>
              <w:t>Обеспечение санитарно-гигиенического благополучия населения</w:t>
            </w: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 xml:space="preserve">Обеспечение содержания, ремонта и </w:t>
            </w:r>
            <w:proofErr w:type="gramStart"/>
            <w:r>
              <w:rPr>
                <w:rFonts w:ascii="Times New Roman" w:hAnsi="Times New Roman"/>
                <w:color w:val="000000"/>
              </w:rPr>
              <w:t>реконструкции</w:t>
            </w:r>
            <w:proofErr w:type="gramEnd"/>
            <w:r>
              <w:rPr>
                <w:rFonts w:ascii="Times New Roman" w:hAnsi="Times New Roman"/>
                <w:color w:val="000000"/>
              </w:rPr>
              <w:t xml:space="preserve"> автомобильных дорог общего пользования ВГО и сооружений на них</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5A1940" w:rsidRDefault="00A931E8" w:rsidP="00321CC5">
            <w:pPr>
              <w:ind w:firstLine="540"/>
              <w:jc w:val="center"/>
              <w:rPr>
                <w:rFonts w:ascii="Times New Roman" w:hAnsi="Times New Roman"/>
              </w:rPr>
            </w:pPr>
            <w:r w:rsidRPr="005A1940">
              <w:rPr>
                <w:rFonts w:ascii="Times New Roman" w:hAnsi="Times New Roman"/>
              </w:rPr>
              <w:t>снижение транспортных издержек в экономике;</w:t>
            </w:r>
          </w:p>
          <w:p w:rsidR="00A931E8" w:rsidRDefault="00A931E8" w:rsidP="00321CC5">
            <w:pPr>
              <w:jc w:val="center"/>
              <w:rPr>
                <w:rFonts w:ascii="Times New Roman" w:hAnsi="Times New Roman"/>
              </w:rPr>
            </w:pPr>
            <w:r w:rsidRPr="005A1940">
              <w:rPr>
                <w:rFonts w:ascii="Times New Roman" w:hAnsi="Times New Roman"/>
              </w:rPr>
              <w:t>повышение доступности транспортных услуг для населения</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5A1940" w:rsidRDefault="00A931E8" w:rsidP="00321CC5">
            <w:pPr>
              <w:ind w:firstLine="540"/>
              <w:jc w:val="center"/>
              <w:rPr>
                <w:rFonts w:ascii="Times New Roman" w:hAnsi="Times New Roman"/>
              </w:rPr>
            </w:pPr>
            <w:r w:rsidRPr="005A1940">
              <w:rPr>
                <w:rFonts w:ascii="Times New Roman" w:hAnsi="Times New Roman"/>
              </w:rPr>
              <w:t>развитие сети автомобильных дорог местного значения;</w:t>
            </w:r>
          </w:p>
          <w:p w:rsidR="00A931E8" w:rsidRPr="005A1940" w:rsidRDefault="00A931E8" w:rsidP="00321CC5">
            <w:pPr>
              <w:ind w:firstLine="540"/>
              <w:jc w:val="center"/>
              <w:rPr>
                <w:rFonts w:ascii="Times New Roman" w:hAnsi="Times New Roman"/>
              </w:rPr>
            </w:pPr>
            <w:r w:rsidRPr="005A1940">
              <w:rPr>
                <w:rFonts w:ascii="Times New Roman" w:hAnsi="Times New Roman"/>
              </w:rPr>
              <w:t xml:space="preserve">формирование единой дорожной сети круглогодичной доступности для </w:t>
            </w:r>
            <w:r>
              <w:rPr>
                <w:rFonts w:ascii="Times New Roman" w:hAnsi="Times New Roman"/>
              </w:rPr>
              <w:t>населения</w:t>
            </w:r>
          </w:p>
          <w:p w:rsidR="00A931E8" w:rsidRDefault="00A931E8" w:rsidP="00321CC5">
            <w:pPr>
              <w:jc w:val="center"/>
              <w:rPr>
                <w:rFonts w:ascii="Times New Roman" w:hAnsi="Times New Roman"/>
              </w:rPr>
            </w:pP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Комплексная муниципальная программа по реализации ПНП «Доступное и комфортное жилье – гражданам России» в ВГО</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5A1940" w:rsidRDefault="00A931E8" w:rsidP="00321CC5">
            <w:pPr>
              <w:ind w:firstLine="540"/>
              <w:jc w:val="both"/>
              <w:rPr>
                <w:rFonts w:ascii="Times New Roman" w:hAnsi="Times New Roman"/>
              </w:rPr>
            </w:pPr>
            <w:r w:rsidRPr="005A1940">
              <w:rPr>
                <w:rFonts w:ascii="Times New Roman" w:hAnsi="Times New Roman"/>
              </w:rPr>
              <w:t>повышение доступности жилья и качества жилищного обеспечения населения, в том числе с учетом исполнения обязательств по обеспечению жильем отдельных категорий граждан;</w:t>
            </w:r>
          </w:p>
          <w:p w:rsidR="00A931E8" w:rsidRPr="005A1940" w:rsidRDefault="00A931E8" w:rsidP="00321CC5">
            <w:pPr>
              <w:ind w:firstLine="540"/>
              <w:jc w:val="both"/>
              <w:rPr>
                <w:rFonts w:ascii="Times New Roman" w:hAnsi="Times New Roman"/>
              </w:rPr>
            </w:pPr>
            <w:r w:rsidRPr="005A1940">
              <w:rPr>
                <w:rFonts w:ascii="Times New Roman" w:hAnsi="Times New Roman"/>
              </w:rPr>
              <w:t>повышение качества и надежности предоставления жилищно-коммунальных услуг населению.</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5A1940" w:rsidRDefault="00A931E8" w:rsidP="00321CC5">
            <w:pPr>
              <w:ind w:firstLine="540"/>
              <w:jc w:val="both"/>
              <w:rPr>
                <w:rFonts w:ascii="Times New Roman" w:hAnsi="Times New Roman"/>
              </w:rPr>
            </w:pPr>
            <w:r w:rsidRPr="005A1940">
              <w:rPr>
                <w:rFonts w:ascii="Times New Roman" w:hAnsi="Times New Roman"/>
              </w:rPr>
              <w:t>вовлечение в оборот земельных участков в целях строительства жилья;</w:t>
            </w:r>
          </w:p>
          <w:p w:rsidR="00A931E8" w:rsidRPr="005A1940" w:rsidRDefault="00A931E8" w:rsidP="00321CC5">
            <w:pPr>
              <w:ind w:firstLine="540"/>
              <w:jc w:val="both"/>
              <w:rPr>
                <w:rFonts w:ascii="Times New Roman" w:hAnsi="Times New Roman"/>
              </w:rPr>
            </w:pPr>
            <w:r w:rsidRPr="005A1940">
              <w:rPr>
                <w:rFonts w:ascii="Times New Roman" w:hAnsi="Times New Roman"/>
              </w:rPr>
              <w:t xml:space="preserve">содействие внедрению новых современных, </w:t>
            </w:r>
            <w:proofErr w:type="spellStart"/>
            <w:r w:rsidRPr="005A1940">
              <w:rPr>
                <w:rFonts w:ascii="Times New Roman" w:hAnsi="Times New Roman"/>
              </w:rPr>
              <w:t>энергоэффективных</w:t>
            </w:r>
            <w:proofErr w:type="spellEnd"/>
            <w:r w:rsidRPr="005A1940">
              <w:rPr>
                <w:rFonts w:ascii="Times New Roman" w:hAnsi="Times New Roman"/>
              </w:rPr>
              <w:t xml:space="preserve"> и ресурсосберегающих технологий в жилищном строительстве;</w:t>
            </w:r>
          </w:p>
          <w:p w:rsidR="00A931E8" w:rsidRPr="005A1940" w:rsidRDefault="00A931E8" w:rsidP="00321CC5">
            <w:pPr>
              <w:ind w:firstLine="540"/>
              <w:jc w:val="both"/>
              <w:rPr>
                <w:rFonts w:ascii="Times New Roman" w:hAnsi="Times New Roman"/>
              </w:rPr>
            </w:pPr>
            <w:r w:rsidRPr="005A1940">
              <w:rPr>
                <w:rFonts w:ascii="Times New Roman" w:hAnsi="Times New Roman"/>
              </w:rPr>
              <w:t>выполнение обязательств по обеспечению жильем категорий граждан, установленных федеральным законодательством</w:t>
            </w: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Обращение с твердыми бытовыми (коммунальными) отходами в ВГО</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jc w:val="center"/>
              <w:rPr>
                <w:rFonts w:ascii="Times New Roman" w:hAnsi="Times New Roman"/>
              </w:rPr>
            </w:pPr>
            <w:r w:rsidRPr="006F0E3D">
              <w:rPr>
                <w:rFonts w:ascii="Times New Roman" w:hAnsi="Times New Roman"/>
              </w:rPr>
              <w:t xml:space="preserve">совершенствование   системы   обращения   с отходами производства и  потребления  на  территории </w:t>
            </w:r>
            <w:r>
              <w:rPr>
                <w:rFonts w:ascii="Times New Roman" w:hAnsi="Times New Roman"/>
              </w:rPr>
              <w:t>Волчанского городского округа</w:t>
            </w:r>
            <w:r w:rsidRPr="006F0E3D">
              <w:rPr>
                <w:rFonts w:ascii="Times New Roman" w:hAnsi="Times New Roman"/>
              </w:rPr>
              <w:t>, уменьшение негативного  воздействия отходов на окружающую среду и здоровье населения</w:t>
            </w:r>
          </w:p>
          <w:p w:rsidR="00A931E8" w:rsidRPr="006F0E3D" w:rsidRDefault="00A931E8" w:rsidP="00321CC5">
            <w:pPr>
              <w:pStyle w:val="ConsPlusCell"/>
              <w:widowControl/>
              <w:jc w:val="center"/>
              <w:rPr>
                <w:rFonts w:ascii="Times New Roman" w:hAnsi="Times New Roman" w:cs="Times New Roman"/>
                <w:sz w:val="24"/>
                <w:szCs w:val="24"/>
              </w:rPr>
            </w:pP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ind w:firstLine="1"/>
              <w:jc w:val="center"/>
              <w:rPr>
                <w:rFonts w:ascii="Times New Roman" w:hAnsi="Times New Roman"/>
              </w:rPr>
            </w:pPr>
            <w:r w:rsidRPr="006F0E3D">
              <w:rPr>
                <w:rFonts w:ascii="Times New Roman" w:hAnsi="Times New Roman"/>
              </w:rPr>
              <w:t>увеличение доли использованных, обезвреженных отходов в общем  объеме  образовавшихся  в  процессе производства и потребления отходов;</w:t>
            </w:r>
          </w:p>
          <w:p w:rsidR="00A931E8" w:rsidRPr="006F0E3D" w:rsidRDefault="00A931E8" w:rsidP="00321CC5">
            <w:pPr>
              <w:ind w:firstLine="1"/>
              <w:jc w:val="center"/>
              <w:rPr>
                <w:rFonts w:ascii="Times New Roman" w:hAnsi="Times New Roman"/>
              </w:rPr>
            </w:pPr>
            <w:r w:rsidRPr="006F0E3D">
              <w:rPr>
                <w:rFonts w:ascii="Times New Roman" w:hAnsi="Times New Roman"/>
              </w:rPr>
              <w:t>увеличение доли ликвидированных  несанкционированных свалок</w:t>
            </w: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Приобретение дорожно-строительной и коммунальной техники для нужд ВГО</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jc w:val="center"/>
              <w:rPr>
                <w:rFonts w:ascii="Times New Roman" w:hAnsi="Times New Roman"/>
              </w:rPr>
            </w:pPr>
            <w:r w:rsidRPr="005A1940">
              <w:rPr>
                <w:rFonts w:ascii="Times New Roman" w:hAnsi="Times New Roman"/>
              </w:rPr>
              <w:t>повышение комплексной безопасности и устойчивости транспортной системы</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321CC5">
            <w:pPr>
              <w:ind w:firstLine="1"/>
              <w:jc w:val="center"/>
              <w:rPr>
                <w:rFonts w:ascii="Times New Roman" w:hAnsi="Times New Roman"/>
              </w:rPr>
            </w:pPr>
            <w:r w:rsidRPr="005A1940">
              <w:rPr>
                <w:rFonts w:ascii="Times New Roman" w:hAnsi="Times New Roman"/>
              </w:rPr>
              <w:t>обновление парка транспортных средств</w:t>
            </w: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Переселение жителей ВГО из аварийного жилищного фонда с учетом необходимости развития малоэтажного строительства</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5A1940" w:rsidRDefault="00A931E8" w:rsidP="00321CC5">
            <w:pPr>
              <w:ind w:firstLine="540"/>
              <w:jc w:val="both"/>
              <w:rPr>
                <w:rFonts w:ascii="Times New Roman" w:hAnsi="Times New Roman"/>
              </w:rPr>
            </w:pPr>
            <w:r w:rsidRPr="005A1940">
              <w:rPr>
                <w:rFonts w:ascii="Times New Roman" w:hAnsi="Times New Roman"/>
              </w:rPr>
              <w:t xml:space="preserve">создание условий для увеличения объема жилищного фонда для повышения его комфортности и </w:t>
            </w:r>
            <w:proofErr w:type="spellStart"/>
            <w:r w:rsidRPr="005A1940">
              <w:rPr>
                <w:rFonts w:ascii="Times New Roman" w:hAnsi="Times New Roman"/>
              </w:rPr>
              <w:t>энергоэффективности</w:t>
            </w:r>
            <w:proofErr w:type="spellEnd"/>
            <w:r w:rsidRPr="005A1940">
              <w:rPr>
                <w:rFonts w:ascii="Times New Roman" w:hAnsi="Times New Roman"/>
              </w:rPr>
              <w:t>;</w:t>
            </w:r>
          </w:p>
          <w:p w:rsidR="00A931E8" w:rsidRPr="005A1940" w:rsidRDefault="00A931E8" w:rsidP="00321CC5">
            <w:pPr>
              <w:jc w:val="center"/>
              <w:rPr>
                <w:rFonts w:ascii="Times New Roman" w:hAnsi="Times New Roman"/>
              </w:rPr>
            </w:pPr>
            <w:r w:rsidRPr="005A1940">
              <w:rPr>
                <w:rFonts w:ascii="Times New Roman" w:hAnsi="Times New Roman"/>
              </w:rPr>
              <w:t>повышение эффективности, качества и надежности поставки коммунальных ресурсов, в том числе путем привлечения долгосрочных частных инвестиций</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5A1940" w:rsidRDefault="00A931E8" w:rsidP="00321CC5">
            <w:pPr>
              <w:ind w:firstLine="1"/>
              <w:jc w:val="center"/>
              <w:rPr>
                <w:rFonts w:ascii="Times New Roman" w:hAnsi="Times New Roman"/>
              </w:rPr>
            </w:pPr>
            <w:r w:rsidRPr="005A1940">
              <w:rPr>
                <w:rFonts w:ascii="Times New Roman" w:hAnsi="Times New Roman"/>
              </w:rPr>
              <w:t>расселение аварийного жилищного фонда</w:t>
            </w:r>
          </w:p>
        </w:tc>
      </w:tr>
      <w:tr w:rsidR="00A931E8" w:rsidRPr="006F0E3D" w:rsidTr="00321CC5">
        <w:trPr>
          <w:cantSplit/>
          <w:trHeight w:val="1278"/>
        </w:trPr>
        <w:tc>
          <w:tcPr>
            <w:tcW w:w="564" w:type="dxa"/>
            <w:tcBorders>
              <w:top w:val="single" w:sz="6" w:space="0" w:color="auto"/>
              <w:left w:val="single" w:sz="6" w:space="0" w:color="auto"/>
              <w:bottom w:val="single" w:sz="6" w:space="0" w:color="auto"/>
              <w:right w:val="single" w:sz="6" w:space="0" w:color="auto"/>
            </w:tcBorders>
            <w:vAlign w:val="center"/>
          </w:tcPr>
          <w:p w:rsidR="00A931E8" w:rsidRPr="006F0E3D" w:rsidRDefault="00A931E8" w:rsidP="00A931E8">
            <w:pPr>
              <w:pStyle w:val="ConsPlusCell"/>
              <w:widowControl/>
              <w:numPr>
                <w:ilvl w:val="0"/>
                <w:numId w:val="22"/>
              </w:numPr>
              <w:ind w:left="316" w:hanging="214"/>
              <w:jc w:val="center"/>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vAlign w:val="center"/>
          </w:tcPr>
          <w:p w:rsidR="00A931E8" w:rsidRDefault="00A931E8" w:rsidP="00321CC5">
            <w:pPr>
              <w:jc w:val="both"/>
              <w:rPr>
                <w:rFonts w:ascii="Times New Roman" w:hAnsi="Times New Roman"/>
                <w:color w:val="000000"/>
              </w:rPr>
            </w:pPr>
            <w:r>
              <w:rPr>
                <w:rFonts w:ascii="Times New Roman" w:hAnsi="Times New Roman"/>
                <w:color w:val="000000"/>
              </w:rPr>
              <w:t>Благоустройство территории ВГО</w:t>
            </w:r>
          </w:p>
        </w:tc>
        <w:tc>
          <w:tcPr>
            <w:tcW w:w="5203" w:type="dxa"/>
            <w:tcBorders>
              <w:top w:val="single" w:sz="6" w:space="0" w:color="auto"/>
              <w:left w:val="single" w:sz="6" w:space="0" w:color="auto"/>
              <w:bottom w:val="single" w:sz="6" w:space="0" w:color="auto"/>
              <w:right w:val="single" w:sz="6" w:space="0" w:color="auto"/>
            </w:tcBorders>
            <w:vAlign w:val="center"/>
          </w:tcPr>
          <w:p w:rsidR="00A931E8" w:rsidRPr="005A1940" w:rsidRDefault="00A931E8" w:rsidP="00321CC5">
            <w:pPr>
              <w:ind w:firstLine="40"/>
              <w:jc w:val="center"/>
              <w:rPr>
                <w:rFonts w:ascii="Times New Roman" w:hAnsi="Times New Roman"/>
              </w:rPr>
            </w:pPr>
            <w:r>
              <w:rPr>
                <w:rFonts w:ascii="Times New Roman" w:hAnsi="Times New Roman"/>
              </w:rPr>
              <w:t>Развитие инфраструктуры, отражающей и улучшающей условий проживания населения</w:t>
            </w:r>
          </w:p>
        </w:tc>
        <w:tc>
          <w:tcPr>
            <w:tcW w:w="5983" w:type="dxa"/>
            <w:tcBorders>
              <w:top w:val="single" w:sz="6" w:space="0" w:color="auto"/>
              <w:left w:val="single" w:sz="6" w:space="0" w:color="auto"/>
              <w:bottom w:val="single" w:sz="6" w:space="0" w:color="auto"/>
              <w:right w:val="single" w:sz="6" w:space="0" w:color="auto"/>
            </w:tcBorders>
            <w:vAlign w:val="center"/>
          </w:tcPr>
          <w:p w:rsidR="00A931E8" w:rsidRPr="005A1940" w:rsidRDefault="00A931E8" w:rsidP="00321CC5">
            <w:pPr>
              <w:ind w:firstLine="1"/>
              <w:jc w:val="center"/>
              <w:rPr>
                <w:rFonts w:ascii="Times New Roman" w:hAnsi="Times New Roman"/>
              </w:rPr>
            </w:pPr>
            <w:r>
              <w:rPr>
                <w:rFonts w:ascii="Times New Roman" w:hAnsi="Times New Roman"/>
              </w:rPr>
              <w:t>Выполнение мероприятий по благоустройству во всех сферах</w:t>
            </w:r>
          </w:p>
        </w:tc>
      </w:tr>
    </w:tbl>
    <w:p w:rsidR="00A931E8" w:rsidRDefault="00A931E8" w:rsidP="00A931E8">
      <w:pPr>
        <w:rPr>
          <w:rFonts w:ascii="Times New Roman" w:hAnsi="Times New Roman"/>
          <w:color w:val="000000"/>
        </w:rPr>
      </w:pPr>
    </w:p>
    <w:p w:rsidR="00A931E8" w:rsidRPr="00A931E8" w:rsidRDefault="00A931E8">
      <w:pPr>
        <w:ind w:firstLine="709"/>
        <w:jc w:val="both"/>
        <w:rPr>
          <w:rFonts w:ascii="Times New Roman" w:hAnsi="Times New Roman"/>
        </w:rPr>
      </w:pPr>
    </w:p>
    <w:sectPr w:rsidR="00A931E8" w:rsidRPr="00A931E8" w:rsidSect="00177103">
      <w:headerReference w:type="default" r:id="rId14"/>
      <w:pgSz w:w="16838" w:h="11906" w:orient="landscape"/>
      <w:pgMar w:top="1134"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D97" w:rsidRDefault="000B3D97" w:rsidP="005E4B2D">
      <w:r>
        <w:separator/>
      </w:r>
    </w:p>
  </w:endnote>
  <w:endnote w:type="continuationSeparator" w:id="0">
    <w:p w:rsidR="000B3D97" w:rsidRDefault="000B3D97" w:rsidP="005E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ung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47" w:rsidRDefault="006D4AB3" w:rsidP="00CF2A25">
    <w:pPr>
      <w:pStyle w:val="aff1"/>
      <w:framePr w:wrap="around" w:vAnchor="text" w:hAnchor="margin" w:xAlign="right" w:y="1"/>
      <w:rPr>
        <w:rStyle w:val="aff9"/>
      </w:rPr>
    </w:pPr>
    <w:r>
      <w:rPr>
        <w:rStyle w:val="aff9"/>
      </w:rPr>
      <w:fldChar w:fldCharType="begin"/>
    </w:r>
    <w:r w:rsidR="001E2647">
      <w:rPr>
        <w:rStyle w:val="aff9"/>
      </w:rPr>
      <w:instrText xml:space="preserve">PAGE  </w:instrText>
    </w:r>
    <w:r>
      <w:rPr>
        <w:rStyle w:val="aff9"/>
      </w:rPr>
      <w:fldChar w:fldCharType="end"/>
    </w:r>
  </w:p>
  <w:p w:rsidR="001E2647" w:rsidRDefault="001E2647">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3439"/>
      <w:showingPlcHdr/>
    </w:sdtPr>
    <w:sdtEndPr/>
    <w:sdtContent>
      <w:p w:rsidR="001E2647" w:rsidRDefault="001E2647" w:rsidP="001634A2">
        <w:pPr>
          <w:pStyle w:val="aff1"/>
          <w:framePr w:wrap="around" w:vAnchor="text" w:hAnchor="page" w:x="1462" w:y="-228"/>
          <w:jc w:val="center"/>
        </w:pPr>
        <w:r>
          <w:t xml:space="preserve">     </w:t>
        </w:r>
      </w:p>
    </w:sdtContent>
  </w:sdt>
  <w:p w:rsidR="001E2647" w:rsidRDefault="001E2647" w:rsidP="00CF2A25">
    <w:pPr>
      <w:pStyle w:val="aff1"/>
      <w:framePr w:wrap="around" w:vAnchor="text" w:hAnchor="page" w:x="1462" w:y="-22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D97" w:rsidRDefault="000B3D97" w:rsidP="005E4B2D">
      <w:r>
        <w:separator/>
      </w:r>
    </w:p>
  </w:footnote>
  <w:footnote w:type="continuationSeparator" w:id="0">
    <w:p w:rsidR="000B3D97" w:rsidRDefault="000B3D97" w:rsidP="005E4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0919"/>
    </w:sdtPr>
    <w:sdtEndPr/>
    <w:sdtContent>
      <w:p w:rsidR="001E2647" w:rsidRDefault="00411A1A">
        <w:pPr>
          <w:pStyle w:val="ad"/>
          <w:jc w:val="right"/>
        </w:pPr>
        <w:r>
          <w:fldChar w:fldCharType="begin"/>
        </w:r>
        <w:r>
          <w:instrText xml:space="preserve"> PAGE   \* MERGEFORMAT </w:instrText>
        </w:r>
        <w:r>
          <w:fldChar w:fldCharType="separate"/>
        </w:r>
        <w:r w:rsidR="00023D00">
          <w:rPr>
            <w:noProof/>
          </w:rPr>
          <w:t>47</w:t>
        </w:r>
        <w:r>
          <w:rPr>
            <w:noProof/>
          </w:rPr>
          <w:fldChar w:fldCharType="end"/>
        </w:r>
      </w:p>
    </w:sdtContent>
  </w:sdt>
  <w:p w:rsidR="001E2647" w:rsidRDefault="001E264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B4" w:rsidRDefault="000B3D97">
    <w:pPr>
      <w:pStyle w:val="ad"/>
      <w:jc w:val="right"/>
    </w:pPr>
  </w:p>
  <w:p w:rsidR="008D6812" w:rsidRDefault="000B3D97" w:rsidP="00A96BB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57" w:rsidRDefault="000B3D97">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1A8"/>
    <w:multiLevelType w:val="hybridMultilevel"/>
    <w:tmpl w:val="DC543030"/>
    <w:lvl w:ilvl="0" w:tplc="52C0F276">
      <w:start w:val="1"/>
      <w:numFmt w:val="bullet"/>
      <w:lvlText w:val=""/>
      <w:lvlJc w:val="left"/>
      <w:pPr>
        <w:tabs>
          <w:tab w:val="num" w:pos="1134"/>
        </w:tabs>
        <w:ind w:left="0" w:firstLine="68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083B72C3"/>
    <w:multiLevelType w:val="hybridMultilevel"/>
    <w:tmpl w:val="D22A1BC6"/>
    <w:lvl w:ilvl="0" w:tplc="FA4CB7C8">
      <w:start w:val="1"/>
      <w:numFmt w:val="bullet"/>
      <w:pStyle w:val="1"/>
      <w:lvlText w:val="–"/>
      <w:lvlJc w:val="left"/>
      <w:pPr>
        <w:tabs>
          <w:tab w:val="num" w:pos="680"/>
        </w:tabs>
        <w:ind w:left="680" w:hanging="396"/>
      </w:pPr>
      <w:rPr>
        <w:rFonts w:ascii="Georgia" w:hAnsi="Georgia" w:cs="Tunga" w:hint="default"/>
        <w:color w:val="auto"/>
        <w:sz w:val="22"/>
        <w:szCs w:val="22"/>
      </w:rPr>
    </w:lvl>
    <w:lvl w:ilvl="1" w:tplc="1A8274AC">
      <w:start w:val="1"/>
      <w:numFmt w:val="bullet"/>
      <w:lvlText w:val="o"/>
      <w:lvlJc w:val="left"/>
      <w:pPr>
        <w:tabs>
          <w:tab w:val="num" w:pos="1440"/>
        </w:tabs>
        <w:ind w:left="1440" w:hanging="360"/>
      </w:pPr>
      <w:rPr>
        <w:rFonts w:ascii="Courier New" w:hAnsi="Courier New" w:cs="Courier New" w:hint="default"/>
      </w:rPr>
    </w:lvl>
    <w:lvl w:ilvl="2" w:tplc="57B6388E" w:tentative="1">
      <w:start w:val="1"/>
      <w:numFmt w:val="bullet"/>
      <w:lvlText w:val=""/>
      <w:lvlJc w:val="left"/>
      <w:pPr>
        <w:tabs>
          <w:tab w:val="num" w:pos="2160"/>
        </w:tabs>
        <w:ind w:left="2160" w:hanging="360"/>
      </w:pPr>
      <w:rPr>
        <w:rFonts w:ascii="Wingdings" w:hAnsi="Wingdings" w:hint="default"/>
      </w:rPr>
    </w:lvl>
    <w:lvl w:ilvl="3" w:tplc="FB442176" w:tentative="1">
      <w:start w:val="1"/>
      <w:numFmt w:val="bullet"/>
      <w:lvlText w:val=""/>
      <w:lvlJc w:val="left"/>
      <w:pPr>
        <w:tabs>
          <w:tab w:val="num" w:pos="2880"/>
        </w:tabs>
        <w:ind w:left="2880" w:hanging="360"/>
      </w:pPr>
      <w:rPr>
        <w:rFonts w:ascii="Symbol" w:hAnsi="Symbol" w:hint="default"/>
      </w:rPr>
    </w:lvl>
    <w:lvl w:ilvl="4" w:tplc="033EC578" w:tentative="1">
      <w:start w:val="1"/>
      <w:numFmt w:val="bullet"/>
      <w:lvlText w:val="o"/>
      <w:lvlJc w:val="left"/>
      <w:pPr>
        <w:tabs>
          <w:tab w:val="num" w:pos="3600"/>
        </w:tabs>
        <w:ind w:left="3600" w:hanging="360"/>
      </w:pPr>
      <w:rPr>
        <w:rFonts w:ascii="Courier New" w:hAnsi="Courier New" w:cs="Courier New" w:hint="default"/>
      </w:rPr>
    </w:lvl>
    <w:lvl w:ilvl="5" w:tplc="14962E86" w:tentative="1">
      <w:start w:val="1"/>
      <w:numFmt w:val="bullet"/>
      <w:lvlText w:val=""/>
      <w:lvlJc w:val="left"/>
      <w:pPr>
        <w:tabs>
          <w:tab w:val="num" w:pos="4320"/>
        </w:tabs>
        <w:ind w:left="4320" w:hanging="360"/>
      </w:pPr>
      <w:rPr>
        <w:rFonts w:ascii="Wingdings" w:hAnsi="Wingdings" w:hint="default"/>
      </w:rPr>
    </w:lvl>
    <w:lvl w:ilvl="6" w:tplc="3822E89A" w:tentative="1">
      <w:start w:val="1"/>
      <w:numFmt w:val="bullet"/>
      <w:lvlText w:val=""/>
      <w:lvlJc w:val="left"/>
      <w:pPr>
        <w:tabs>
          <w:tab w:val="num" w:pos="5040"/>
        </w:tabs>
        <w:ind w:left="5040" w:hanging="360"/>
      </w:pPr>
      <w:rPr>
        <w:rFonts w:ascii="Symbol" w:hAnsi="Symbol" w:hint="default"/>
      </w:rPr>
    </w:lvl>
    <w:lvl w:ilvl="7" w:tplc="1DE433EE" w:tentative="1">
      <w:start w:val="1"/>
      <w:numFmt w:val="bullet"/>
      <w:lvlText w:val="o"/>
      <w:lvlJc w:val="left"/>
      <w:pPr>
        <w:tabs>
          <w:tab w:val="num" w:pos="5760"/>
        </w:tabs>
        <w:ind w:left="5760" w:hanging="360"/>
      </w:pPr>
      <w:rPr>
        <w:rFonts w:ascii="Courier New" w:hAnsi="Courier New" w:cs="Courier New" w:hint="default"/>
      </w:rPr>
    </w:lvl>
    <w:lvl w:ilvl="8" w:tplc="A1AEFA4E" w:tentative="1">
      <w:start w:val="1"/>
      <w:numFmt w:val="bullet"/>
      <w:lvlText w:val=""/>
      <w:lvlJc w:val="left"/>
      <w:pPr>
        <w:tabs>
          <w:tab w:val="num" w:pos="6480"/>
        </w:tabs>
        <w:ind w:left="6480" w:hanging="360"/>
      </w:pPr>
      <w:rPr>
        <w:rFonts w:ascii="Wingdings" w:hAnsi="Wingdings" w:hint="default"/>
      </w:rPr>
    </w:lvl>
  </w:abstractNum>
  <w:abstractNum w:abstractNumId="2">
    <w:nsid w:val="0B834820"/>
    <w:multiLevelType w:val="hybridMultilevel"/>
    <w:tmpl w:val="7548E91A"/>
    <w:lvl w:ilvl="0" w:tplc="52C0F276">
      <w:start w:val="1"/>
      <w:numFmt w:val="bullet"/>
      <w:lvlText w:val=""/>
      <w:lvlJc w:val="left"/>
      <w:pPr>
        <w:tabs>
          <w:tab w:val="num" w:pos="1665"/>
        </w:tabs>
        <w:ind w:left="531" w:firstLine="68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119B2BBD"/>
    <w:multiLevelType w:val="hybridMultilevel"/>
    <w:tmpl w:val="73A28D7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82942"/>
    <w:multiLevelType w:val="hybridMultilevel"/>
    <w:tmpl w:val="4E8849CC"/>
    <w:lvl w:ilvl="0" w:tplc="0419000F">
      <w:start w:val="1"/>
      <w:numFmt w:val="decimal"/>
      <w:lvlText w:val="%1."/>
      <w:lvlJc w:val="left"/>
      <w:pPr>
        <w:ind w:left="859" w:hanging="360"/>
      </w:p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5">
    <w:nsid w:val="1C133F11"/>
    <w:multiLevelType w:val="multilevel"/>
    <w:tmpl w:val="25B88302"/>
    <w:lvl w:ilvl="0">
      <w:start w:val="1"/>
      <w:numFmt w:val="upperRoman"/>
      <w:lvlText w:val="%1."/>
      <w:lvlJc w:val="left"/>
      <w:pPr>
        <w:ind w:left="1080" w:hanging="720"/>
      </w:pPr>
      <w:rPr>
        <w:rFonts w:hint="default"/>
      </w:rPr>
    </w:lvl>
    <w:lvl w:ilvl="1">
      <w:start w:val="2"/>
      <w:numFmt w:val="decimal"/>
      <w:isLgl/>
      <w:lvlText w:val="%1.%2."/>
      <w:lvlJc w:val="left"/>
      <w:pPr>
        <w:ind w:left="1538"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814" w:hanging="1080"/>
      </w:pPr>
      <w:rPr>
        <w:rFonts w:hint="default"/>
      </w:rPr>
    </w:lvl>
    <w:lvl w:ilvl="4">
      <w:start w:val="1"/>
      <w:numFmt w:val="decimal"/>
      <w:isLgl/>
      <w:lvlText w:val="%1.%2.%3.%4.%5."/>
      <w:lvlJc w:val="left"/>
      <w:pPr>
        <w:ind w:left="3272" w:hanging="1080"/>
      </w:pPr>
      <w:rPr>
        <w:rFonts w:hint="default"/>
      </w:rPr>
    </w:lvl>
    <w:lvl w:ilvl="5">
      <w:start w:val="1"/>
      <w:numFmt w:val="decimal"/>
      <w:isLgl/>
      <w:lvlText w:val="%1.%2.%3.%4.%5.%6."/>
      <w:lvlJc w:val="left"/>
      <w:pPr>
        <w:ind w:left="4090" w:hanging="1440"/>
      </w:pPr>
      <w:rPr>
        <w:rFonts w:hint="default"/>
      </w:rPr>
    </w:lvl>
    <w:lvl w:ilvl="6">
      <w:start w:val="1"/>
      <w:numFmt w:val="decimal"/>
      <w:isLgl/>
      <w:lvlText w:val="%1.%2.%3.%4.%5.%6.%7."/>
      <w:lvlJc w:val="left"/>
      <w:pPr>
        <w:ind w:left="4908" w:hanging="1800"/>
      </w:pPr>
      <w:rPr>
        <w:rFonts w:hint="default"/>
      </w:rPr>
    </w:lvl>
    <w:lvl w:ilvl="7">
      <w:start w:val="1"/>
      <w:numFmt w:val="decimal"/>
      <w:isLgl/>
      <w:lvlText w:val="%1.%2.%3.%4.%5.%6.%7.%8."/>
      <w:lvlJc w:val="left"/>
      <w:pPr>
        <w:ind w:left="5366" w:hanging="1800"/>
      </w:pPr>
      <w:rPr>
        <w:rFonts w:hint="default"/>
      </w:rPr>
    </w:lvl>
    <w:lvl w:ilvl="8">
      <w:start w:val="1"/>
      <w:numFmt w:val="decimal"/>
      <w:isLgl/>
      <w:lvlText w:val="%1.%2.%3.%4.%5.%6.%7.%8.%9."/>
      <w:lvlJc w:val="left"/>
      <w:pPr>
        <w:ind w:left="6184" w:hanging="2160"/>
      </w:pPr>
      <w:rPr>
        <w:rFonts w:hint="default"/>
      </w:rPr>
    </w:lvl>
  </w:abstractNum>
  <w:abstractNum w:abstractNumId="6">
    <w:nsid w:val="209B7F2B"/>
    <w:multiLevelType w:val="hybridMultilevel"/>
    <w:tmpl w:val="E220944A"/>
    <w:lvl w:ilvl="0" w:tplc="3102654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4EA6B83"/>
    <w:multiLevelType w:val="hybridMultilevel"/>
    <w:tmpl w:val="B492C3D2"/>
    <w:lvl w:ilvl="0" w:tplc="52C0F276">
      <w:start w:val="1"/>
      <w:numFmt w:val="bullet"/>
      <w:lvlText w:val=""/>
      <w:lvlJc w:val="left"/>
      <w:pPr>
        <w:tabs>
          <w:tab w:val="num" w:pos="1665"/>
        </w:tabs>
        <w:ind w:left="531" w:firstLine="68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2B0B03A3"/>
    <w:multiLevelType w:val="hybridMultilevel"/>
    <w:tmpl w:val="3104C258"/>
    <w:lvl w:ilvl="0" w:tplc="618E0538">
      <w:start w:val="1"/>
      <w:numFmt w:val="bullet"/>
      <w:lvlText w:val="-"/>
      <w:lvlJc w:val="left"/>
      <w:pPr>
        <w:tabs>
          <w:tab w:val="num" w:pos="1452"/>
        </w:tabs>
        <w:ind w:left="1452" w:hanging="885"/>
      </w:pPr>
      <w:rPr>
        <w:rFonts w:ascii="Times New Roman" w:eastAsia="Times New Roman" w:hAnsi="Times New Roman" w:cs="Times New Roman" w:hint="default"/>
      </w:rPr>
    </w:lvl>
    <w:lvl w:ilvl="1" w:tplc="5F42C276">
      <w:start w:val="1"/>
      <w:numFmt w:val="decimal"/>
      <w:lvlText w:val="%2."/>
      <w:lvlJc w:val="left"/>
      <w:pPr>
        <w:tabs>
          <w:tab w:val="num" w:pos="1212"/>
        </w:tabs>
        <w:ind w:left="1212"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348138A"/>
    <w:multiLevelType w:val="hybridMultilevel"/>
    <w:tmpl w:val="9C969328"/>
    <w:lvl w:ilvl="0" w:tplc="6726878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
      <w:lvlJc w:val="left"/>
      <w:pPr>
        <w:tabs>
          <w:tab w:val="num" w:pos="1440"/>
        </w:tabs>
        <w:ind w:left="1440" w:hanging="360"/>
      </w:pPr>
      <w:rPr>
        <w:rFonts w:ascii="Times New Roman" w:hAnsi="Times New Roman" w:cs="Times New Roman" w:hint="default"/>
        <w:sz w:val="28"/>
        <w:szCs w:val="28"/>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1F1049B"/>
    <w:multiLevelType w:val="multilevel"/>
    <w:tmpl w:val="F946736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445C412B"/>
    <w:multiLevelType w:val="hybridMultilevel"/>
    <w:tmpl w:val="B120CEEA"/>
    <w:lvl w:ilvl="0" w:tplc="4BDC88C0">
      <w:start w:val="1"/>
      <w:numFmt w:val="decimal"/>
      <w:lvlText w:val="%1."/>
      <w:lvlJc w:val="left"/>
      <w:pPr>
        <w:ind w:left="720" w:hanging="360"/>
      </w:pPr>
      <w:rPr>
        <w:rFonts w:hint="default"/>
      </w:rPr>
    </w:lvl>
    <w:lvl w:ilvl="1" w:tplc="A92A62BA" w:tentative="1">
      <w:start w:val="1"/>
      <w:numFmt w:val="lowerLetter"/>
      <w:lvlText w:val="%2."/>
      <w:lvlJc w:val="left"/>
      <w:pPr>
        <w:ind w:left="1440" w:hanging="360"/>
      </w:pPr>
    </w:lvl>
    <w:lvl w:ilvl="2" w:tplc="FF0AD22A" w:tentative="1">
      <w:start w:val="1"/>
      <w:numFmt w:val="lowerRoman"/>
      <w:lvlText w:val="%3."/>
      <w:lvlJc w:val="right"/>
      <w:pPr>
        <w:ind w:left="2160" w:hanging="180"/>
      </w:pPr>
    </w:lvl>
    <w:lvl w:ilvl="3" w:tplc="3E081668" w:tentative="1">
      <w:start w:val="1"/>
      <w:numFmt w:val="decimal"/>
      <w:lvlText w:val="%4."/>
      <w:lvlJc w:val="left"/>
      <w:pPr>
        <w:ind w:left="2880" w:hanging="360"/>
      </w:pPr>
    </w:lvl>
    <w:lvl w:ilvl="4" w:tplc="1BC24D66" w:tentative="1">
      <w:start w:val="1"/>
      <w:numFmt w:val="lowerLetter"/>
      <w:lvlText w:val="%5."/>
      <w:lvlJc w:val="left"/>
      <w:pPr>
        <w:ind w:left="3600" w:hanging="360"/>
      </w:pPr>
    </w:lvl>
    <w:lvl w:ilvl="5" w:tplc="D5D6F574" w:tentative="1">
      <w:start w:val="1"/>
      <w:numFmt w:val="lowerRoman"/>
      <w:lvlText w:val="%6."/>
      <w:lvlJc w:val="right"/>
      <w:pPr>
        <w:ind w:left="4320" w:hanging="180"/>
      </w:pPr>
    </w:lvl>
    <w:lvl w:ilvl="6" w:tplc="0AC0C9F4" w:tentative="1">
      <w:start w:val="1"/>
      <w:numFmt w:val="decimal"/>
      <w:lvlText w:val="%7."/>
      <w:lvlJc w:val="left"/>
      <w:pPr>
        <w:ind w:left="5040" w:hanging="360"/>
      </w:pPr>
    </w:lvl>
    <w:lvl w:ilvl="7" w:tplc="22D227E0" w:tentative="1">
      <w:start w:val="1"/>
      <w:numFmt w:val="lowerLetter"/>
      <w:lvlText w:val="%8."/>
      <w:lvlJc w:val="left"/>
      <w:pPr>
        <w:ind w:left="5760" w:hanging="360"/>
      </w:pPr>
    </w:lvl>
    <w:lvl w:ilvl="8" w:tplc="1F6A88EE" w:tentative="1">
      <w:start w:val="1"/>
      <w:numFmt w:val="lowerRoman"/>
      <w:lvlText w:val="%9."/>
      <w:lvlJc w:val="right"/>
      <w:pPr>
        <w:ind w:left="6480" w:hanging="180"/>
      </w:pPr>
    </w:lvl>
  </w:abstractNum>
  <w:abstractNum w:abstractNumId="12">
    <w:nsid w:val="44A36283"/>
    <w:multiLevelType w:val="hybridMultilevel"/>
    <w:tmpl w:val="3476ED8A"/>
    <w:lvl w:ilvl="0" w:tplc="0419000F">
      <w:start w:val="1"/>
      <w:numFmt w:val="bullet"/>
      <w:lvlText w:val=""/>
      <w:lvlJc w:val="left"/>
      <w:pPr>
        <w:tabs>
          <w:tab w:val="num" w:pos="1134"/>
        </w:tabs>
        <w:ind w:left="0" w:firstLine="680"/>
      </w:pPr>
      <w:rPr>
        <w:rFonts w:ascii="Symbol" w:hAnsi="Symbol" w:hint="default"/>
      </w:rPr>
    </w:lvl>
    <w:lvl w:ilvl="1" w:tplc="04190019">
      <w:start w:val="1"/>
      <w:numFmt w:val="bullet"/>
      <w:lvlText w:val=""/>
      <w:lvlJc w:val="left"/>
      <w:pPr>
        <w:tabs>
          <w:tab w:val="num" w:pos="2291"/>
        </w:tabs>
        <w:ind w:left="2291" w:hanging="360"/>
      </w:pPr>
      <w:rPr>
        <w:rFonts w:ascii="Symbol" w:hAnsi="Symbol"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13">
    <w:nsid w:val="4C2C7CB4"/>
    <w:multiLevelType w:val="multilevel"/>
    <w:tmpl w:val="B7A6EDD6"/>
    <w:lvl w:ilvl="0">
      <w:start w:val="1"/>
      <w:numFmt w:val="decimal"/>
      <w:lvlText w:val="%1."/>
      <w:lvlJc w:val="left"/>
      <w:pPr>
        <w:ind w:left="675" w:hanging="675"/>
      </w:pPr>
      <w:rPr>
        <w:rFonts w:hint="default"/>
      </w:rPr>
    </w:lvl>
    <w:lvl w:ilvl="1">
      <w:start w:val="2"/>
      <w:numFmt w:val="decimal"/>
      <w:lvlText w:val="%1.%2."/>
      <w:lvlJc w:val="left"/>
      <w:pPr>
        <w:ind w:left="1075" w:hanging="72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4FEB2D32"/>
    <w:multiLevelType w:val="hybridMultilevel"/>
    <w:tmpl w:val="51D82A30"/>
    <w:lvl w:ilvl="0" w:tplc="52C0F276">
      <w:start w:val="1"/>
      <w:numFmt w:val="decimal"/>
      <w:lvlText w:val="%1."/>
      <w:lvlJc w:val="left"/>
      <w:pPr>
        <w:ind w:left="1069" w:hanging="360"/>
      </w:pPr>
      <w:rPr>
        <w:rFonts w:hint="default"/>
      </w:rPr>
    </w:lvl>
    <w:lvl w:ilvl="1" w:tplc="04190001"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
    <w:nsid w:val="54550168"/>
    <w:multiLevelType w:val="hybridMultilevel"/>
    <w:tmpl w:val="21065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9D173E0"/>
    <w:multiLevelType w:val="singleLevel"/>
    <w:tmpl w:val="6734C13E"/>
    <w:lvl w:ilvl="0">
      <w:start w:val="10"/>
      <w:numFmt w:val="decimal"/>
      <w:lvlText w:val="1.%1."/>
      <w:legacy w:legacy="1" w:legacySpace="0" w:legacyIndent="542"/>
      <w:lvlJc w:val="left"/>
      <w:rPr>
        <w:rFonts w:ascii="Arial" w:hAnsi="Arial" w:cs="Arial" w:hint="default"/>
      </w:rPr>
    </w:lvl>
  </w:abstractNum>
  <w:abstractNum w:abstractNumId="17">
    <w:nsid w:val="64BF38A8"/>
    <w:multiLevelType w:val="hybridMultilevel"/>
    <w:tmpl w:val="792864F6"/>
    <w:lvl w:ilvl="0" w:tplc="259404F4">
      <w:start w:val="1"/>
      <w:numFmt w:val="bullet"/>
      <w:lvlText w:val=""/>
      <w:lvlJc w:val="left"/>
      <w:pPr>
        <w:tabs>
          <w:tab w:val="num" w:pos="1843"/>
        </w:tabs>
        <w:ind w:left="709" w:firstLine="680"/>
      </w:pPr>
      <w:rPr>
        <w:rFonts w:ascii="Symbol" w:hAnsi="Symbol" w:hint="default"/>
      </w:rPr>
    </w:lvl>
    <w:lvl w:ilvl="1" w:tplc="51E66E54">
      <w:start w:val="1"/>
      <w:numFmt w:val="bullet"/>
      <w:lvlText w:val=""/>
      <w:lvlJc w:val="left"/>
      <w:pPr>
        <w:tabs>
          <w:tab w:val="num" w:pos="2291"/>
        </w:tabs>
        <w:ind w:left="2291" w:hanging="360"/>
      </w:pPr>
      <w:rPr>
        <w:rFonts w:ascii="Symbol" w:hAnsi="Symbol" w:hint="default"/>
      </w:rPr>
    </w:lvl>
    <w:lvl w:ilvl="2" w:tplc="0FC0ACD0" w:tentative="1">
      <w:start w:val="1"/>
      <w:numFmt w:val="bullet"/>
      <w:lvlText w:val=""/>
      <w:lvlJc w:val="left"/>
      <w:pPr>
        <w:tabs>
          <w:tab w:val="num" w:pos="3011"/>
        </w:tabs>
        <w:ind w:left="3011" w:hanging="360"/>
      </w:pPr>
      <w:rPr>
        <w:rFonts w:ascii="Wingdings" w:hAnsi="Wingdings" w:hint="default"/>
      </w:rPr>
    </w:lvl>
    <w:lvl w:ilvl="3" w:tplc="27DEB512" w:tentative="1">
      <w:start w:val="1"/>
      <w:numFmt w:val="bullet"/>
      <w:lvlText w:val=""/>
      <w:lvlJc w:val="left"/>
      <w:pPr>
        <w:tabs>
          <w:tab w:val="num" w:pos="3731"/>
        </w:tabs>
        <w:ind w:left="3731" w:hanging="360"/>
      </w:pPr>
      <w:rPr>
        <w:rFonts w:ascii="Symbol" w:hAnsi="Symbol" w:hint="default"/>
      </w:rPr>
    </w:lvl>
    <w:lvl w:ilvl="4" w:tplc="F77A8ABE" w:tentative="1">
      <w:start w:val="1"/>
      <w:numFmt w:val="bullet"/>
      <w:lvlText w:val="o"/>
      <w:lvlJc w:val="left"/>
      <w:pPr>
        <w:tabs>
          <w:tab w:val="num" w:pos="4451"/>
        </w:tabs>
        <w:ind w:left="4451" w:hanging="360"/>
      </w:pPr>
      <w:rPr>
        <w:rFonts w:ascii="Courier New" w:hAnsi="Courier New" w:hint="default"/>
      </w:rPr>
    </w:lvl>
    <w:lvl w:ilvl="5" w:tplc="063A2158" w:tentative="1">
      <w:start w:val="1"/>
      <w:numFmt w:val="bullet"/>
      <w:lvlText w:val=""/>
      <w:lvlJc w:val="left"/>
      <w:pPr>
        <w:tabs>
          <w:tab w:val="num" w:pos="5171"/>
        </w:tabs>
        <w:ind w:left="5171" w:hanging="360"/>
      </w:pPr>
      <w:rPr>
        <w:rFonts w:ascii="Wingdings" w:hAnsi="Wingdings" w:hint="default"/>
      </w:rPr>
    </w:lvl>
    <w:lvl w:ilvl="6" w:tplc="76286F48" w:tentative="1">
      <w:start w:val="1"/>
      <w:numFmt w:val="bullet"/>
      <w:lvlText w:val=""/>
      <w:lvlJc w:val="left"/>
      <w:pPr>
        <w:tabs>
          <w:tab w:val="num" w:pos="5891"/>
        </w:tabs>
        <w:ind w:left="5891" w:hanging="360"/>
      </w:pPr>
      <w:rPr>
        <w:rFonts w:ascii="Symbol" w:hAnsi="Symbol" w:hint="default"/>
      </w:rPr>
    </w:lvl>
    <w:lvl w:ilvl="7" w:tplc="B41067FE" w:tentative="1">
      <w:start w:val="1"/>
      <w:numFmt w:val="bullet"/>
      <w:lvlText w:val="o"/>
      <w:lvlJc w:val="left"/>
      <w:pPr>
        <w:tabs>
          <w:tab w:val="num" w:pos="6611"/>
        </w:tabs>
        <w:ind w:left="6611" w:hanging="360"/>
      </w:pPr>
      <w:rPr>
        <w:rFonts w:ascii="Courier New" w:hAnsi="Courier New" w:hint="default"/>
      </w:rPr>
    </w:lvl>
    <w:lvl w:ilvl="8" w:tplc="DE86480C" w:tentative="1">
      <w:start w:val="1"/>
      <w:numFmt w:val="bullet"/>
      <w:lvlText w:val=""/>
      <w:lvlJc w:val="left"/>
      <w:pPr>
        <w:tabs>
          <w:tab w:val="num" w:pos="7331"/>
        </w:tabs>
        <w:ind w:left="7331" w:hanging="360"/>
      </w:pPr>
      <w:rPr>
        <w:rFonts w:ascii="Wingdings" w:hAnsi="Wingdings" w:hint="default"/>
      </w:rPr>
    </w:lvl>
  </w:abstractNum>
  <w:abstractNum w:abstractNumId="18">
    <w:nsid w:val="736F32F3"/>
    <w:multiLevelType w:val="multilevel"/>
    <w:tmpl w:val="7CBA6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4D96A41"/>
    <w:multiLevelType w:val="multilevel"/>
    <w:tmpl w:val="35684C44"/>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786B65C1"/>
    <w:multiLevelType w:val="singleLevel"/>
    <w:tmpl w:val="AF6AF918"/>
    <w:lvl w:ilvl="0">
      <w:start w:val="1"/>
      <w:numFmt w:val="decimal"/>
      <w:lvlText w:val="1.%1."/>
      <w:legacy w:legacy="1" w:legacySpace="0" w:legacyIndent="422"/>
      <w:lvlJc w:val="left"/>
      <w:rPr>
        <w:rFonts w:ascii="Arial" w:hAnsi="Arial" w:cs="Arial" w:hint="default"/>
      </w:rPr>
    </w:lvl>
  </w:abstractNum>
  <w:abstractNum w:abstractNumId="21">
    <w:nsid w:val="7C92415D"/>
    <w:multiLevelType w:val="singleLevel"/>
    <w:tmpl w:val="B760860A"/>
    <w:lvl w:ilvl="0">
      <w:start w:val="3"/>
      <w:numFmt w:val="upperRoman"/>
      <w:lvlText w:val="%1."/>
      <w:legacy w:legacy="1" w:legacySpace="0" w:legacyIndent="360"/>
      <w:lvlJc w:val="left"/>
      <w:rPr>
        <w:rFonts w:ascii="Arial" w:hAnsi="Arial" w:cs="Arial" w:hint="default"/>
      </w:rPr>
    </w:lvl>
  </w:abstractNum>
  <w:num w:numId="1">
    <w:abstractNumId w:val="1"/>
  </w:num>
  <w:num w:numId="2">
    <w:abstractNumId w:val="6"/>
  </w:num>
  <w:num w:numId="3">
    <w:abstractNumId w:val="9"/>
  </w:num>
  <w:num w:numId="4">
    <w:abstractNumId w:val="14"/>
  </w:num>
  <w:num w:numId="5">
    <w:abstractNumId w:val="0"/>
  </w:num>
  <w:num w:numId="6">
    <w:abstractNumId w:val="12"/>
  </w:num>
  <w:num w:numId="7">
    <w:abstractNumId w:val="2"/>
  </w:num>
  <w:num w:numId="8">
    <w:abstractNumId w:val="7"/>
  </w:num>
  <w:num w:numId="9">
    <w:abstractNumId w:val="17"/>
  </w:num>
  <w:num w:numId="10">
    <w:abstractNumId w:val="10"/>
  </w:num>
  <w:num w:numId="11">
    <w:abstractNumId w:val="20"/>
  </w:num>
  <w:num w:numId="12">
    <w:abstractNumId w:val="11"/>
  </w:num>
  <w:num w:numId="13">
    <w:abstractNumId w:val="16"/>
  </w:num>
  <w:num w:numId="14">
    <w:abstractNumId w:val="21"/>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num>
  <w:num w:numId="19">
    <w:abstractNumId w:val="19"/>
  </w:num>
  <w:num w:numId="20">
    <w:abstractNumId w:val="3"/>
  </w:num>
  <w:num w:numId="21">
    <w:abstractNumId w:val="15"/>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25"/>
    <w:rsid w:val="00000984"/>
    <w:rsid w:val="00001427"/>
    <w:rsid w:val="00001F76"/>
    <w:rsid w:val="0000223F"/>
    <w:rsid w:val="00002259"/>
    <w:rsid w:val="000035F1"/>
    <w:rsid w:val="0000398C"/>
    <w:rsid w:val="000061CE"/>
    <w:rsid w:val="0000695B"/>
    <w:rsid w:val="00006ABF"/>
    <w:rsid w:val="000106C5"/>
    <w:rsid w:val="000111FA"/>
    <w:rsid w:val="000124FB"/>
    <w:rsid w:val="00012638"/>
    <w:rsid w:val="00012E20"/>
    <w:rsid w:val="00012FC5"/>
    <w:rsid w:val="0001549B"/>
    <w:rsid w:val="00015CD0"/>
    <w:rsid w:val="00016D23"/>
    <w:rsid w:val="00020827"/>
    <w:rsid w:val="00021029"/>
    <w:rsid w:val="000212CA"/>
    <w:rsid w:val="0002132D"/>
    <w:rsid w:val="00022B28"/>
    <w:rsid w:val="00023969"/>
    <w:rsid w:val="00023D00"/>
    <w:rsid w:val="00024482"/>
    <w:rsid w:val="000246E7"/>
    <w:rsid w:val="00025042"/>
    <w:rsid w:val="0002507D"/>
    <w:rsid w:val="00025765"/>
    <w:rsid w:val="000261DD"/>
    <w:rsid w:val="00027B75"/>
    <w:rsid w:val="00030060"/>
    <w:rsid w:val="00032089"/>
    <w:rsid w:val="00033959"/>
    <w:rsid w:val="00034691"/>
    <w:rsid w:val="00034DDB"/>
    <w:rsid w:val="00035247"/>
    <w:rsid w:val="00035CC4"/>
    <w:rsid w:val="000369CE"/>
    <w:rsid w:val="00036B81"/>
    <w:rsid w:val="00036BE8"/>
    <w:rsid w:val="00036CAF"/>
    <w:rsid w:val="00036FE1"/>
    <w:rsid w:val="0003794A"/>
    <w:rsid w:val="000379F7"/>
    <w:rsid w:val="00037D57"/>
    <w:rsid w:val="00037F9D"/>
    <w:rsid w:val="00040C2F"/>
    <w:rsid w:val="00040D08"/>
    <w:rsid w:val="0004116D"/>
    <w:rsid w:val="00041A14"/>
    <w:rsid w:val="0004306C"/>
    <w:rsid w:val="0004359E"/>
    <w:rsid w:val="00043D65"/>
    <w:rsid w:val="00045A40"/>
    <w:rsid w:val="00045CA9"/>
    <w:rsid w:val="0004660A"/>
    <w:rsid w:val="000466E7"/>
    <w:rsid w:val="00050394"/>
    <w:rsid w:val="00050E13"/>
    <w:rsid w:val="00053EA4"/>
    <w:rsid w:val="0005588C"/>
    <w:rsid w:val="00055B1B"/>
    <w:rsid w:val="00055B4D"/>
    <w:rsid w:val="00056368"/>
    <w:rsid w:val="00056487"/>
    <w:rsid w:val="00056CE8"/>
    <w:rsid w:val="00057569"/>
    <w:rsid w:val="0005776A"/>
    <w:rsid w:val="000613F3"/>
    <w:rsid w:val="00061507"/>
    <w:rsid w:val="000617E1"/>
    <w:rsid w:val="00061C3B"/>
    <w:rsid w:val="00061C63"/>
    <w:rsid w:val="0006273D"/>
    <w:rsid w:val="0006281F"/>
    <w:rsid w:val="000634A1"/>
    <w:rsid w:val="00063AA2"/>
    <w:rsid w:val="00063BB8"/>
    <w:rsid w:val="00063BD2"/>
    <w:rsid w:val="000643A3"/>
    <w:rsid w:val="0006532F"/>
    <w:rsid w:val="000659C7"/>
    <w:rsid w:val="00065B61"/>
    <w:rsid w:val="0007063A"/>
    <w:rsid w:val="000708CB"/>
    <w:rsid w:val="00071616"/>
    <w:rsid w:val="0007172F"/>
    <w:rsid w:val="000726B4"/>
    <w:rsid w:val="0007489A"/>
    <w:rsid w:val="00075322"/>
    <w:rsid w:val="000753B1"/>
    <w:rsid w:val="000754FC"/>
    <w:rsid w:val="0007556B"/>
    <w:rsid w:val="00075ABA"/>
    <w:rsid w:val="000761DD"/>
    <w:rsid w:val="000763C8"/>
    <w:rsid w:val="00076418"/>
    <w:rsid w:val="00076988"/>
    <w:rsid w:val="00076D0D"/>
    <w:rsid w:val="000775A2"/>
    <w:rsid w:val="0008003E"/>
    <w:rsid w:val="00080A3C"/>
    <w:rsid w:val="00080DA1"/>
    <w:rsid w:val="0008191F"/>
    <w:rsid w:val="00081B56"/>
    <w:rsid w:val="00081D5D"/>
    <w:rsid w:val="00082A94"/>
    <w:rsid w:val="00082EA0"/>
    <w:rsid w:val="0008403A"/>
    <w:rsid w:val="000851BB"/>
    <w:rsid w:val="00085D5E"/>
    <w:rsid w:val="0008660A"/>
    <w:rsid w:val="00086DF8"/>
    <w:rsid w:val="00087796"/>
    <w:rsid w:val="000918D5"/>
    <w:rsid w:val="00091993"/>
    <w:rsid w:val="00091A18"/>
    <w:rsid w:val="00091C64"/>
    <w:rsid w:val="00091C7C"/>
    <w:rsid w:val="00092B0B"/>
    <w:rsid w:val="00092D15"/>
    <w:rsid w:val="00093112"/>
    <w:rsid w:val="000931D4"/>
    <w:rsid w:val="000932E6"/>
    <w:rsid w:val="00093604"/>
    <w:rsid w:val="000937D5"/>
    <w:rsid w:val="0009422B"/>
    <w:rsid w:val="00094596"/>
    <w:rsid w:val="000947D5"/>
    <w:rsid w:val="00095922"/>
    <w:rsid w:val="00095EA9"/>
    <w:rsid w:val="00095FEC"/>
    <w:rsid w:val="000969D2"/>
    <w:rsid w:val="000970CD"/>
    <w:rsid w:val="000974B8"/>
    <w:rsid w:val="00097905"/>
    <w:rsid w:val="00097F3D"/>
    <w:rsid w:val="000A0469"/>
    <w:rsid w:val="000A0FA1"/>
    <w:rsid w:val="000A1E11"/>
    <w:rsid w:val="000A2A4B"/>
    <w:rsid w:val="000A3046"/>
    <w:rsid w:val="000A3BC8"/>
    <w:rsid w:val="000A73F0"/>
    <w:rsid w:val="000A7863"/>
    <w:rsid w:val="000A7B11"/>
    <w:rsid w:val="000A7CF6"/>
    <w:rsid w:val="000B0139"/>
    <w:rsid w:val="000B02EA"/>
    <w:rsid w:val="000B097E"/>
    <w:rsid w:val="000B1BCE"/>
    <w:rsid w:val="000B3D97"/>
    <w:rsid w:val="000B41E3"/>
    <w:rsid w:val="000B42E4"/>
    <w:rsid w:val="000B46EA"/>
    <w:rsid w:val="000B4D20"/>
    <w:rsid w:val="000B59D0"/>
    <w:rsid w:val="000B6944"/>
    <w:rsid w:val="000B7F6B"/>
    <w:rsid w:val="000C059F"/>
    <w:rsid w:val="000C1308"/>
    <w:rsid w:val="000C1BE9"/>
    <w:rsid w:val="000C1DE2"/>
    <w:rsid w:val="000C3D34"/>
    <w:rsid w:val="000C3E3E"/>
    <w:rsid w:val="000C5501"/>
    <w:rsid w:val="000C6257"/>
    <w:rsid w:val="000C7539"/>
    <w:rsid w:val="000C757F"/>
    <w:rsid w:val="000D09F0"/>
    <w:rsid w:val="000D1FA1"/>
    <w:rsid w:val="000D2CD7"/>
    <w:rsid w:val="000D39AE"/>
    <w:rsid w:val="000D5068"/>
    <w:rsid w:val="000D5F1F"/>
    <w:rsid w:val="000D68A8"/>
    <w:rsid w:val="000D6E66"/>
    <w:rsid w:val="000D720B"/>
    <w:rsid w:val="000D75FE"/>
    <w:rsid w:val="000E0AA5"/>
    <w:rsid w:val="000E0B74"/>
    <w:rsid w:val="000E1884"/>
    <w:rsid w:val="000E1A1D"/>
    <w:rsid w:val="000E2209"/>
    <w:rsid w:val="000E26C8"/>
    <w:rsid w:val="000E4888"/>
    <w:rsid w:val="000E4C84"/>
    <w:rsid w:val="000E4D26"/>
    <w:rsid w:val="000E65B2"/>
    <w:rsid w:val="000E7380"/>
    <w:rsid w:val="000F09FC"/>
    <w:rsid w:val="000F1959"/>
    <w:rsid w:val="000F2322"/>
    <w:rsid w:val="000F2813"/>
    <w:rsid w:val="000F2ACA"/>
    <w:rsid w:val="000F600D"/>
    <w:rsid w:val="000F6B3B"/>
    <w:rsid w:val="000F6CD4"/>
    <w:rsid w:val="000F6E6F"/>
    <w:rsid w:val="000F6FD0"/>
    <w:rsid w:val="00101545"/>
    <w:rsid w:val="00101C87"/>
    <w:rsid w:val="00102633"/>
    <w:rsid w:val="0010280E"/>
    <w:rsid w:val="001028D9"/>
    <w:rsid w:val="00102B29"/>
    <w:rsid w:val="00102BD4"/>
    <w:rsid w:val="001037C7"/>
    <w:rsid w:val="00103B25"/>
    <w:rsid w:val="00104544"/>
    <w:rsid w:val="001048E1"/>
    <w:rsid w:val="00105207"/>
    <w:rsid w:val="00105405"/>
    <w:rsid w:val="00105D4B"/>
    <w:rsid w:val="001074A6"/>
    <w:rsid w:val="00107E4D"/>
    <w:rsid w:val="00107E93"/>
    <w:rsid w:val="00107F6B"/>
    <w:rsid w:val="00110271"/>
    <w:rsid w:val="0011180D"/>
    <w:rsid w:val="00111D14"/>
    <w:rsid w:val="00112139"/>
    <w:rsid w:val="00112435"/>
    <w:rsid w:val="0011262D"/>
    <w:rsid w:val="00112A23"/>
    <w:rsid w:val="00113789"/>
    <w:rsid w:val="001139D3"/>
    <w:rsid w:val="00114C72"/>
    <w:rsid w:val="00115207"/>
    <w:rsid w:val="001169D6"/>
    <w:rsid w:val="001170BD"/>
    <w:rsid w:val="001170FF"/>
    <w:rsid w:val="00117956"/>
    <w:rsid w:val="001203F7"/>
    <w:rsid w:val="00120779"/>
    <w:rsid w:val="00120C6D"/>
    <w:rsid w:val="001221F6"/>
    <w:rsid w:val="00122589"/>
    <w:rsid w:val="00122DEE"/>
    <w:rsid w:val="00122F07"/>
    <w:rsid w:val="00123323"/>
    <w:rsid w:val="00123F21"/>
    <w:rsid w:val="001245EB"/>
    <w:rsid w:val="00124A51"/>
    <w:rsid w:val="00125105"/>
    <w:rsid w:val="00125361"/>
    <w:rsid w:val="00125528"/>
    <w:rsid w:val="001265C2"/>
    <w:rsid w:val="00130130"/>
    <w:rsid w:val="00130883"/>
    <w:rsid w:val="00131CD8"/>
    <w:rsid w:val="00131DA1"/>
    <w:rsid w:val="00132A86"/>
    <w:rsid w:val="001331E3"/>
    <w:rsid w:val="0013401D"/>
    <w:rsid w:val="001351A4"/>
    <w:rsid w:val="001353D7"/>
    <w:rsid w:val="00135AE6"/>
    <w:rsid w:val="001361BE"/>
    <w:rsid w:val="00136272"/>
    <w:rsid w:val="00137AEF"/>
    <w:rsid w:val="001407BD"/>
    <w:rsid w:val="0014132D"/>
    <w:rsid w:val="00141765"/>
    <w:rsid w:val="00141C01"/>
    <w:rsid w:val="00142DD7"/>
    <w:rsid w:val="001432AF"/>
    <w:rsid w:val="0014347E"/>
    <w:rsid w:val="00143BF9"/>
    <w:rsid w:val="00143D4F"/>
    <w:rsid w:val="00144CEF"/>
    <w:rsid w:val="00145223"/>
    <w:rsid w:val="00145891"/>
    <w:rsid w:val="00146C42"/>
    <w:rsid w:val="00146E3A"/>
    <w:rsid w:val="00147423"/>
    <w:rsid w:val="001476EB"/>
    <w:rsid w:val="00147B7A"/>
    <w:rsid w:val="001500E4"/>
    <w:rsid w:val="00150119"/>
    <w:rsid w:val="00150657"/>
    <w:rsid w:val="00150EB2"/>
    <w:rsid w:val="00151D27"/>
    <w:rsid w:val="001524BF"/>
    <w:rsid w:val="001525E6"/>
    <w:rsid w:val="00152CEF"/>
    <w:rsid w:val="00152E54"/>
    <w:rsid w:val="0015300B"/>
    <w:rsid w:val="001538CA"/>
    <w:rsid w:val="00154297"/>
    <w:rsid w:val="001542F6"/>
    <w:rsid w:val="001551D8"/>
    <w:rsid w:val="001566FC"/>
    <w:rsid w:val="001567B6"/>
    <w:rsid w:val="00156944"/>
    <w:rsid w:val="00156A32"/>
    <w:rsid w:val="00156CCD"/>
    <w:rsid w:val="001573A7"/>
    <w:rsid w:val="00157D28"/>
    <w:rsid w:val="0016162C"/>
    <w:rsid w:val="00161BDB"/>
    <w:rsid w:val="001626D5"/>
    <w:rsid w:val="00162D99"/>
    <w:rsid w:val="001633B6"/>
    <w:rsid w:val="001634A2"/>
    <w:rsid w:val="001647D8"/>
    <w:rsid w:val="001656B4"/>
    <w:rsid w:val="00165C3D"/>
    <w:rsid w:val="00165C5E"/>
    <w:rsid w:val="00166611"/>
    <w:rsid w:val="0016704E"/>
    <w:rsid w:val="0016713E"/>
    <w:rsid w:val="00167362"/>
    <w:rsid w:val="00170039"/>
    <w:rsid w:val="001715E0"/>
    <w:rsid w:val="00171738"/>
    <w:rsid w:val="00172370"/>
    <w:rsid w:val="00172444"/>
    <w:rsid w:val="00173043"/>
    <w:rsid w:val="00173D98"/>
    <w:rsid w:val="00174D13"/>
    <w:rsid w:val="0017537B"/>
    <w:rsid w:val="00175851"/>
    <w:rsid w:val="00175D38"/>
    <w:rsid w:val="00176520"/>
    <w:rsid w:val="00177027"/>
    <w:rsid w:val="00177485"/>
    <w:rsid w:val="0018073F"/>
    <w:rsid w:val="00180D02"/>
    <w:rsid w:val="0018291B"/>
    <w:rsid w:val="0018316D"/>
    <w:rsid w:val="00183364"/>
    <w:rsid w:val="0018580A"/>
    <w:rsid w:val="001870B8"/>
    <w:rsid w:val="00187870"/>
    <w:rsid w:val="00187EB8"/>
    <w:rsid w:val="001912C9"/>
    <w:rsid w:val="0019155F"/>
    <w:rsid w:val="001919F0"/>
    <w:rsid w:val="00192216"/>
    <w:rsid w:val="00192DFC"/>
    <w:rsid w:val="00193744"/>
    <w:rsid w:val="001937E2"/>
    <w:rsid w:val="00193B70"/>
    <w:rsid w:val="00193B90"/>
    <w:rsid w:val="00193F3B"/>
    <w:rsid w:val="0019471E"/>
    <w:rsid w:val="00194BD0"/>
    <w:rsid w:val="00195065"/>
    <w:rsid w:val="001959B9"/>
    <w:rsid w:val="00195DEA"/>
    <w:rsid w:val="001963AC"/>
    <w:rsid w:val="001966D2"/>
    <w:rsid w:val="0019691A"/>
    <w:rsid w:val="001972AF"/>
    <w:rsid w:val="00197385"/>
    <w:rsid w:val="001973CC"/>
    <w:rsid w:val="0019758B"/>
    <w:rsid w:val="001A031C"/>
    <w:rsid w:val="001A062F"/>
    <w:rsid w:val="001A0EC0"/>
    <w:rsid w:val="001A1072"/>
    <w:rsid w:val="001A1CDF"/>
    <w:rsid w:val="001A24E3"/>
    <w:rsid w:val="001A35D5"/>
    <w:rsid w:val="001A4151"/>
    <w:rsid w:val="001A4E1E"/>
    <w:rsid w:val="001A5378"/>
    <w:rsid w:val="001A54BC"/>
    <w:rsid w:val="001A58BD"/>
    <w:rsid w:val="001A6D6A"/>
    <w:rsid w:val="001A718C"/>
    <w:rsid w:val="001A74CB"/>
    <w:rsid w:val="001B0075"/>
    <w:rsid w:val="001B088A"/>
    <w:rsid w:val="001B0B7A"/>
    <w:rsid w:val="001B1353"/>
    <w:rsid w:val="001B1738"/>
    <w:rsid w:val="001B173E"/>
    <w:rsid w:val="001B180E"/>
    <w:rsid w:val="001B1B55"/>
    <w:rsid w:val="001B1C1A"/>
    <w:rsid w:val="001B2C8C"/>
    <w:rsid w:val="001B2D8E"/>
    <w:rsid w:val="001B37C1"/>
    <w:rsid w:val="001B3B12"/>
    <w:rsid w:val="001B3BA0"/>
    <w:rsid w:val="001B63CA"/>
    <w:rsid w:val="001B72AD"/>
    <w:rsid w:val="001C0242"/>
    <w:rsid w:val="001C24CE"/>
    <w:rsid w:val="001C2566"/>
    <w:rsid w:val="001C2851"/>
    <w:rsid w:val="001C2FE9"/>
    <w:rsid w:val="001C33D7"/>
    <w:rsid w:val="001C3539"/>
    <w:rsid w:val="001C3891"/>
    <w:rsid w:val="001C3D57"/>
    <w:rsid w:val="001C4484"/>
    <w:rsid w:val="001C47F8"/>
    <w:rsid w:val="001C50AA"/>
    <w:rsid w:val="001C6145"/>
    <w:rsid w:val="001C6814"/>
    <w:rsid w:val="001C6E20"/>
    <w:rsid w:val="001C70FC"/>
    <w:rsid w:val="001C7561"/>
    <w:rsid w:val="001D0112"/>
    <w:rsid w:val="001D0AFA"/>
    <w:rsid w:val="001D0B81"/>
    <w:rsid w:val="001D1E24"/>
    <w:rsid w:val="001D2334"/>
    <w:rsid w:val="001D2A82"/>
    <w:rsid w:val="001D3FB6"/>
    <w:rsid w:val="001D4451"/>
    <w:rsid w:val="001D4C2F"/>
    <w:rsid w:val="001D4D5F"/>
    <w:rsid w:val="001D5A47"/>
    <w:rsid w:val="001D5FF4"/>
    <w:rsid w:val="001D6658"/>
    <w:rsid w:val="001D6A99"/>
    <w:rsid w:val="001D7798"/>
    <w:rsid w:val="001E1247"/>
    <w:rsid w:val="001E12AA"/>
    <w:rsid w:val="001E175A"/>
    <w:rsid w:val="001E2647"/>
    <w:rsid w:val="001E32E9"/>
    <w:rsid w:val="001E3AFC"/>
    <w:rsid w:val="001E47A2"/>
    <w:rsid w:val="001E4B7D"/>
    <w:rsid w:val="001E4CC8"/>
    <w:rsid w:val="001E5727"/>
    <w:rsid w:val="001E6956"/>
    <w:rsid w:val="001E6EB2"/>
    <w:rsid w:val="001E7507"/>
    <w:rsid w:val="001E7AAA"/>
    <w:rsid w:val="001F0DEF"/>
    <w:rsid w:val="001F192B"/>
    <w:rsid w:val="001F1EA5"/>
    <w:rsid w:val="001F2BBA"/>
    <w:rsid w:val="001F323C"/>
    <w:rsid w:val="001F33D8"/>
    <w:rsid w:val="001F354F"/>
    <w:rsid w:val="001F372B"/>
    <w:rsid w:val="001F3737"/>
    <w:rsid w:val="001F3757"/>
    <w:rsid w:val="001F4478"/>
    <w:rsid w:val="001F5030"/>
    <w:rsid w:val="001F567D"/>
    <w:rsid w:val="001F5AD5"/>
    <w:rsid w:val="001F5D8C"/>
    <w:rsid w:val="001F6334"/>
    <w:rsid w:val="001F6822"/>
    <w:rsid w:val="0020096E"/>
    <w:rsid w:val="00200BA9"/>
    <w:rsid w:val="00200DBC"/>
    <w:rsid w:val="00201454"/>
    <w:rsid w:val="0020187F"/>
    <w:rsid w:val="00201902"/>
    <w:rsid w:val="00201CDB"/>
    <w:rsid w:val="00203E2A"/>
    <w:rsid w:val="00204038"/>
    <w:rsid w:val="002040EA"/>
    <w:rsid w:val="00210F53"/>
    <w:rsid w:val="002116C9"/>
    <w:rsid w:val="002117AB"/>
    <w:rsid w:val="00211A1B"/>
    <w:rsid w:val="002123FF"/>
    <w:rsid w:val="002124D6"/>
    <w:rsid w:val="00212779"/>
    <w:rsid w:val="00212B6B"/>
    <w:rsid w:val="002146DC"/>
    <w:rsid w:val="00214E8D"/>
    <w:rsid w:val="00214EC0"/>
    <w:rsid w:val="00214FD3"/>
    <w:rsid w:val="00215AD5"/>
    <w:rsid w:val="00216727"/>
    <w:rsid w:val="002173A2"/>
    <w:rsid w:val="002179E8"/>
    <w:rsid w:val="00217E33"/>
    <w:rsid w:val="00217EE6"/>
    <w:rsid w:val="002205A7"/>
    <w:rsid w:val="0022099A"/>
    <w:rsid w:val="00221115"/>
    <w:rsid w:val="00222841"/>
    <w:rsid w:val="002238CB"/>
    <w:rsid w:val="00223BA7"/>
    <w:rsid w:val="002240D4"/>
    <w:rsid w:val="00224B55"/>
    <w:rsid w:val="00224C8F"/>
    <w:rsid w:val="002252FA"/>
    <w:rsid w:val="00225E7E"/>
    <w:rsid w:val="00226504"/>
    <w:rsid w:val="00230062"/>
    <w:rsid w:val="00230425"/>
    <w:rsid w:val="00230C03"/>
    <w:rsid w:val="00230C9D"/>
    <w:rsid w:val="00231278"/>
    <w:rsid w:val="00231667"/>
    <w:rsid w:val="00232E83"/>
    <w:rsid w:val="00233B8C"/>
    <w:rsid w:val="00233CD2"/>
    <w:rsid w:val="002344AF"/>
    <w:rsid w:val="00234637"/>
    <w:rsid w:val="0023531A"/>
    <w:rsid w:val="002353F4"/>
    <w:rsid w:val="00235447"/>
    <w:rsid w:val="00235865"/>
    <w:rsid w:val="00235A4E"/>
    <w:rsid w:val="00235DB8"/>
    <w:rsid w:val="002364E1"/>
    <w:rsid w:val="002370C1"/>
    <w:rsid w:val="00240002"/>
    <w:rsid w:val="002406E4"/>
    <w:rsid w:val="002407BA"/>
    <w:rsid w:val="002414E1"/>
    <w:rsid w:val="00241A47"/>
    <w:rsid w:val="00241BD4"/>
    <w:rsid w:val="00242BAF"/>
    <w:rsid w:val="002434C6"/>
    <w:rsid w:val="00243593"/>
    <w:rsid w:val="00243A8E"/>
    <w:rsid w:val="00244396"/>
    <w:rsid w:val="00245FBC"/>
    <w:rsid w:val="00246F43"/>
    <w:rsid w:val="002476C5"/>
    <w:rsid w:val="00247CB8"/>
    <w:rsid w:val="002502B1"/>
    <w:rsid w:val="002505AC"/>
    <w:rsid w:val="002514AA"/>
    <w:rsid w:val="00251FCF"/>
    <w:rsid w:val="00252AFE"/>
    <w:rsid w:val="00252B29"/>
    <w:rsid w:val="00252EDE"/>
    <w:rsid w:val="00253C15"/>
    <w:rsid w:val="00254575"/>
    <w:rsid w:val="00255E1F"/>
    <w:rsid w:val="0025664A"/>
    <w:rsid w:val="00256748"/>
    <w:rsid w:val="00257521"/>
    <w:rsid w:val="0025761B"/>
    <w:rsid w:val="00257B28"/>
    <w:rsid w:val="002600D9"/>
    <w:rsid w:val="00260CDD"/>
    <w:rsid w:val="002614AC"/>
    <w:rsid w:val="00261D24"/>
    <w:rsid w:val="00263D38"/>
    <w:rsid w:val="00264587"/>
    <w:rsid w:val="002649A8"/>
    <w:rsid w:val="00264D33"/>
    <w:rsid w:val="0026568E"/>
    <w:rsid w:val="002656E5"/>
    <w:rsid w:val="00265B5E"/>
    <w:rsid w:val="00266773"/>
    <w:rsid w:val="00266838"/>
    <w:rsid w:val="00266C54"/>
    <w:rsid w:val="002674A4"/>
    <w:rsid w:val="00267A9C"/>
    <w:rsid w:val="00267FFE"/>
    <w:rsid w:val="00270885"/>
    <w:rsid w:val="00270B9E"/>
    <w:rsid w:val="00270E84"/>
    <w:rsid w:val="002713D1"/>
    <w:rsid w:val="002716F6"/>
    <w:rsid w:val="00271B7E"/>
    <w:rsid w:val="00272075"/>
    <w:rsid w:val="002722AF"/>
    <w:rsid w:val="00272E5C"/>
    <w:rsid w:val="00273213"/>
    <w:rsid w:val="002732EB"/>
    <w:rsid w:val="00273BCF"/>
    <w:rsid w:val="00275A0A"/>
    <w:rsid w:val="0027737D"/>
    <w:rsid w:val="002774C6"/>
    <w:rsid w:val="00280460"/>
    <w:rsid w:val="002805A7"/>
    <w:rsid w:val="00281BC0"/>
    <w:rsid w:val="00281FAA"/>
    <w:rsid w:val="002822D9"/>
    <w:rsid w:val="0028280D"/>
    <w:rsid w:val="0028340D"/>
    <w:rsid w:val="00283F41"/>
    <w:rsid w:val="00284E32"/>
    <w:rsid w:val="0028505B"/>
    <w:rsid w:val="002850A7"/>
    <w:rsid w:val="002868B2"/>
    <w:rsid w:val="00287056"/>
    <w:rsid w:val="00287151"/>
    <w:rsid w:val="00287850"/>
    <w:rsid w:val="00290533"/>
    <w:rsid w:val="00291573"/>
    <w:rsid w:val="00292F65"/>
    <w:rsid w:val="002937C8"/>
    <w:rsid w:val="0029391E"/>
    <w:rsid w:val="00293D30"/>
    <w:rsid w:val="00293E5F"/>
    <w:rsid w:val="00293FAD"/>
    <w:rsid w:val="00293FD2"/>
    <w:rsid w:val="0029407A"/>
    <w:rsid w:val="002944EC"/>
    <w:rsid w:val="00295723"/>
    <w:rsid w:val="00295B39"/>
    <w:rsid w:val="00295D04"/>
    <w:rsid w:val="002968FE"/>
    <w:rsid w:val="00297BB3"/>
    <w:rsid w:val="002A03B1"/>
    <w:rsid w:val="002A0453"/>
    <w:rsid w:val="002A223E"/>
    <w:rsid w:val="002A2463"/>
    <w:rsid w:val="002A2BE7"/>
    <w:rsid w:val="002A3E6D"/>
    <w:rsid w:val="002A4969"/>
    <w:rsid w:val="002A5E85"/>
    <w:rsid w:val="002A5EDB"/>
    <w:rsid w:val="002A63CF"/>
    <w:rsid w:val="002A6570"/>
    <w:rsid w:val="002A7261"/>
    <w:rsid w:val="002B1C96"/>
    <w:rsid w:val="002B1EE9"/>
    <w:rsid w:val="002B286D"/>
    <w:rsid w:val="002B412B"/>
    <w:rsid w:val="002B4EDA"/>
    <w:rsid w:val="002B58DD"/>
    <w:rsid w:val="002B5D89"/>
    <w:rsid w:val="002B6C10"/>
    <w:rsid w:val="002B6FB5"/>
    <w:rsid w:val="002B72F2"/>
    <w:rsid w:val="002B744D"/>
    <w:rsid w:val="002B7667"/>
    <w:rsid w:val="002B77E7"/>
    <w:rsid w:val="002B78AB"/>
    <w:rsid w:val="002C03E4"/>
    <w:rsid w:val="002C191B"/>
    <w:rsid w:val="002C1CFC"/>
    <w:rsid w:val="002C2585"/>
    <w:rsid w:val="002C402D"/>
    <w:rsid w:val="002C47EE"/>
    <w:rsid w:val="002C5756"/>
    <w:rsid w:val="002C57E8"/>
    <w:rsid w:val="002C6FFD"/>
    <w:rsid w:val="002C7D9E"/>
    <w:rsid w:val="002D09B8"/>
    <w:rsid w:val="002D0F18"/>
    <w:rsid w:val="002D1FD2"/>
    <w:rsid w:val="002D20F6"/>
    <w:rsid w:val="002D2E0C"/>
    <w:rsid w:val="002D4032"/>
    <w:rsid w:val="002D43AE"/>
    <w:rsid w:val="002D4429"/>
    <w:rsid w:val="002D587A"/>
    <w:rsid w:val="002D5AB7"/>
    <w:rsid w:val="002D5F52"/>
    <w:rsid w:val="002D678C"/>
    <w:rsid w:val="002E002D"/>
    <w:rsid w:val="002E095E"/>
    <w:rsid w:val="002E14A8"/>
    <w:rsid w:val="002E163F"/>
    <w:rsid w:val="002E1951"/>
    <w:rsid w:val="002E1A81"/>
    <w:rsid w:val="002E1AE5"/>
    <w:rsid w:val="002E1F4F"/>
    <w:rsid w:val="002E273E"/>
    <w:rsid w:val="002E3A93"/>
    <w:rsid w:val="002E4D2A"/>
    <w:rsid w:val="002E4EC3"/>
    <w:rsid w:val="002E5AF5"/>
    <w:rsid w:val="002E6B10"/>
    <w:rsid w:val="002E7060"/>
    <w:rsid w:val="002E7BE7"/>
    <w:rsid w:val="002F0101"/>
    <w:rsid w:val="002F054F"/>
    <w:rsid w:val="002F0B75"/>
    <w:rsid w:val="002F12F7"/>
    <w:rsid w:val="002F2203"/>
    <w:rsid w:val="002F286D"/>
    <w:rsid w:val="002F2D85"/>
    <w:rsid w:val="002F40DC"/>
    <w:rsid w:val="002F62A1"/>
    <w:rsid w:val="002F738E"/>
    <w:rsid w:val="002F73F0"/>
    <w:rsid w:val="002F7DAC"/>
    <w:rsid w:val="003009BD"/>
    <w:rsid w:val="00300BEC"/>
    <w:rsid w:val="0030213E"/>
    <w:rsid w:val="003027B4"/>
    <w:rsid w:val="00302CC0"/>
    <w:rsid w:val="00303429"/>
    <w:rsid w:val="003037F4"/>
    <w:rsid w:val="00303BB4"/>
    <w:rsid w:val="0030473A"/>
    <w:rsid w:val="00304F66"/>
    <w:rsid w:val="003051F0"/>
    <w:rsid w:val="00305F55"/>
    <w:rsid w:val="003067AF"/>
    <w:rsid w:val="0030716C"/>
    <w:rsid w:val="003076D0"/>
    <w:rsid w:val="00307A6E"/>
    <w:rsid w:val="00307CA5"/>
    <w:rsid w:val="003112F9"/>
    <w:rsid w:val="00311302"/>
    <w:rsid w:val="003123EA"/>
    <w:rsid w:val="00312F75"/>
    <w:rsid w:val="00313DB3"/>
    <w:rsid w:val="003140E7"/>
    <w:rsid w:val="00315700"/>
    <w:rsid w:val="00315ADD"/>
    <w:rsid w:val="0031627B"/>
    <w:rsid w:val="003167A6"/>
    <w:rsid w:val="00317D41"/>
    <w:rsid w:val="003201D8"/>
    <w:rsid w:val="0032060A"/>
    <w:rsid w:val="00321467"/>
    <w:rsid w:val="00321A68"/>
    <w:rsid w:val="00321A86"/>
    <w:rsid w:val="003235E7"/>
    <w:rsid w:val="00323C6A"/>
    <w:rsid w:val="00324F1B"/>
    <w:rsid w:val="00325349"/>
    <w:rsid w:val="003256FA"/>
    <w:rsid w:val="00326B3C"/>
    <w:rsid w:val="003271AB"/>
    <w:rsid w:val="003272E1"/>
    <w:rsid w:val="00327F55"/>
    <w:rsid w:val="00330077"/>
    <w:rsid w:val="003305E6"/>
    <w:rsid w:val="00330FA9"/>
    <w:rsid w:val="00331E9A"/>
    <w:rsid w:val="003321D3"/>
    <w:rsid w:val="00332383"/>
    <w:rsid w:val="0033241A"/>
    <w:rsid w:val="003334B0"/>
    <w:rsid w:val="003334DF"/>
    <w:rsid w:val="00333C2F"/>
    <w:rsid w:val="003349A4"/>
    <w:rsid w:val="00334FAC"/>
    <w:rsid w:val="0033508B"/>
    <w:rsid w:val="003352B3"/>
    <w:rsid w:val="00335758"/>
    <w:rsid w:val="00336453"/>
    <w:rsid w:val="003365F3"/>
    <w:rsid w:val="00337659"/>
    <w:rsid w:val="003410B3"/>
    <w:rsid w:val="0034225D"/>
    <w:rsid w:val="003425E6"/>
    <w:rsid w:val="00342E02"/>
    <w:rsid w:val="003434E8"/>
    <w:rsid w:val="003437A5"/>
    <w:rsid w:val="00343BFF"/>
    <w:rsid w:val="00344727"/>
    <w:rsid w:val="00345F44"/>
    <w:rsid w:val="003460AC"/>
    <w:rsid w:val="00346586"/>
    <w:rsid w:val="00350D34"/>
    <w:rsid w:val="00350F61"/>
    <w:rsid w:val="00351486"/>
    <w:rsid w:val="00351EBD"/>
    <w:rsid w:val="00352539"/>
    <w:rsid w:val="00352B79"/>
    <w:rsid w:val="00353507"/>
    <w:rsid w:val="0035363C"/>
    <w:rsid w:val="0035389B"/>
    <w:rsid w:val="0035496C"/>
    <w:rsid w:val="00354F44"/>
    <w:rsid w:val="00354FCE"/>
    <w:rsid w:val="003555AD"/>
    <w:rsid w:val="00355B74"/>
    <w:rsid w:val="00355D86"/>
    <w:rsid w:val="00356550"/>
    <w:rsid w:val="00357D95"/>
    <w:rsid w:val="00360445"/>
    <w:rsid w:val="00360A9E"/>
    <w:rsid w:val="00361052"/>
    <w:rsid w:val="003611BD"/>
    <w:rsid w:val="003615BA"/>
    <w:rsid w:val="00362B19"/>
    <w:rsid w:val="00362FC2"/>
    <w:rsid w:val="0036381E"/>
    <w:rsid w:val="00363BED"/>
    <w:rsid w:val="00363C30"/>
    <w:rsid w:val="00364DC3"/>
    <w:rsid w:val="00364E19"/>
    <w:rsid w:val="003657E7"/>
    <w:rsid w:val="003673AF"/>
    <w:rsid w:val="003676E2"/>
    <w:rsid w:val="00367703"/>
    <w:rsid w:val="00367EA4"/>
    <w:rsid w:val="0037075C"/>
    <w:rsid w:val="00370A06"/>
    <w:rsid w:val="00370C7D"/>
    <w:rsid w:val="00371015"/>
    <w:rsid w:val="003710DD"/>
    <w:rsid w:val="00371A95"/>
    <w:rsid w:val="00371C24"/>
    <w:rsid w:val="003727B6"/>
    <w:rsid w:val="003734EF"/>
    <w:rsid w:val="003742CF"/>
    <w:rsid w:val="003748C4"/>
    <w:rsid w:val="00377D60"/>
    <w:rsid w:val="00381651"/>
    <w:rsid w:val="00381B2F"/>
    <w:rsid w:val="00382C3A"/>
    <w:rsid w:val="00382E10"/>
    <w:rsid w:val="00384567"/>
    <w:rsid w:val="0038483B"/>
    <w:rsid w:val="00385D39"/>
    <w:rsid w:val="00386869"/>
    <w:rsid w:val="00386FC6"/>
    <w:rsid w:val="003873E6"/>
    <w:rsid w:val="00391474"/>
    <w:rsid w:val="0039176A"/>
    <w:rsid w:val="003924C8"/>
    <w:rsid w:val="0039365E"/>
    <w:rsid w:val="00393D40"/>
    <w:rsid w:val="00394D5D"/>
    <w:rsid w:val="00396056"/>
    <w:rsid w:val="00396148"/>
    <w:rsid w:val="0039651F"/>
    <w:rsid w:val="00397AEF"/>
    <w:rsid w:val="003A06D1"/>
    <w:rsid w:val="003A0FAC"/>
    <w:rsid w:val="003A161E"/>
    <w:rsid w:val="003A1724"/>
    <w:rsid w:val="003A1914"/>
    <w:rsid w:val="003A1C93"/>
    <w:rsid w:val="003A20D9"/>
    <w:rsid w:val="003A2E21"/>
    <w:rsid w:val="003A3869"/>
    <w:rsid w:val="003A3921"/>
    <w:rsid w:val="003A3D6A"/>
    <w:rsid w:val="003A4250"/>
    <w:rsid w:val="003A4587"/>
    <w:rsid w:val="003A4823"/>
    <w:rsid w:val="003A4DEF"/>
    <w:rsid w:val="003A4E6F"/>
    <w:rsid w:val="003A62D4"/>
    <w:rsid w:val="003A6447"/>
    <w:rsid w:val="003A6991"/>
    <w:rsid w:val="003A7EC8"/>
    <w:rsid w:val="003B0A9C"/>
    <w:rsid w:val="003B12E6"/>
    <w:rsid w:val="003B14E2"/>
    <w:rsid w:val="003B1E3C"/>
    <w:rsid w:val="003B1F89"/>
    <w:rsid w:val="003B2189"/>
    <w:rsid w:val="003B3E37"/>
    <w:rsid w:val="003B441F"/>
    <w:rsid w:val="003B45EE"/>
    <w:rsid w:val="003B6610"/>
    <w:rsid w:val="003C0549"/>
    <w:rsid w:val="003C0AC2"/>
    <w:rsid w:val="003C1589"/>
    <w:rsid w:val="003C1D39"/>
    <w:rsid w:val="003C27E0"/>
    <w:rsid w:val="003C29F3"/>
    <w:rsid w:val="003C2C37"/>
    <w:rsid w:val="003C2CB3"/>
    <w:rsid w:val="003C30D6"/>
    <w:rsid w:val="003C310A"/>
    <w:rsid w:val="003C3A2F"/>
    <w:rsid w:val="003C3D23"/>
    <w:rsid w:val="003C3E51"/>
    <w:rsid w:val="003C472B"/>
    <w:rsid w:val="003C4D3A"/>
    <w:rsid w:val="003C518B"/>
    <w:rsid w:val="003C54D7"/>
    <w:rsid w:val="003C5776"/>
    <w:rsid w:val="003C6283"/>
    <w:rsid w:val="003C6C64"/>
    <w:rsid w:val="003C6EC3"/>
    <w:rsid w:val="003C705F"/>
    <w:rsid w:val="003D0207"/>
    <w:rsid w:val="003D0BAC"/>
    <w:rsid w:val="003D0C66"/>
    <w:rsid w:val="003D108A"/>
    <w:rsid w:val="003D16E0"/>
    <w:rsid w:val="003D2040"/>
    <w:rsid w:val="003D2220"/>
    <w:rsid w:val="003D3073"/>
    <w:rsid w:val="003D343C"/>
    <w:rsid w:val="003D50D0"/>
    <w:rsid w:val="003D5508"/>
    <w:rsid w:val="003D6965"/>
    <w:rsid w:val="003D7005"/>
    <w:rsid w:val="003D74CA"/>
    <w:rsid w:val="003E1E0B"/>
    <w:rsid w:val="003E2BBA"/>
    <w:rsid w:val="003E35CB"/>
    <w:rsid w:val="003E41D6"/>
    <w:rsid w:val="003E5687"/>
    <w:rsid w:val="003E77EA"/>
    <w:rsid w:val="003F010F"/>
    <w:rsid w:val="003F02C0"/>
    <w:rsid w:val="003F1554"/>
    <w:rsid w:val="003F1FD7"/>
    <w:rsid w:val="003F200A"/>
    <w:rsid w:val="003F2339"/>
    <w:rsid w:val="003F28D4"/>
    <w:rsid w:val="003F342E"/>
    <w:rsid w:val="003F3B54"/>
    <w:rsid w:val="003F42C9"/>
    <w:rsid w:val="003F4EC8"/>
    <w:rsid w:val="003F627E"/>
    <w:rsid w:val="003F6A92"/>
    <w:rsid w:val="003F77DC"/>
    <w:rsid w:val="0040003F"/>
    <w:rsid w:val="0040042D"/>
    <w:rsid w:val="00400FB6"/>
    <w:rsid w:val="00400FF9"/>
    <w:rsid w:val="00401487"/>
    <w:rsid w:val="004021EC"/>
    <w:rsid w:val="004033F9"/>
    <w:rsid w:val="00403A96"/>
    <w:rsid w:val="00403BBC"/>
    <w:rsid w:val="00403E59"/>
    <w:rsid w:val="004040B4"/>
    <w:rsid w:val="0040448E"/>
    <w:rsid w:val="00404F46"/>
    <w:rsid w:val="0040538B"/>
    <w:rsid w:val="00405746"/>
    <w:rsid w:val="004058F6"/>
    <w:rsid w:val="00405E91"/>
    <w:rsid w:val="0040636D"/>
    <w:rsid w:val="004069A9"/>
    <w:rsid w:val="00407400"/>
    <w:rsid w:val="004076A6"/>
    <w:rsid w:val="00407805"/>
    <w:rsid w:val="00410365"/>
    <w:rsid w:val="00410E22"/>
    <w:rsid w:val="0041141A"/>
    <w:rsid w:val="00411941"/>
    <w:rsid w:val="00411A1A"/>
    <w:rsid w:val="0041281C"/>
    <w:rsid w:val="00412C31"/>
    <w:rsid w:val="00413294"/>
    <w:rsid w:val="004150ED"/>
    <w:rsid w:val="00416316"/>
    <w:rsid w:val="00417396"/>
    <w:rsid w:val="00417CB4"/>
    <w:rsid w:val="00417FE3"/>
    <w:rsid w:val="004209E5"/>
    <w:rsid w:val="004214DD"/>
    <w:rsid w:val="00421735"/>
    <w:rsid w:val="00421F6E"/>
    <w:rsid w:val="00423555"/>
    <w:rsid w:val="00423AC5"/>
    <w:rsid w:val="0042444E"/>
    <w:rsid w:val="00424F48"/>
    <w:rsid w:val="004252EE"/>
    <w:rsid w:val="004263BA"/>
    <w:rsid w:val="00426814"/>
    <w:rsid w:val="004269C5"/>
    <w:rsid w:val="004279E5"/>
    <w:rsid w:val="00427A46"/>
    <w:rsid w:val="00427BC8"/>
    <w:rsid w:val="00427DB9"/>
    <w:rsid w:val="00430C94"/>
    <w:rsid w:val="00431851"/>
    <w:rsid w:val="004319BE"/>
    <w:rsid w:val="00431DA4"/>
    <w:rsid w:val="00431F0C"/>
    <w:rsid w:val="004329F6"/>
    <w:rsid w:val="0043387E"/>
    <w:rsid w:val="00433C02"/>
    <w:rsid w:val="00434683"/>
    <w:rsid w:val="00434957"/>
    <w:rsid w:val="00434D67"/>
    <w:rsid w:val="00434E91"/>
    <w:rsid w:val="004350F9"/>
    <w:rsid w:val="004353D2"/>
    <w:rsid w:val="00435C88"/>
    <w:rsid w:val="004360F8"/>
    <w:rsid w:val="00436670"/>
    <w:rsid w:val="0043684A"/>
    <w:rsid w:val="00437712"/>
    <w:rsid w:val="00437D29"/>
    <w:rsid w:val="0044077A"/>
    <w:rsid w:val="00440D30"/>
    <w:rsid w:val="0044116C"/>
    <w:rsid w:val="00441EFD"/>
    <w:rsid w:val="004420AF"/>
    <w:rsid w:val="0044225F"/>
    <w:rsid w:val="004433EC"/>
    <w:rsid w:val="0044494E"/>
    <w:rsid w:val="00445080"/>
    <w:rsid w:val="00445576"/>
    <w:rsid w:val="0044680F"/>
    <w:rsid w:val="00447622"/>
    <w:rsid w:val="00447661"/>
    <w:rsid w:val="00447F37"/>
    <w:rsid w:val="00447FA7"/>
    <w:rsid w:val="00450277"/>
    <w:rsid w:val="00450D54"/>
    <w:rsid w:val="0045142D"/>
    <w:rsid w:val="00451881"/>
    <w:rsid w:val="004522C9"/>
    <w:rsid w:val="0045235A"/>
    <w:rsid w:val="0045315A"/>
    <w:rsid w:val="0045363D"/>
    <w:rsid w:val="00453987"/>
    <w:rsid w:val="00453B8B"/>
    <w:rsid w:val="00456415"/>
    <w:rsid w:val="00456EC7"/>
    <w:rsid w:val="00457757"/>
    <w:rsid w:val="00457914"/>
    <w:rsid w:val="00457D2C"/>
    <w:rsid w:val="00460267"/>
    <w:rsid w:val="0046092E"/>
    <w:rsid w:val="004611B5"/>
    <w:rsid w:val="00461D22"/>
    <w:rsid w:val="00462713"/>
    <w:rsid w:val="00462A64"/>
    <w:rsid w:val="00462A71"/>
    <w:rsid w:val="00464C44"/>
    <w:rsid w:val="00465447"/>
    <w:rsid w:val="0046647E"/>
    <w:rsid w:val="00467BDC"/>
    <w:rsid w:val="00470D59"/>
    <w:rsid w:val="004719CD"/>
    <w:rsid w:val="00471FC4"/>
    <w:rsid w:val="004722CA"/>
    <w:rsid w:val="004730B4"/>
    <w:rsid w:val="00473990"/>
    <w:rsid w:val="00473D3A"/>
    <w:rsid w:val="00474012"/>
    <w:rsid w:val="00474378"/>
    <w:rsid w:val="004751AC"/>
    <w:rsid w:val="00475923"/>
    <w:rsid w:val="00476F4C"/>
    <w:rsid w:val="004771DF"/>
    <w:rsid w:val="004773F5"/>
    <w:rsid w:val="004806CE"/>
    <w:rsid w:val="004807C6"/>
    <w:rsid w:val="00480E9A"/>
    <w:rsid w:val="00481E98"/>
    <w:rsid w:val="0048281A"/>
    <w:rsid w:val="00482E91"/>
    <w:rsid w:val="004836E0"/>
    <w:rsid w:val="00483CD9"/>
    <w:rsid w:val="0048471F"/>
    <w:rsid w:val="0048501D"/>
    <w:rsid w:val="00485817"/>
    <w:rsid w:val="00486E5E"/>
    <w:rsid w:val="00487526"/>
    <w:rsid w:val="00487EF5"/>
    <w:rsid w:val="00491DA5"/>
    <w:rsid w:val="00493123"/>
    <w:rsid w:val="00493741"/>
    <w:rsid w:val="004937AE"/>
    <w:rsid w:val="004948EF"/>
    <w:rsid w:val="004949A2"/>
    <w:rsid w:val="00494AD9"/>
    <w:rsid w:val="004951B2"/>
    <w:rsid w:val="0049583C"/>
    <w:rsid w:val="00496372"/>
    <w:rsid w:val="004969EE"/>
    <w:rsid w:val="004A0286"/>
    <w:rsid w:val="004A15B9"/>
    <w:rsid w:val="004A15EC"/>
    <w:rsid w:val="004A1A08"/>
    <w:rsid w:val="004A1CA8"/>
    <w:rsid w:val="004A290A"/>
    <w:rsid w:val="004A38D4"/>
    <w:rsid w:val="004A3AAD"/>
    <w:rsid w:val="004A42D8"/>
    <w:rsid w:val="004A6D4C"/>
    <w:rsid w:val="004A754A"/>
    <w:rsid w:val="004A7780"/>
    <w:rsid w:val="004A78E6"/>
    <w:rsid w:val="004A79D8"/>
    <w:rsid w:val="004B06B9"/>
    <w:rsid w:val="004B0DFB"/>
    <w:rsid w:val="004B13E0"/>
    <w:rsid w:val="004B1A72"/>
    <w:rsid w:val="004B2E29"/>
    <w:rsid w:val="004B5988"/>
    <w:rsid w:val="004B5BD4"/>
    <w:rsid w:val="004B5C5F"/>
    <w:rsid w:val="004B6B0C"/>
    <w:rsid w:val="004C0277"/>
    <w:rsid w:val="004C0342"/>
    <w:rsid w:val="004C0B66"/>
    <w:rsid w:val="004C3530"/>
    <w:rsid w:val="004C50BC"/>
    <w:rsid w:val="004C5590"/>
    <w:rsid w:val="004C57C0"/>
    <w:rsid w:val="004D03BD"/>
    <w:rsid w:val="004D0409"/>
    <w:rsid w:val="004D12B6"/>
    <w:rsid w:val="004D2A05"/>
    <w:rsid w:val="004D3A8F"/>
    <w:rsid w:val="004D3C9E"/>
    <w:rsid w:val="004D405A"/>
    <w:rsid w:val="004D5036"/>
    <w:rsid w:val="004D5567"/>
    <w:rsid w:val="004D6277"/>
    <w:rsid w:val="004D69DF"/>
    <w:rsid w:val="004D6F86"/>
    <w:rsid w:val="004D7130"/>
    <w:rsid w:val="004D753B"/>
    <w:rsid w:val="004D7D10"/>
    <w:rsid w:val="004E1F3A"/>
    <w:rsid w:val="004E1F4E"/>
    <w:rsid w:val="004E299E"/>
    <w:rsid w:val="004E2B13"/>
    <w:rsid w:val="004E3841"/>
    <w:rsid w:val="004E4614"/>
    <w:rsid w:val="004E4D52"/>
    <w:rsid w:val="004E4EF3"/>
    <w:rsid w:val="004E549D"/>
    <w:rsid w:val="004E551D"/>
    <w:rsid w:val="004E5C5A"/>
    <w:rsid w:val="004E69A9"/>
    <w:rsid w:val="004E77D4"/>
    <w:rsid w:val="004F1750"/>
    <w:rsid w:val="004F2363"/>
    <w:rsid w:val="004F2755"/>
    <w:rsid w:val="004F2823"/>
    <w:rsid w:val="004F28BF"/>
    <w:rsid w:val="004F2BF2"/>
    <w:rsid w:val="004F3A2C"/>
    <w:rsid w:val="004F42E8"/>
    <w:rsid w:val="004F4C28"/>
    <w:rsid w:val="004F4DB5"/>
    <w:rsid w:val="004F50CC"/>
    <w:rsid w:val="004F6139"/>
    <w:rsid w:val="004F68DF"/>
    <w:rsid w:val="004F699D"/>
    <w:rsid w:val="004F72A2"/>
    <w:rsid w:val="004F757D"/>
    <w:rsid w:val="004F7802"/>
    <w:rsid w:val="004F7C34"/>
    <w:rsid w:val="005026B2"/>
    <w:rsid w:val="00502D86"/>
    <w:rsid w:val="00503300"/>
    <w:rsid w:val="00503B34"/>
    <w:rsid w:val="00503E3B"/>
    <w:rsid w:val="005042E6"/>
    <w:rsid w:val="00505339"/>
    <w:rsid w:val="005053D6"/>
    <w:rsid w:val="00505437"/>
    <w:rsid w:val="00506442"/>
    <w:rsid w:val="005105FB"/>
    <w:rsid w:val="00510815"/>
    <w:rsid w:val="00512A0A"/>
    <w:rsid w:val="00513445"/>
    <w:rsid w:val="00514179"/>
    <w:rsid w:val="005144F2"/>
    <w:rsid w:val="00514984"/>
    <w:rsid w:val="00514C69"/>
    <w:rsid w:val="005156E5"/>
    <w:rsid w:val="00515962"/>
    <w:rsid w:val="00516798"/>
    <w:rsid w:val="0051747B"/>
    <w:rsid w:val="005176E6"/>
    <w:rsid w:val="00521434"/>
    <w:rsid w:val="00521A85"/>
    <w:rsid w:val="005222C0"/>
    <w:rsid w:val="0052467B"/>
    <w:rsid w:val="00524A30"/>
    <w:rsid w:val="005254A3"/>
    <w:rsid w:val="0052659E"/>
    <w:rsid w:val="005271BE"/>
    <w:rsid w:val="005272D0"/>
    <w:rsid w:val="00527801"/>
    <w:rsid w:val="005305C0"/>
    <w:rsid w:val="00530F36"/>
    <w:rsid w:val="00531240"/>
    <w:rsid w:val="00531363"/>
    <w:rsid w:val="00532264"/>
    <w:rsid w:val="00532558"/>
    <w:rsid w:val="0053277D"/>
    <w:rsid w:val="005327F4"/>
    <w:rsid w:val="00532CAA"/>
    <w:rsid w:val="00532D1D"/>
    <w:rsid w:val="005335EE"/>
    <w:rsid w:val="00533704"/>
    <w:rsid w:val="005342F5"/>
    <w:rsid w:val="00534A35"/>
    <w:rsid w:val="00535958"/>
    <w:rsid w:val="00535CB8"/>
    <w:rsid w:val="00536002"/>
    <w:rsid w:val="00536330"/>
    <w:rsid w:val="00536AD4"/>
    <w:rsid w:val="00536E11"/>
    <w:rsid w:val="005377A9"/>
    <w:rsid w:val="00540E58"/>
    <w:rsid w:val="00541AD2"/>
    <w:rsid w:val="00542768"/>
    <w:rsid w:val="00543218"/>
    <w:rsid w:val="00543323"/>
    <w:rsid w:val="0054348B"/>
    <w:rsid w:val="00544752"/>
    <w:rsid w:val="005454A4"/>
    <w:rsid w:val="00545607"/>
    <w:rsid w:val="005459CB"/>
    <w:rsid w:val="0054608B"/>
    <w:rsid w:val="00546BB4"/>
    <w:rsid w:val="00546C26"/>
    <w:rsid w:val="00547A4D"/>
    <w:rsid w:val="0055080E"/>
    <w:rsid w:val="00550B31"/>
    <w:rsid w:val="00550CFC"/>
    <w:rsid w:val="005516BB"/>
    <w:rsid w:val="00551FE4"/>
    <w:rsid w:val="00552034"/>
    <w:rsid w:val="0055364D"/>
    <w:rsid w:val="00553C48"/>
    <w:rsid w:val="005544AA"/>
    <w:rsid w:val="00554872"/>
    <w:rsid w:val="00554CDE"/>
    <w:rsid w:val="00554D8F"/>
    <w:rsid w:val="00555693"/>
    <w:rsid w:val="00555BBC"/>
    <w:rsid w:val="0055623F"/>
    <w:rsid w:val="00556F9D"/>
    <w:rsid w:val="0055732D"/>
    <w:rsid w:val="00557829"/>
    <w:rsid w:val="005602A4"/>
    <w:rsid w:val="0056079B"/>
    <w:rsid w:val="00561400"/>
    <w:rsid w:val="0056191B"/>
    <w:rsid w:val="005627DF"/>
    <w:rsid w:val="00562812"/>
    <w:rsid w:val="00562FC4"/>
    <w:rsid w:val="005633BE"/>
    <w:rsid w:val="005639C5"/>
    <w:rsid w:val="00563B24"/>
    <w:rsid w:val="005647DD"/>
    <w:rsid w:val="00564F7B"/>
    <w:rsid w:val="00567393"/>
    <w:rsid w:val="00570151"/>
    <w:rsid w:val="00570FE0"/>
    <w:rsid w:val="00571438"/>
    <w:rsid w:val="00571B2F"/>
    <w:rsid w:val="00572974"/>
    <w:rsid w:val="00572DBE"/>
    <w:rsid w:val="00572FA9"/>
    <w:rsid w:val="005731F0"/>
    <w:rsid w:val="00573A4A"/>
    <w:rsid w:val="00575831"/>
    <w:rsid w:val="00575982"/>
    <w:rsid w:val="00575ED2"/>
    <w:rsid w:val="0057648C"/>
    <w:rsid w:val="00577218"/>
    <w:rsid w:val="005778C4"/>
    <w:rsid w:val="0058128B"/>
    <w:rsid w:val="00582435"/>
    <w:rsid w:val="00582A9C"/>
    <w:rsid w:val="00583850"/>
    <w:rsid w:val="0058388A"/>
    <w:rsid w:val="005838DC"/>
    <w:rsid w:val="00583E5D"/>
    <w:rsid w:val="00585291"/>
    <w:rsid w:val="0058555F"/>
    <w:rsid w:val="00585750"/>
    <w:rsid w:val="0058733B"/>
    <w:rsid w:val="00587C56"/>
    <w:rsid w:val="00587CF9"/>
    <w:rsid w:val="0059123A"/>
    <w:rsid w:val="005919E7"/>
    <w:rsid w:val="005939E4"/>
    <w:rsid w:val="005943A4"/>
    <w:rsid w:val="005948B3"/>
    <w:rsid w:val="005957B2"/>
    <w:rsid w:val="005966FC"/>
    <w:rsid w:val="00596C39"/>
    <w:rsid w:val="0059709D"/>
    <w:rsid w:val="005975D7"/>
    <w:rsid w:val="005976AF"/>
    <w:rsid w:val="0059789D"/>
    <w:rsid w:val="00597A64"/>
    <w:rsid w:val="005A122C"/>
    <w:rsid w:val="005A1567"/>
    <w:rsid w:val="005A1640"/>
    <w:rsid w:val="005A29E5"/>
    <w:rsid w:val="005A2AFD"/>
    <w:rsid w:val="005A3059"/>
    <w:rsid w:val="005A35E3"/>
    <w:rsid w:val="005A3DB3"/>
    <w:rsid w:val="005A481E"/>
    <w:rsid w:val="005A519C"/>
    <w:rsid w:val="005A51DB"/>
    <w:rsid w:val="005A5B6F"/>
    <w:rsid w:val="005A6227"/>
    <w:rsid w:val="005A6495"/>
    <w:rsid w:val="005A6773"/>
    <w:rsid w:val="005A7EDE"/>
    <w:rsid w:val="005B0778"/>
    <w:rsid w:val="005B1053"/>
    <w:rsid w:val="005B186F"/>
    <w:rsid w:val="005B1E8A"/>
    <w:rsid w:val="005B328F"/>
    <w:rsid w:val="005B3DC7"/>
    <w:rsid w:val="005B449F"/>
    <w:rsid w:val="005B4584"/>
    <w:rsid w:val="005B4D48"/>
    <w:rsid w:val="005B4D5C"/>
    <w:rsid w:val="005B5000"/>
    <w:rsid w:val="005B589C"/>
    <w:rsid w:val="005B64E8"/>
    <w:rsid w:val="005B7CF5"/>
    <w:rsid w:val="005C0B4C"/>
    <w:rsid w:val="005C0B70"/>
    <w:rsid w:val="005C2349"/>
    <w:rsid w:val="005C2D6C"/>
    <w:rsid w:val="005C317B"/>
    <w:rsid w:val="005C39C3"/>
    <w:rsid w:val="005C3D25"/>
    <w:rsid w:val="005C41D0"/>
    <w:rsid w:val="005C4634"/>
    <w:rsid w:val="005C4862"/>
    <w:rsid w:val="005C48C4"/>
    <w:rsid w:val="005C5071"/>
    <w:rsid w:val="005C5B39"/>
    <w:rsid w:val="005C60C0"/>
    <w:rsid w:val="005C6A57"/>
    <w:rsid w:val="005C6A99"/>
    <w:rsid w:val="005C71CC"/>
    <w:rsid w:val="005D0CC9"/>
    <w:rsid w:val="005D0E85"/>
    <w:rsid w:val="005D104B"/>
    <w:rsid w:val="005D1289"/>
    <w:rsid w:val="005D15F7"/>
    <w:rsid w:val="005D22A9"/>
    <w:rsid w:val="005D242E"/>
    <w:rsid w:val="005D510B"/>
    <w:rsid w:val="005D665B"/>
    <w:rsid w:val="005D6C2F"/>
    <w:rsid w:val="005D6CE5"/>
    <w:rsid w:val="005D770D"/>
    <w:rsid w:val="005D7E21"/>
    <w:rsid w:val="005E0277"/>
    <w:rsid w:val="005E0655"/>
    <w:rsid w:val="005E1362"/>
    <w:rsid w:val="005E20D5"/>
    <w:rsid w:val="005E2102"/>
    <w:rsid w:val="005E27BE"/>
    <w:rsid w:val="005E2A88"/>
    <w:rsid w:val="005E2C25"/>
    <w:rsid w:val="005E2F0B"/>
    <w:rsid w:val="005E358B"/>
    <w:rsid w:val="005E3BCE"/>
    <w:rsid w:val="005E4B17"/>
    <w:rsid w:val="005E4B2D"/>
    <w:rsid w:val="005E5C56"/>
    <w:rsid w:val="005E6399"/>
    <w:rsid w:val="005E6400"/>
    <w:rsid w:val="005E6768"/>
    <w:rsid w:val="005F0519"/>
    <w:rsid w:val="005F155A"/>
    <w:rsid w:val="005F1AE9"/>
    <w:rsid w:val="005F2203"/>
    <w:rsid w:val="005F2D9B"/>
    <w:rsid w:val="005F4322"/>
    <w:rsid w:val="005F4B25"/>
    <w:rsid w:val="005F5036"/>
    <w:rsid w:val="005F5944"/>
    <w:rsid w:val="005F5D3D"/>
    <w:rsid w:val="005F649D"/>
    <w:rsid w:val="005F71EE"/>
    <w:rsid w:val="005F72B7"/>
    <w:rsid w:val="005F7E15"/>
    <w:rsid w:val="0060093E"/>
    <w:rsid w:val="00600C6A"/>
    <w:rsid w:val="00600C8C"/>
    <w:rsid w:val="0060141E"/>
    <w:rsid w:val="006026F2"/>
    <w:rsid w:val="00604126"/>
    <w:rsid w:val="006042E2"/>
    <w:rsid w:val="00604381"/>
    <w:rsid w:val="0060438D"/>
    <w:rsid w:val="006047D6"/>
    <w:rsid w:val="00604E0E"/>
    <w:rsid w:val="0060501C"/>
    <w:rsid w:val="006055B0"/>
    <w:rsid w:val="00605D43"/>
    <w:rsid w:val="00606A7A"/>
    <w:rsid w:val="00606BB9"/>
    <w:rsid w:val="00607479"/>
    <w:rsid w:val="006076C3"/>
    <w:rsid w:val="006076D2"/>
    <w:rsid w:val="006076F6"/>
    <w:rsid w:val="00607B8A"/>
    <w:rsid w:val="00610900"/>
    <w:rsid w:val="0061153E"/>
    <w:rsid w:val="006122A8"/>
    <w:rsid w:val="00612E80"/>
    <w:rsid w:val="00613104"/>
    <w:rsid w:val="00613201"/>
    <w:rsid w:val="00613D7E"/>
    <w:rsid w:val="0061521A"/>
    <w:rsid w:val="006156E0"/>
    <w:rsid w:val="006158CF"/>
    <w:rsid w:val="00615A8B"/>
    <w:rsid w:val="00616F90"/>
    <w:rsid w:val="00617D3D"/>
    <w:rsid w:val="00617EF9"/>
    <w:rsid w:val="006209C0"/>
    <w:rsid w:val="006209C6"/>
    <w:rsid w:val="00620E6B"/>
    <w:rsid w:val="006216CA"/>
    <w:rsid w:val="00621FC8"/>
    <w:rsid w:val="00622254"/>
    <w:rsid w:val="00623F43"/>
    <w:rsid w:val="00623FD1"/>
    <w:rsid w:val="006245B9"/>
    <w:rsid w:val="00624655"/>
    <w:rsid w:val="00625BB5"/>
    <w:rsid w:val="0062600A"/>
    <w:rsid w:val="006263DD"/>
    <w:rsid w:val="00626595"/>
    <w:rsid w:val="00626A18"/>
    <w:rsid w:val="00626D8B"/>
    <w:rsid w:val="006279D9"/>
    <w:rsid w:val="00630193"/>
    <w:rsid w:val="006305E6"/>
    <w:rsid w:val="006307FB"/>
    <w:rsid w:val="00630AFA"/>
    <w:rsid w:val="00630F84"/>
    <w:rsid w:val="0063189F"/>
    <w:rsid w:val="006327C0"/>
    <w:rsid w:val="006328CA"/>
    <w:rsid w:val="00632F6F"/>
    <w:rsid w:val="00633FB3"/>
    <w:rsid w:val="0063436A"/>
    <w:rsid w:val="00634ABB"/>
    <w:rsid w:val="006351CF"/>
    <w:rsid w:val="006368D7"/>
    <w:rsid w:val="00636D0F"/>
    <w:rsid w:val="00636F0F"/>
    <w:rsid w:val="006371BE"/>
    <w:rsid w:val="006374FF"/>
    <w:rsid w:val="0063755A"/>
    <w:rsid w:val="006400C4"/>
    <w:rsid w:val="0064058D"/>
    <w:rsid w:val="006405B2"/>
    <w:rsid w:val="006411DA"/>
    <w:rsid w:val="00641384"/>
    <w:rsid w:val="00641B66"/>
    <w:rsid w:val="00642070"/>
    <w:rsid w:val="0064239C"/>
    <w:rsid w:val="006428C9"/>
    <w:rsid w:val="0064291B"/>
    <w:rsid w:val="00643733"/>
    <w:rsid w:val="00643863"/>
    <w:rsid w:val="006439D3"/>
    <w:rsid w:val="00643D71"/>
    <w:rsid w:val="00645179"/>
    <w:rsid w:val="0064562D"/>
    <w:rsid w:val="00645B6F"/>
    <w:rsid w:val="00646F29"/>
    <w:rsid w:val="006472AA"/>
    <w:rsid w:val="006474A6"/>
    <w:rsid w:val="00647F6B"/>
    <w:rsid w:val="00650CBF"/>
    <w:rsid w:val="006516AC"/>
    <w:rsid w:val="00651A4C"/>
    <w:rsid w:val="00651FD4"/>
    <w:rsid w:val="006523C9"/>
    <w:rsid w:val="006538D0"/>
    <w:rsid w:val="00653EE9"/>
    <w:rsid w:val="006548E9"/>
    <w:rsid w:val="00655274"/>
    <w:rsid w:val="006561B3"/>
    <w:rsid w:val="0065622F"/>
    <w:rsid w:val="00656C6C"/>
    <w:rsid w:val="00656D18"/>
    <w:rsid w:val="00657915"/>
    <w:rsid w:val="00657934"/>
    <w:rsid w:val="00657A40"/>
    <w:rsid w:val="006612E8"/>
    <w:rsid w:val="006617E3"/>
    <w:rsid w:val="00661D89"/>
    <w:rsid w:val="00661F8E"/>
    <w:rsid w:val="00662154"/>
    <w:rsid w:val="006622F4"/>
    <w:rsid w:val="00663368"/>
    <w:rsid w:val="0066457C"/>
    <w:rsid w:val="006648FB"/>
    <w:rsid w:val="00664C9E"/>
    <w:rsid w:val="00665B32"/>
    <w:rsid w:val="00666014"/>
    <w:rsid w:val="006662AA"/>
    <w:rsid w:val="006664A9"/>
    <w:rsid w:val="006667E4"/>
    <w:rsid w:val="006669D1"/>
    <w:rsid w:val="00666E40"/>
    <w:rsid w:val="0067004D"/>
    <w:rsid w:val="00670E33"/>
    <w:rsid w:val="00671F11"/>
    <w:rsid w:val="00673457"/>
    <w:rsid w:val="00673A0A"/>
    <w:rsid w:val="00674B02"/>
    <w:rsid w:val="00674FD7"/>
    <w:rsid w:val="00675968"/>
    <w:rsid w:val="00675E1F"/>
    <w:rsid w:val="00676A7E"/>
    <w:rsid w:val="00677C0E"/>
    <w:rsid w:val="006800E7"/>
    <w:rsid w:val="006816C6"/>
    <w:rsid w:val="00682882"/>
    <w:rsid w:val="006828CF"/>
    <w:rsid w:val="006832B0"/>
    <w:rsid w:val="0068384A"/>
    <w:rsid w:val="00684893"/>
    <w:rsid w:val="00684E30"/>
    <w:rsid w:val="0068570C"/>
    <w:rsid w:val="006873F5"/>
    <w:rsid w:val="006874C2"/>
    <w:rsid w:val="00687573"/>
    <w:rsid w:val="0068786E"/>
    <w:rsid w:val="00687B21"/>
    <w:rsid w:val="00690163"/>
    <w:rsid w:val="00691242"/>
    <w:rsid w:val="0069142E"/>
    <w:rsid w:val="006919FF"/>
    <w:rsid w:val="00691BDB"/>
    <w:rsid w:val="00691C52"/>
    <w:rsid w:val="00691D1A"/>
    <w:rsid w:val="006921D0"/>
    <w:rsid w:val="00692870"/>
    <w:rsid w:val="0069301C"/>
    <w:rsid w:val="00693471"/>
    <w:rsid w:val="006938F4"/>
    <w:rsid w:val="006941DB"/>
    <w:rsid w:val="00694218"/>
    <w:rsid w:val="00695060"/>
    <w:rsid w:val="00695D48"/>
    <w:rsid w:val="00696A4D"/>
    <w:rsid w:val="00696B5A"/>
    <w:rsid w:val="00697FF6"/>
    <w:rsid w:val="006A2433"/>
    <w:rsid w:val="006A25EC"/>
    <w:rsid w:val="006A2719"/>
    <w:rsid w:val="006A2E68"/>
    <w:rsid w:val="006A360D"/>
    <w:rsid w:val="006A3806"/>
    <w:rsid w:val="006A3846"/>
    <w:rsid w:val="006A3966"/>
    <w:rsid w:val="006A41FA"/>
    <w:rsid w:val="006A57E6"/>
    <w:rsid w:val="006A5E5E"/>
    <w:rsid w:val="006A7198"/>
    <w:rsid w:val="006A77B7"/>
    <w:rsid w:val="006B0AF1"/>
    <w:rsid w:val="006B1260"/>
    <w:rsid w:val="006B233E"/>
    <w:rsid w:val="006B23CC"/>
    <w:rsid w:val="006B37F8"/>
    <w:rsid w:val="006B391C"/>
    <w:rsid w:val="006B402A"/>
    <w:rsid w:val="006B4E1F"/>
    <w:rsid w:val="006B4FCD"/>
    <w:rsid w:val="006B504A"/>
    <w:rsid w:val="006B57E2"/>
    <w:rsid w:val="006B5D7A"/>
    <w:rsid w:val="006B6BA7"/>
    <w:rsid w:val="006B71AC"/>
    <w:rsid w:val="006B7BCB"/>
    <w:rsid w:val="006C09A2"/>
    <w:rsid w:val="006C18DD"/>
    <w:rsid w:val="006C27F0"/>
    <w:rsid w:val="006C2AD8"/>
    <w:rsid w:val="006C2BE9"/>
    <w:rsid w:val="006C3630"/>
    <w:rsid w:val="006C3C16"/>
    <w:rsid w:val="006C3F30"/>
    <w:rsid w:val="006C4892"/>
    <w:rsid w:val="006C55C4"/>
    <w:rsid w:val="006C5A52"/>
    <w:rsid w:val="006C6022"/>
    <w:rsid w:val="006C6C20"/>
    <w:rsid w:val="006C6F10"/>
    <w:rsid w:val="006C71AB"/>
    <w:rsid w:val="006C7D15"/>
    <w:rsid w:val="006C7EFD"/>
    <w:rsid w:val="006C7F30"/>
    <w:rsid w:val="006D00F9"/>
    <w:rsid w:val="006D0232"/>
    <w:rsid w:val="006D03FD"/>
    <w:rsid w:val="006D0648"/>
    <w:rsid w:val="006D0731"/>
    <w:rsid w:val="006D0C64"/>
    <w:rsid w:val="006D1DF4"/>
    <w:rsid w:val="006D2035"/>
    <w:rsid w:val="006D254D"/>
    <w:rsid w:val="006D3667"/>
    <w:rsid w:val="006D443B"/>
    <w:rsid w:val="006D49D3"/>
    <w:rsid w:val="006D4AA3"/>
    <w:rsid w:val="006D4AB3"/>
    <w:rsid w:val="006D5311"/>
    <w:rsid w:val="006D5B59"/>
    <w:rsid w:val="006D69B0"/>
    <w:rsid w:val="006D6F79"/>
    <w:rsid w:val="006D73FD"/>
    <w:rsid w:val="006D76C0"/>
    <w:rsid w:val="006E0B08"/>
    <w:rsid w:val="006E1F10"/>
    <w:rsid w:val="006E206B"/>
    <w:rsid w:val="006E2809"/>
    <w:rsid w:val="006E4C3B"/>
    <w:rsid w:val="006E5378"/>
    <w:rsid w:val="006E53C2"/>
    <w:rsid w:val="006E632D"/>
    <w:rsid w:val="006E7D97"/>
    <w:rsid w:val="006F0D8D"/>
    <w:rsid w:val="006F22FB"/>
    <w:rsid w:val="006F28C3"/>
    <w:rsid w:val="006F2AB4"/>
    <w:rsid w:val="006F301E"/>
    <w:rsid w:val="006F3734"/>
    <w:rsid w:val="006F4F6E"/>
    <w:rsid w:val="006F55B0"/>
    <w:rsid w:val="006F56CF"/>
    <w:rsid w:val="006F582F"/>
    <w:rsid w:val="006F6926"/>
    <w:rsid w:val="006F6DAD"/>
    <w:rsid w:val="006F7380"/>
    <w:rsid w:val="006F7DBD"/>
    <w:rsid w:val="006F7F38"/>
    <w:rsid w:val="00700DC8"/>
    <w:rsid w:val="0070128F"/>
    <w:rsid w:val="00701BBD"/>
    <w:rsid w:val="00701C62"/>
    <w:rsid w:val="007030C8"/>
    <w:rsid w:val="00703463"/>
    <w:rsid w:val="00704278"/>
    <w:rsid w:val="007042EE"/>
    <w:rsid w:val="00704AF3"/>
    <w:rsid w:val="007059A2"/>
    <w:rsid w:val="00705C39"/>
    <w:rsid w:val="00706377"/>
    <w:rsid w:val="00706565"/>
    <w:rsid w:val="007069B8"/>
    <w:rsid w:val="00707305"/>
    <w:rsid w:val="007104C7"/>
    <w:rsid w:val="0071071F"/>
    <w:rsid w:val="00711630"/>
    <w:rsid w:val="00711878"/>
    <w:rsid w:val="00711A8A"/>
    <w:rsid w:val="007121DC"/>
    <w:rsid w:val="007121FC"/>
    <w:rsid w:val="00713182"/>
    <w:rsid w:val="00713B52"/>
    <w:rsid w:val="007143AA"/>
    <w:rsid w:val="00714E8F"/>
    <w:rsid w:val="007151C7"/>
    <w:rsid w:val="00715A9D"/>
    <w:rsid w:val="00715E65"/>
    <w:rsid w:val="007169BF"/>
    <w:rsid w:val="00716ADA"/>
    <w:rsid w:val="00716C48"/>
    <w:rsid w:val="00716FC7"/>
    <w:rsid w:val="00717523"/>
    <w:rsid w:val="00717528"/>
    <w:rsid w:val="007176CF"/>
    <w:rsid w:val="00717C22"/>
    <w:rsid w:val="007220C4"/>
    <w:rsid w:val="007227A2"/>
    <w:rsid w:val="007227B1"/>
    <w:rsid w:val="007232DA"/>
    <w:rsid w:val="00723403"/>
    <w:rsid w:val="00723844"/>
    <w:rsid w:val="00723AD0"/>
    <w:rsid w:val="00723B8A"/>
    <w:rsid w:val="00724562"/>
    <w:rsid w:val="00725338"/>
    <w:rsid w:val="007255FD"/>
    <w:rsid w:val="00725D79"/>
    <w:rsid w:val="00725F90"/>
    <w:rsid w:val="0072629A"/>
    <w:rsid w:val="00727716"/>
    <w:rsid w:val="007277E3"/>
    <w:rsid w:val="00730372"/>
    <w:rsid w:val="00732068"/>
    <w:rsid w:val="00732704"/>
    <w:rsid w:val="007329E6"/>
    <w:rsid w:val="00732A1A"/>
    <w:rsid w:val="00732AE8"/>
    <w:rsid w:val="00732B55"/>
    <w:rsid w:val="00732D75"/>
    <w:rsid w:val="00733247"/>
    <w:rsid w:val="0073356C"/>
    <w:rsid w:val="00733967"/>
    <w:rsid w:val="0073475E"/>
    <w:rsid w:val="00734D00"/>
    <w:rsid w:val="00734D7E"/>
    <w:rsid w:val="007362DB"/>
    <w:rsid w:val="00736DF8"/>
    <w:rsid w:val="00737264"/>
    <w:rsid w:val="007377AE"/>
    <w:rsid w:val="00740449"/>
    <w:rsid w:val="0074069F"/>
    <w:rsid w:val="007407BB"/>
    <w:rsid w:val="00743CF9"/>
    <w:rsid w:val="00745444"/>
    <w:rsid w:val="0074629A"/>
    <w:rsid w:val="00746309"/>
    <w:rsid w:val="00746781"/>
    <w:rsid w:val="00746ED3"/>
    <w:rsid w:val="00746FA7"/>
    <w:rsid w:val="00750D4A"/>
    <w:rsid w:val="007511E6"/>
    <w:rsid w:val="00751243"/>
    <w:rsid w:val="00752BAD"/>
    <w:rsid w:val="0075375E"/>
    <w:rsid w:val="00756862"/>
    <w:rsid w:val="00757FCA"/>
    <w:rsid w:val="0076127F"/>
    <w:rsid w:val="00761981"/>
    <w:rsid w:val="007625B7"/>
    <w:rsid w:val="00762DB1"/>
    <w:rsid w:val="007632DC"/>
    <w:rsid w:val="00763413"/>
    <w:rsid w:val="00763C0E"/>
    <w:rsid w:val="00764B64"/>
    <w:rsid w:val="00765746"/>
    <w:rsid w:val="00766153"/>
    <w:rsid w:val="00767332"/>
    <w:rsid w:val="00767435"/>
    <w:rsid w:val="00770612"/>
    <w:rsid w:val="0077095D"/>
    <w:rsid w:val="00770F98"/>
    <w:rsid w:val="00772141"/>
    <w:rsid w:val="0077338E"/>
    <w:rsid w:val="00773601"/>
    <w:rsid w:val="00773834"/>
    <w:rsid w:val="0077388F"/>
    <w:rsid w:val="00774112"/>
    <w:rsid w:val="007745CC"/>
    <w:rsid w:val="00774C9E"/>
    <w:rsid w:val="00774E13"/>
    <w:rsid w:val="007751A3"/>
    <w:rsid w:val="00775AA2"/>
    <w:rsid w:val="00775AEF"/>
    <w:rsid w:val="00775C8F"/>
    <w:rsid w:val="00776282"/>
    <w:rsid w:val="0077756F"/>
    <w:rsid w:val="00777A24"/>
    <w:rsid w:val="00777C97"/>
    <w:rsid w:val="00780CD7"/>
    <w:rsid w:val="00780EF2"/>
    <w:rsid w:val="00781534"/>
    <w:rsid w:val="00781D62"/>
    <w:rsid w:val="00782EC9"/>
    <w:rsid w:val="00782F47"/>
    <w:rsid w:val="007832BF"/>
    <w:rsid w:val="007834A0"/>
    <w:rsid w:val="007849DA"/>
    <w:rsid w:val="00784B5D"/>
    <w:rsid w:val="00784D8A"/>
    <w:rsid w:val="00785108"/>
    <w:rsid w:val="00786177"/>
    <w:rsid w:val="00786B22"/>
    <w:rsid w:val="007877B5"/>
    <w:rsid w:val="00787DFE"/>
    <w:rsid w:val="007907CD"/>
    <w:rsid w:val="007912EF"/>
    <w:rsid w:val="00791AE0"/>
    <w:rsid w:val="007924BB"/>
    <w:rsid w:val="007928BC"/>
    <w:rsid w:val="00794182"/>
    <w:rsid w:val="0079505A"/>
    <w:rsid w:val="007956DF"/>
    <w:rsid w:val="00796DB4"/>
    <w:rsid w:val="00797491"/>
    <w:rsid w:val="007A08C8"/>
    <w:rsid w:val="007A1AF6"/>
    <w:rsid w:val="007A2CA2"/>
    <w:rsid w:val="007A4363"/>
    <w:rsid w:val="007A4B61"/>
    <w:rsid w:val="007A689D"/>
    <w:rsid w:val="007A7276"/>
    <w:rsid w:val="007B0368"/>
    <w:rsid w:val="007B1C16"/>
    <w:rsid w:val="007B2068"/>
    <w:rsid w:val="007B23EE"/>
    <w:rsid w:val="007B2F2C"/>
    <w:rsid w:val="007B33E6"/>
    <w:rsid w:val="007B3A55"/>
    <w:rsid w:val="007B3B0D"/>
    <w:rsid w:val="007B46F1"/>
    <w:rsid w:val="007B475E"/>
    <w:rsid w:val="007B54C5"/>
    <w:rsid w:val="007B6602"/>
    <w:rsid w:val="007B6C46"/>
    <w:rsid w:val="007B6CEC"/>
    <w:rsid w:val="007B7110"/>
    <w:rsid w:val="007B7C6E"/>
    <w:rsid w:val="007C09C2"/>
    <w:rsid w:val="007C1232"/>
    <w:rsid w:val="007C22DE"/>
    <w:rsid w:val="007C2AE3"/>
    <w:rsid w:val="007C2C27"/>
    <w:rsid w:val="007C3789"/>
    <w:rsid w:val="007C3B72"/>
    <w:rsid w:val="007C58D5"/>
    <w:rsid w:val="007C59B9"/>
    <w:rsid w:val="007C5E10"/>
    <w:rsid w:val="007C641E"/>
    <w:rsid w:val="007C65F7"/>
    <w:rsid w:val="007C743E"/>
    <w:rsid w:val="007C752E"/>
    <w:rsid w:val="007C7CDD"/>
    <w:rsid w:val="007D0833"/>
    <w:rsid w:val="007D0F23"/>
    <w:rsid w:val="007D1236"/>
    <w:rsid w:val="007D1450"/>
    <w:rsid w:val="007D278D"/>
    <w:rsid w:val="007D28F1"/>
    <w:rsid w:val="007D3F6B"/>
    <w:rsid w:val="007D407D"/>
    <w:rsid w:val="007D411F"/>
    <w:rsid w:val="007D4233"/>
    <w:rsid w:val="007D4983"/>
    <w:rsid w:val="007D4D32"/>
    <w:rsid w:val="007D61FA"/>
    <w:rsid w:val="007D6B2B"/>
    <w:rsid w:val="007E00A0"/>
    <w:rsid w:val="007E049C"/>
    <w:rsid w:val="007E0E9F"/>
    <w:rsid w:val="007E119B"/>
    <w:rsid w:val="007E1F4D"/>
    <w:rsid w:val="007E390B"/>
    <w:rsid w:val="007E3D11"/>
    <w:rsid w:val="007E4FA7"/>
    <w:rsid w:val="007E737B"/>
    <w:rsid w:val="007F1329"/>
    <w:rsid w:val="007F23D7"/>
    <w:rsid w:val="007F2603"/>
    <w:rsid w:val="007F33DC"/>
    <w:rsid w:val="007F5124"/>
    <w:rsid w:val="007F5771"/>
    <w:rsid w:val="007F5912"/>
    <w:rsid w:val="007F6115"/>
    <w:rsid w:val="007F64B8"/>
    <w:rsid w:val="00800EFB"/>
    <w:rsid w:val="00801CE8"/>
    <w:rsid w:val="00802228"/>
    <w:rsid w:val="00802E8B"/>
    <w:rsid w:val="0080301F"/>
    <w:rsid w:val="00803DFA"/>
    <w:rsid w:val="0080461A"/>
    <w:rsid w:val="008047BF"/>
    <w:rsid w:val="00805055"/>
    <w:rsid w:val="008056C4"/>
    <w:rsid w:val="008060B5"/>
    <w:rsid w:val="00806316"/>
    <w:rsid w:val="00807738"/>
    <w:rsid w:val="00807CE4"/>
    <w:rsid w:val="00807DD0"/>
    <w:rsid w:val="008119FB"/>
    <w:rsid w:val="00811C45"/>
    <w:rsid w:val="00811F09"/>
    <w:rsid w:val="0081263B"/>
    <w:rsid w:val="00812AA3"/>
    <w:rsid w:val="00814FE3"/>
    <w:rsid w:val="008164EA"/>
    <w:rsid w:val="00816B11"/>
    <w:rsid w:val="00816CE1"/>
    <w:rsid w:val="00816EC1"/>
    <w:rsid w:val="0081790A"/>
    <w:rsid w:val="0082076D"/>
    <w:rsid w:val="00820F05"/>
    <w:rsid w:val="00821825"/>
    <w:rsid w:val="0082249D"/>
    <w:rsid w:val="008229F1"/>
    <w:rsid w:val="00822F64"/>
    <w:rsid w:val="00823173"/>
    <w:rsid w:val="008232D4"/>
    <w:rsid w:val="0082428B"/>
    <w:rsid w:val="008249CE"/>
    <w:rsid w:val="00825687"/>
    <w:rsid w:val="008257E1"/>
    <w:rsid w:val="0082606B"/>
    <w:rsid w:val="00827918"/>
    <w:rsid w:val="00830D29"/>
    <w:rsid w:val="008313D0"/>
    <w:rsid w:val="00832081"/>
    <w:rsid w:val="008327DC"/>
    <w:rsid w:val="00832C9E"/>
    <w:rsid w:val="00832D8B"/>
    <w:rsid w:val="0083647E"/>
    <w:rsid w:val="00837926"/>
    <w:rsid w:val="00841100"/>
    <w:rsid w:val="00841930"/>
    <w:rsid w:val="00841BEE"/>
    <w:rsid w:val="00842299"/>
    <w:rsid w:val="00842B94"/>
    <w:rsid w:val="00842FC1"/>
    <w:rsid w:val="0084339B"/>
    <w:rsid w:val="00843994"/>
    <w:rsid w:val="00843E01"/>
    <w:rsid w:val="0084552A"/>
    <w:rsid w:val="00845615"/>
    <w:rsid w:val="00847B84"/>
    <w:rsid w:val="00847C58"/>
    <w:rsid w:val="00847CD4"/>
    <w:rsid w:val="00851485"/>
    <w:rsid w:val="00851951"/>
    <w:rsid w:val="008526C9"/>
    <w:rsid w:val="00852980"/>
    <w:rsid w:val="00852AC7"/>
    <w:rsid w:val="00852B13"/>
    <w:rsid w:val="0085401D"/>
    <w:rsid w:val="008545CA"/>
    <w:rsid w:val="00854FC0"/>
    <w:rsid w:val="008560AF"/>
    <w:rsid w:val="0085686D"/>
    <w:rsid w:val="00856879"/>
    <w:rsid w:val="00856B48"/>
    <w:rsid w:val="00856FE6"/>
    <w:rsid w:val="0085707B"/>
    <w:rsid w:val="00857161"/>
    <w:rsid w:val="0085719C"/>
    <w:rsid w:val="00857F56"/>
    <w:rsid w:val="0086002F"/>
    <w:rsid w:val="0086082A"/>
    <w:rsid w:val="008620BD"/>
    <w:rsid w:val="0086296C"/>
    <w:rsid w:val="00862F02"/>
    <w:rsid w:val="00863543"/>
    <w:rsid w:val="00863A2C"/>
    <w:rsid w:val="00863D53"/>
    <w:rsid w:val="008642AF"/>
    <w:rsid w:val="008646B3"/>
    <w:rsid w:val="008657EB"/>
    <w:rsid w:val="00865E8D"/>
    <w:rsid w:val="00865FD4"/>
    <w:rsid w:val="00867822"/>
    <w:rsid w:val="00872002"/>
    <w:rsid w:val="008720D1"/>
    <w:rsid w:val="00873099"/>
    <w:rsid w:val="00873193"/>
    <w:rsid w:val="008740D7"/>
    <w:rsid w:val="00875351"/>
    <w:rsid w:val="00875A77"/>
    <w:rsid w:val="00875BE2"/>
    <w:rsid w:val="00876398"/>
    <w:rsid w:val="008763A6"/>
    <w:rsid w:val="0087672E"/>
    <w:rsid w:val="00876AD9"/>
    <w:rsid w:val="00876C15"/>
    <w:rsid w:val="00877E39"/>
    <w:rsid w:val="00880B62"/>
    <w:rsid w:val="00881102"/>
    <w:rsid w:val="00882BA0"/>
    <w:rsid w:val="00882C0D"/>
    <w:rsid w:val="008834F7"/>
    <w:rsid w:val="0088379B"/>
    <w:rsid w:val="00885092"/>
    <w:rsid w:val="00885153"/>
    <w:rsid w:val="00886DC4"/>
    <w:rsid w:val="00886DF4"/>
    <w:rsid w:val="00886E94"/>
    <w:rsid w:val="0088755B"/>
    <w:rsid w:val="00887D20"/>
    <w:rsid w:val="00887FF2"/>
    <w:rsid w:val="00890516"/>
    <w:rsid w:val="008906B6"/>
    <w:rsid w:val="00891582"/>
    <w:rsid w:val="00891C02"/>
    <w:rsid w:val="00891CB0"/>
    <w:rsid w:val="008933EC"/>
    <w:rsid w:val="00893F23"/>
    <w:rsid w:val="00894229"/>
    <w:rsid w:val="00894404"/>
    <w:rsid w:val="0089526D"/>
    <w:rsid w:val="00895C49"/>
    <w:rsid w:val="00895CC0"/>
    <w:rsid w:val="00895CC8"/>
    <w:rsid w:val="00896324"/>
    <w:rsid w:val="0089737A"/>
    <w:rsid w:val="008A2568"/>
    <w:rsid w:val="008A2BCC"/>
    <w:rsid w:val="008A30CC"/>
    <w:rsid w:val="008A330B"/>
    <w:rsid w:val="008A4AF6"/>
    <w:rsid w:val="008A4D85"/>
    <w:rsid w:val="008A54EF"/>
    <w:rsid w:val="008A6B61"/>
    <w:rsid w:val="008A6BCB"/>
    <w:rsid w:val="008A6CE7"/>
    <w:rsid w:val="008A6DE9"/>
    <w:rsid w:val="008A6F22"/>
    <w:rsid w:val="008A7157"/>
    <w:rsid w:val="008A77BB"/>
    <w:rsid w:val="008B0AD4"/>
    <w:rsid w:val="008B0EF4"/>
    <w:rsid w:val="008B1D86"/>
    <w:rsid w:val="008B2A83"/>
    <w:rsid w:val="008B2E49"/>
    <w:rsid w:val="008B4D08"/>
    <w:rsid w:val="008B50D7"/>
    <w:rsid w:val="008B54C2"/>
    <w:rsid w:val="008B5578"/>
    <w:rsid w:val="008B57D8"/>
    <w:rsid w:val="008B5B08"/>
    <w:rsid w:val="008B5E33"/>
    <w:rsid w:val="008B6AEC"/>
    <w:rsid w:val="008B6FA1"/>
    <w:rsid w:val="008B78ED"/>
    <w:rsid w:val="008B7C57"/>
    <w:rsid w:val="008B7DDD"/>
    <w:rsid w:val="008C0089"/>
    <w:rsid w:val="008C0B93"/>
    <w:rsid w:val="008C1C73"/>
    <w:rsid w:val="008C2191"/>
    <w:rsid w:val="008C2DBA"/>
    <w:rsid w:val="008C4842"/>
    <w:rsid w:val="008C53EB"/>
    <w:rsid w:val="008C56E3"/>
    <w:rsid w:val="008C5B57"/>
    <w:rsid w:val="008C6050"/>
    <w:rsid w:val="008C62BD"/>
    <w:rsid w:val="008C71BF"/>
    <w:rsid w:val="008D0724"/>
    <w:rsid w:val="008D0FB8"/>
    <w:rsid w:val="008D1469"/>
    <w:rsid w:val="008D16E1"/>
    <w:rsid w:val="008D24F9"/>
    <w:rsid w:val="008D2E3E"/>
    <w:rsid w:val="008D3871"/>
    <w:rsid w:val="008D4016"/>
    <w:rsid w:val="008D45E0"/>
    <w:rsid w:val="008D4CAB"/>
    <w:rsid w:val="008D69AE"/>
    <w:rsid w:val="008E141D"/>
    <w:rsid w:val="008E159C"/>
    <w:rsid w:val="008E1813"/>
    <w:rsid w:val="008E1A5F"/>
    <w:rsid w:val="008E1EF3"/>
    <w:rsid w:val="008E200F"/>
    <w:rsid w:val="008E3781"/>
    <w:rsid w:val="008E3F9A"/>
    <w:rsid w:val="008E44F8"/>
    <w:rsid w:val="008E5BB3"/>
    <w:rsid w:val="008E5CDC"/>
    <w:rsid w:val="008E6713"/>
    <w:rsid w:val="008E671D"/>
    <w:rsid w:val="008E683F"/>
    <w:rsid w:val="008E7CCB"/>
    <w:rsid w:val="008F04F0"/>
    <w:rsid w:val="008F0976"/>
    <w:rsid w:val="008F09EB"/>
    <w:rsid w:val="008F1116"/>
    <w:rsid w:val="008F17FC"/>
    <w:rsid w:val="008F1A26"/>
    <w:rsid w:val="008F1CBB"/>
    <w:rsid w:val="008F24A6"/>
    <w:rsid w:val="008F268B"/>
    <w:rsid w:val="008F28FF"/>
    <w:rsid w:val="008F361E"/>
    <w:rsid w:val="008F40FA"/>
    <w:rsid w:val="008F510E"/>
    <w:rsid w:val="008F5A40"/>
    <w:rsid w:val="008F6A92"/>
    <w:rsid w:val="008F6B2C"/>
    <w:rsid w:val="008F6BCC"/>
    <w:rsid w:val="008F759A"/>
    <w:rsid w:val="008F7CBF"/>
    <w:rsid w:val="00900182"/>
    <w:rsid w:val="009005DC"/>
    <w:rsid w:val="00900801"/>
    <w:rsid w:val="00900B21"/>
    <w:rsid w:val="00901128"/>
    <w:rsid w:val="0090194F"/>
    <w:rsid w:val="00902118"/>
    <w:rsid w:val="00902438"/>
    <w:rsid w:val="00902AB7"/>
    <w:rsid w:val="009030C2"/>
    <w:rsid w:val="00905E7D"/>
    <w:rsid w:val="009077DC"/>
    <w:rsid w:val="0091043C"/>
    <w:rsid w:val="00910472"/>
    <w:rsid w:val="009115BA"/>
    <w:rsid w:val="009117A4"/>
    <w:rsid w:val="00911F3E"/>
    <w:rsid w:val="00912CDF"/>
    <w:rsid w:val="00913171"/>
    <w:rsid w:val="009134F6"/>
    <w:rsid w:val="009157AB"/>
    <w:rsid w:val="00916B6C"/>
    <w:rsid w:val="0092094C"/>
    <w:rsid w:val="00921008"/>
    <w:rsid w:val="00921212"/>
    <w:rsid w:val="00921F27"/>
    <w:rsid w:val="00922A5C"/>
    <w:rsid w:val="00924AF7"/>
    <w:rsid w:val="00925BDA"/>
    <w:rsid w:val="00925F41"/>
    <w:rsid w:val="00926108"/>
    <w:rsid w:val="00926799"/>
    <w:rsid w:val="00927F54"/>
    <w:rsid w:val="00930E9E"/>
    <w:rsid w:val="00930FE1"/>
    <w:rsid w:val="0093100C"/>
    <w:rsid w:val="00931B9C"/>
    <w:rsid w:val="00931BA7"/>
    <w:rsid w:val="009320A6"/>
    <w:rsid w:val="009329E4"/>
    <w:rsid w:val="00932E67"/>
    <w:rsid w:val="00933445"/>
    <w:rsid w:val="0093388F"/>
    <w:rsid w:val="0093493D"/>
    <w:rsid w:val="00934CB0"/>
    <w:rsid w:val="00936ADA"/>
    <w:rsid w:val="0093706C"/>
    <w:rsid w:val="0093716E"/>
    <w:rsid w:val="0094091C"/>
    <w:rsid w:val="009411DA"/>
    <w:rsid w:val="009415B3"/>
    <w:rsid w:val="00941D21"/>
    <w:rsid w:val="00942415"/>
    <w:rsid w:val="00942F57"/>
    <w:rsid w:val="009431D5"/>
    <w:rsid w:val="009432F8"/>
    <w:rsid w:val="009437CD"/>
    <w:rsid w:val="009440D7"/>
    <w:rsid w:val="0094415E"/>
    <w:rsid w:val="00944491"/>
    <w:rsid w:val="009445F7"/>
    <w:rsid w:val="00944DE8"/>
    <w:rsid w:val="00945116"/>
    <w:rsid w:val="0094540C"/>
    <w:rsid w:val="00946092"/>
    <w:rsid w:val="00946365"/>
    <w:rsid w:val="00946C9F"/>
    <w:rsid w:val="00947033"/>
    <w:rsid w:val="009472C8"/>
    <w:rsid w:val="0094738B"/>
    <w:rsid w:val="00947850"/>
    <w:rsid w:val="00950DC3"/>
    <w:rsid w:val="00951109"/>
    <w:rsid w:val="00951287"/>
    <w:rsid w:val="00951A67"/>
    <w:rsid w:val="00951EFD"/>
    <w:rsid w:val="00952DB3"/>
    <w:rsid w:val="009538A4"/>
    <w:rsid w:val="009557C5"/>
    <w:rsid w:val="0095592C"/>
    <w:rsid w:val="00955E63"/>
    <w:rsid w:val="00956EC8"/>
    <w:rsid w:val="00956F2E"/>
    <w:rsid w:val="009570B0"/>
    <w:rsid w:val="00957603"/>
    <w:rsid w:val="00957646"/>
    <w:rsid w:val="00957CFA"/>
    <w:rsid w:val="00960FB8"/>
    <w:rsid w:val="009625F2"/>
    <w:rsid w:val="00962D9F"/>
    <w:rsid w:val="0096311C"/>
    <w:rsid w:val="00964286"/>
    <w:rsid w:val="0096488B"/>
    <w:rsid w:val="0096516D"/>
    <w:rsid w:val="00966429"/>
    <w:rsid w:val="009667ED"/>
    <w:rsid w:val="00967055"/>
    <w:rsid w:val="00967852"/>
    <w:rsid w:val="00967974"/>
    <w:rsid w:val="00970A2B"/>
    <w:rsid w:val="00970D10"/>
    <w:rsid w:val="0097152F"/>
    <w:rsid w:val="009716F5"/>
    <w:rsid w:val="00971E99"/>
    <w:rsid w:val="009743E2"/>
    <w:rsid w:val="00974BC5"/>
    <w:rsid w:val="00975425"/>
    <w:rsid w:val="009758DF"/>
    <w:rsid w:val="009761E7"/>
    <w:rsid w:val="009777F1"/>
    <w:rsid w:val="00977976"/>
    <w:rsid w:val="00977EE8"/>
    <w:rsid w:val="00980178"/>
    <w:rsid w:val="0098033F"/>
    <w:rsid w:val="00980958"/>
    <w:rsid w:val="00980E9D"/>
    <w:rsid w:val="00980FF9"/>
    <w:rsid w:val="0098105D"/>
    <w:rsid w:val="00982129"/>
    <w:rsid w:val="00982843"/>
    <w:rsid w:val="00983329"/>
    <w:rsid w:val="009847AC"/>
    <w:rsid w:val="00985B88"/>
    <w:rsid w:val="0098600E"/>
    <w:rsid w:val="009860A1"/>
    <w:rsid w:val="00986B61"/>
    <w:rsid w:val="00987986"/>
    <w:rsid w:val="0099059A"/>
    <w:rsid w:val="00990715"/>
    <w:rsid w:val="009907DB"/>
    <w:rsid w:val="00991750"/>
    <w:rsid w:val="009921F1"/>
    <w:rsid w:val="00992CD2"/>
    <w:rsid w:val="00993131"/>
    <w:rsid w:val="00993A38"/>
    <w:rsid w:val="009947B9"/>
    <w:rsid w:val="009951A2"/>
    <w:rsid w:val="0099557D"/>
    <w:rsid w:val="009961F5"/>
    <w:rsid w:val="009963E1"/>
    <w:rsid w:val="00997665"/>
    <w:rsid w:val="009976F5"/>
    <w:rsid w:val="009A01E5"/>
    <w:rsid w:val="009A04D8"/>
    <w:rsid w:val="009A0711"/>
    <w:rsid w:val="009A0D7A"/>
    <w:rsid w:val="009A1A76"/>
    <w:rsid w:val="009A2302"/>
    <w:rsid w:val="009A2325"/>
    <w:rsid w:val="009A3185"/>
    <w:rsid w:val="009A33E0"/>
    <w:rsid w:val="009A40B7"/>
    <w:rsid w:val="009A479D"/>
    <w:rsid w:val="009A49C5"/>
    <w:rsid w:val="009A4A7E"/>
    <w:rsid w:val="009A5261"/>
    <w:rsid w:val="009A5EC8"/>
    <w:rsid w:val="009A608D"/>
    <w:rsid w:val="009A6D49"/>
    <w:rsid w:val="009A7723"/>
    <w:rsid w:val="009B0200"/>
    <w:rsid w:val="009B0205"/>
    <w:rsid w:val="009B0614"/>
    <w:rsid w:val="009B0666"/>
    <w:rsid w:val="009B0AB0"/>
    <w:rsid w:val="009B0AE5"/>
    <w:rsid w:val="009B27CD"/>
    <w:rsid w:val="009B34EE"/>
    <w:rsid w:val="009B3625"/>
    <w:rsid w:val="009B3F4B"/>
    <w:rsid w:val="009B5596"/>
    <w:rsid w:val="009B67E8"/>
    <w:rsid w:val="009B6B79"/>
    <w:rsid w:val="009B70BC"/>
    <w:rsid w:val="009B74C4"/>
    <w:rsid w:val="009B7D0C"/>
    <w:rsid w:val="009B7E50"/>
    <w:rsid w:val="009C0312"/>
    <w:rsid w:val="009C03C6"/>
    <w:rsid w:val="009C04D6"/>
    <w:rsid w:val="009C0840"/>
    <w:rsid w:val="009C0DF6"/>
    <w:rsid w:val="009C110F"/>
    <w:rsid w:val="009C1846"/>
    <w:rsid w:val="009C1B4D"/>
    <w:rsid w:val="009C266A"/>
    <w:rsid w:val="009C2E2C"/>
    <w:rsid w:val="009C398D"/>
    <w:rsid w:val="009C4146"/>
    <w:rsid w:val="009C4E79"/>
    <w:rsid w:val="009C6927"/>
    <w:rsid w:val="009C72A6"/>
    <w:rsid w:val="009C72DF"/>
    <w:rsid w:val="009C7516"/>
    <w:rsid w:val="009C7747"/>
    <w:rsid w:val="009D137E"/>
    <w:rsid w:val="009D154F"/>
    <w:rsid w:val="009D21E9"/>
    <w:rsid w:val="009D2895"/>
    <w:rsid w:val="009D2DF1"/>
    <w:rsid w:val="009D41A7"/>
    <w:rsid w:val="009D4EAE"/>
    <w:rsid w:val="009D5575"/>
    <w:rsid w:val="009D583C"/>
    <w:rsid w:val="009D58FD"/>
    <w:rsid w:val="009D5E49"/>
    <w:rsid w:val="009D644F"/>
    <w:rsid w:val="009E0337"/>
    <w:rsid w:val="009E0B08"/>
    <w:rsid w:val="009E3814"/>
    <w:rsid w:val="009E3A64"/>
    <w:rsid w:val="009E40DF"/>
    <w:rsid w:val="009E4348"/>
    <w:rsid w:val="009E613A"/>
    <w:rsid w:val="009E642B"/>
    <w:rsid w:val="009E72E5"/>
    <w:rsid w:val="009F0242"/>
    <w:rsid w:val="009F12C1"/>
    <w:rsid w:val="009F1599"/>
    <w:rsid w:val="009F178E"/>
    <w:rsid w:val="009F18B0"/>
    <w:rsid w:val="009F2BE6"/>
    <w:rsid w:val="009F2E0C"/>
    <w:rsid w:val="009F360A"/>
    <w:rsid w:val="009F3BBD"/>
    <w:rsid w:val="009F3BD2"/>
    <w:rsid w:val="009F565A"/>
    <w:rsid w:val="009F57F0"/>
    <w:rsid w:val="009F627E"/>
    <w:rsid w:val="009F6AEB"/>
    <w:rsid w:val="009F78BA"/>
    <w:rsid w:val="00A00B78"/>
    <w:rsid w:val="00A0138D"/>
    <w:rsid w:val="00A0165C"/>
    <w:rsid w:val="00A01C7B"/>
    <w:rsid w:val="00A01F16"/>
    <w:rsid w:val="00A01FC6"/>
    <w:rsid w:val="00A025B7"/>
    <w:rsid w:val="00A02E07"/>
    <w:rsid w:val="00A046DA"/>
    <w:rsid w:val="00A052C7"/>
    <w:rsid w:val="00A0592C"/>
    <w:rsid w:val="00A05BFD"/>
    <w:rsid w:val="00A06A0A"/>
    <w:rsid w:val="00A06D67"/>
    <w:rsid w:val="00A06F97"/>
    <w:rsid w:val="00A078D7"/>
    <w:rsid w:val="00A07F4E"/>
    <w:rsid w:val="00A10313"/>
    <w:rsid w:val="00A10643"/>
    <w:rsid w:val="00A11036"/>
    <w:rsid w:val="00A11539"/>
    <w:rsid w:val="00A119AF"/>
    <w:rsid w:val="00A13341"/>
    <w:rsid w:val="00A13E0E"/>
    <w:rsid w:val="00A141E2"/>
    <w:rsid w:val="00A14BC1"/>
    <w:rsid w:val="00A14F5C"/>
    <w:rsid w:val="00A167F0"/>
    <w:rsid w:val="00A16C16"/>
    <w:rsid w:val="00A16E36"/>
    <w:rsid w:val="00A2106B"/>
    <w:rsid w:val="00A21193"/>
    <w:rsid w:val="00A227A7"/>
    <w:rsid w:val="00A22A3C"/>
    <w:rsid w:val="00A23012"/>
    <w:rsid w:val="00A239D7"/>
    <w:rsid w:val="00A23FC4"/>
    <w:rsid w:val="00A2543D"/>
    <w:rsid w:val="00A256AC"/>
    <w:rsid w:val="00A269E7"/>
    <w:rsid w:val="00A26A25"/>
    <w:rsid w:val="00A27256"/>
    <w:rsid w:val="00A27981"/>
    <w:rsid w:val="00A30246"/>
    <w:rsid w:val="00A3028C"/>
    <w:rsid w:val="00A30930"/>
    <w:rsid w:val="00A30EAC"/>
    <w:rsid w:val="00A31B95"/>
    <w:rsid w:val="00A3206E"/>
    <w:rsid w:val="00A334A4"/>
    <w:rsid w:val="00A33A0F"/>
    <w:rsid w:val="00A34D31"/>
    <w:rsid w:val="00A35F3E"/>
    <w:rsid w:val="00A361EE"/>
    <w:rsid w:val="00A3694C"/>
    <w:rsid w:val="00A371E3"/>
    <w:rsid w:val="00A3777D"/>
    <w:rsid w:val="00A401AA"/>
    <w:rsid w:val="00A408CA"/>
    <w:rsid w:val="00A41CE3"/>
    <w:rsid w:val="00A422DB"/>
    <w:rsid w:val="00A42835"/>
    <w:rsid w:val="00A4347F"/>
    <w:rsid w:val="00A43747"/>
    <w:rsid w:val="00A44C07"/>
    <w:rsid w:val="00A452EB"/>
    <w:rsid w:val="00A45C88"/>
    <w:rsid w:val="00A45CEA"/>
    <w:rsid w:val="00A45D5B"/>
    <w:rsid w:val="00A4658B"/>
    <w:rsid w:val="00A46FB8"/>
    <w:rsid w:val="00A47111"/>
    <w:rsid w:val="00A502CD"/>
    <w:rsid w:val="00A5030E"/>
    <w:rsid w:val="00A50507"/>
    <w:rsid w:val="00A5061E"/>
    <w:rsid w:val="00A51879"/>
    <w:rsid w:val="00A51FCF"/>
    <w:rsid w:val="00A526B6"/>
    <w:rsid w:val="00A528FC"/>
    <w:rsid w:val="00A52E6D"/>
    <w:rsid w:val="00A53F4D"/>
    <w:rsid w:val="00A53F7A"/>
    <w:rsid w:val="00A54157"/>
    <w:rsid w:val="00A5489B"/>
    <w:rsid w:val="00A54D97"/>
    <w:rsid w:val="00A54F6B"/>
    <w:rsid w:val="00A5512F"/>
    <w:rsid w:val="00A55D4E"/>
    <w:rsid w:val="00A5650A"/>
    <w:rsid w:val="00A56623"/>
    <w:rsid w:val="00A5689D"/>
    <w:rsid w:val="00A56FBA"/>
    <w:rsid w:val="00A57B6D"/>
    <w:rsid w:val="00A60411"/>
    <w:rsid w:val="00A604B1"/>
    <w:rsid w:val="00A61C20"/>
    <w:rsid w:val="00A62023"/>
    <w:rsid w:val="00A62E1D"/>
    <w:rsid w:val="00A63D69"/>
    <w:rsid w:val="00A6457F"/>
    <w:rsid w:val="00A64605"/>
    <w:rsid w:val="00A6490B"/>
    <w:rsid w:val="00A65CB6"/>
    <w:rsid w:val="00A662DC"/>
    <w:rsid w:val="00A66483"/>
    <w:rsid w:val="00A66BD1"/>
    <w:rsid w:val="00A66DAF"/>
    <w:rsid w:val="00A67778"/>
    <w:rsid w:val="00A67C80"/>
    <w:rsid w:val="00A67D83"/>
    <w:rsid w:val="00A702C6"/>
    <w:rsid w:val="00A708C6"/>
    <w:rsid w:val="00A71051"/>
    <w:rsid w:val="00A713A9"/>
    <w:rsid w:val="00A7292F"/>
    <w:rsid w:val="00A72C06"/>
    <w:rsid w:val="00A73077"/>
    <w:rsid w:val="00A7323B"/>
    <w:rsid w:val="00A74115"/>
    <w:rsid w:val="00A74B98"/>
    <w:rsid w:val="00A74E18"/>
    <w:rsid w:val="00A750AC"/>
    <w:rsid w:val="00A7558A"/>
    <w:rsid w:val="00A76507"/>
    <w:rsid w:val="00A77054"/>
    <w:rsid w:val="00A77BA2"/>
    <w:rsid w:val="00A81FD1"/>
    <w:rsid w:val="00A82775"/>
    <w:rsid w:val="00A829C9"/>
    <w:rsid w:val="00A8309B"/>
    <w:rsid w:val="00A836D5"/>
    <w:rsid w:val="00A83F14"/>
    <w:rsid w:val="00A8510D"/>
    <w:rsid w:val="00A851AD"/>
    <w:rsid w:val="00A86669"/>
    <w:rsid w:val="00A868DA"/>
    <w:rsid w:val="00A87311"/>
    <w:rsid w:val="00A873CF"/>
    <w:rsid w:val="00A9027E"/>
    <w:rsid w:val="00A90598"/>
    <w:rsid w:val="00A90B73"/>
    <w:rsid w:val="00A90E83"/>
    <w:rsid w:val="00A9145F"/>
    <w:rsid w:val="00A916F9"/>
    <w:rsid w:val="00A91E19"/>
    <w:rsid w:val="00A92468"/>
    <w:rsid w:val="00A92A8C"/>
    <w:rsid w:val="00A92A90"/>
    <w:rsid w:val="00A92EBF"/>
    <w:rsid w:val="00A931E8"/>
    <w:rsid w:val="00A949F2"/>
    <w:rsid w:val="00A95BD5"/>
    <w:rsid w:val="00A96889"/>
    <w:rsid w:val="00A96CA1"/>
    <w:rsid w:val="00AA0841"/>
    <w:rsid w:val="00AA1601"/>
    <w:rsid w:val="00AA1D82"/>
    <w:rsid w:val="00AA3B6D"/>
    <w:rsid w:val="00AA3EC6"/>
    <w:rsid w:val="00AA4018"/>
    <w:rsid w:val="00AA41BF"/>
    <w:rsid w:val="00AA5692"/>
    <w:rsid w:val="00AA58E3"/>
    <w:rsid w:val="00AA5B39"/>
    <w:rsid w:val="00AA6CBD"/>
    <w:rsid w:val="00AA6F61"/>
    <w:rsid w:val="00AA73C7"/>
    <w:rsid w:val="00AA74AD"/>
    <w:rsid w:val="00AB01F6"/>
    <w:rsid w:val="00AB0268"/>
    <w:rsid w:val="00AB05E7"/>
    <w:rsid w:val="00AB0BE8"/>
    <w:rsid w:val="00AB1048"/>
    <w:rsid w:val="00AB1881"/>
    <w:rsid w:val="00AB18C3"/>
    <w:rsid w:val="00AB1ADD"/>
    <w:rsid w:val="00AB1E32"/>
    <w:rsid w:val="00AB26BD"/>
    <w:rsid w:val="00AB35E7"/>
    <w:rsid w:val="00AB3DB6"/>
    <w:rsid w:val="00AB3E5C"/>
    <w:rsid w:val="00AB444B"/>
    <w:rsid w:val="00AB48AC"/>
    <w:rsid w:val="00AB4965"/>
    <w:rsid w:val="00AB4D9F"/>
    <w:rsid w:val="00AB62BC"/>
    <w:rsid w:val="00AB630C"/>
    <w:rsid w:val="00AB6D5D"/>
    <w:rsid w:val="00AB735B"/>
    <w:rsid w:val="00AB7D4F"/>
    <w:rsid w:val="00AC0091"/>
    <w:rsid w:val="00AC01DE"/>
    <w:rsid w:val="00AC1586"/>
    <w:rsid w:val="00AC40DE"/>
    <w:rsid w:val="00AC532F"/>
    <w:rsid w:val="00AC6408"/>
    <w:rsid w:val="00AC6DFA"/>
    <w:rsid w:val="00AC7332"/>
    <w:rsid w:val="00AC73BC"/>
    <w:rsid w:val="00AC7E9C"/>
    <w:rsid w:val="00AD009F"/>
    <w:rsid w:val="00AD0DD1"/>
    <w:rsid w:val="00AD129E"/>
    <w:rsid w:val="00AD1D8D"/>
    <w:rsid w:val="00AD2EB1"/>
    <w:rsid w:val="00AD360B"/>
    <w:rsid w:val="00AD3993"/>
    <w:rsid w:val="00AD55F6"/>
    <w:rsid w:val="00AD72BD"/>
    <w:rsid w:val="00AD7E37"/>
    <w:rsid w:val="00AE0F77"/>
    <w:rsid w:val="00AE1038"/>
    <w:rsid w:val="00AE1265"/>
    <w:rsid w:val="00AE12C6"/>
    <w:rsid w:val="00AE21A9"/>
    <w:rsid w:val="00AE2DB0"/>
    <w:rsid w:val="00AE2F18"/>
    <w:rsid w:val="00AE30D6"/>
    <w:rsid w:val="00AE386C"/>
    <w:rsid w:val="00AE5582"/>
    <w:rsid w:val="00AE6192"/>
    <w:rsid w:val="00AE6C9A"/>
    <w:rsid w:val="00AE6E94"/>
    <w:rsid w:val="00AE73B7"/>
    <w:rsid w:val="00AE741F"/>
    <w:rsid w:val="00AE7923"/>
    <w:rsid w:val="00AF14C7"/>
    <w:rsid w:val="00AF19D8"/>
    <w:rsid w:val="00AF5251"/>
    <w:rsid w:val="00AF53B1"/>
    <w:rsid w:val="00AF5B8D"/>
    <w:rsid w:val="00AF63A0"/>
    <w:rsid w:val="00AF7447"/>
    <w:rsid w:val="00AF7950"/>
    <w:rsid w:val="00B00543"/>
    <w:rsid w:val="00B014B0"/>
    <w:rsid w:val="00B014D7"/>
    <w:rsid w:val="00B01EE1"/>
    <w:rsid w:val="00B02525"/>
    <w:rsid w:val="00B02591"/>
    <w:rsid w:val="00B027DD"/>
    <w:rsid w:val="00B032C7"/>
    <w:rsid w:val="00B05343"/>
    <w:rsid w:val="00B05C97"/>
    <w:rsid w:val="00B05D29"/>
    <w:rsid w:val="00B063C7"/>
    <w:rsid w:val="00B06FE9"/>
    <w:rsid w:val="00B07AC0"/>
    <w:rsid w:val="00B07D51"/>
    <w:rsid w:val="00B1092D"/>
    <w:rsid w:val="00B10A08"/>
    <w:rsid w:val="00B11101"/>
    <w:rsid w:val="00B11C99"/>
    <w:rsid w:val="00B1232B"/>
    <w:rsid w:val="00B1246F"/>
    <w:rsid w:val="00B127C9"/>
    <w:rsid w:val="00B12C5E"/>
    <w:rsid w:val="00B13AD7"/>
    <w:rsid w:val="00B13E81"/>
    <w:rsid w:val="00B143D2"/>
    <w:rsid w:val="00B15971"/>
    <w:rsid w:val="00B15FFA"/>
    <w:rsid w:val="00B17334"/>
    <w:rsid w:val="00B175C8"/>
    <w:rsid w:val="00B20167"/>
    <w:rsid w:val="00B2071F"/>
    <w:rsid w:val="00B20D00"/>
    <w:rsid w:val="00B20EF6"/>
    <w:rsid w:val="00B2233C"/>
    <w:rsid w:val="00B2297A"/>
    <w:rsid w:val="00B22FDA"/>
    <w:rsid w:val="00B237FB"/>
    <w:rsid w:val="00B240EA"/>
    <w:rsid w:val="00B24658"/>
    <w:rsid w:val="00B2465C"/>
    <w:rsid w:val="00B2489E"/>
    <w:rsid w:val="00B2563B"/>
    <w:rsid w:val="00B26092"/>
    <w:rsid w:val="00B26D11"/>
    <w:rsid w:val="00B27658"/>
    <w:rsid w:val="00B27B50"/>
    <w:rsid w:val="00B27DAF"/>
    <w:rsid w:val="00B301A5"/>
    <w:rsid w:val="00B30227"/>
    <w:rsid w:val="00B3068D"/>
    <w:rsid w:val="00B30A73"/>
    <w:rsid w:val="00B30E5D"/>
    <w:rsid w:val="00B30F5C"/>
    <w:rsid w:val="00B3127B"/>
    <w:rsid w:val="00B31F7A"/>
    <w:rsid w:val="00B32770"/>
    <w:rsid w:val="00B33F57"/>
    <w:rsid w:val="00B340AB"/>
    <w:rsid w:val="00B34A34"/>
    <w:rsid w:val="00B35B0F"/>
    <w:rsid w:val="00B35E57"/>
    <w:rsid w:val="00B35F9A"/>
    <w:rsid w:val="00B36559"/>
    <w:rsid w:val="00B4050C"/>
    <w:rsid w:val="00B41730"/>
    <w:rsid w:val="00B41A0F"/>
    <w:rsid w:val="00B41EA2"/>
    <w:rsid w:val="00B4241C"/>
    <w:rsid w:val="00B426E0"/>
    <w:rsid w:val="00B428FC"/>
    <w:rsid w:val="00B43C4D"/>
    <w:rsid w:val="00B4463A"/>
    <w:rsid w:val="00B4579F"/>
    <w:rsid w:val="00B46023"/>
    <w:rsid w:val="00B461CE"/>
    <w:rsid w:val="00B46365"/>
    <w:rsid w:val="00B46DA2"/>
    <w:rsid w:val="00B46DD7"/>
    <w:rsid w:val="00B46EF8"/>
    <w:rsid w:val="00B5030B"/>
    <w:rsid w:val="00B50C99"/>
    <w:rsid w:val="00B513D3"/>
    <w:rsid w:val="00B5190A"/>
    <w:rsid w:val="00B51EA5"/>
    <w:rsid w:val="00B521C3"/>
    <w:rsid w:val="00B529DA"/>
    <w:rsid w:val="00B5326E"/>
    <w:rsid w:val="00B53BB9"/>
    <w:rsid w:val="00B53ED1"/>
    <w:rsid w:val="00B544C0"/>
    <w:rsid w:val="00B54996"/>
    <w:rsid w:val="00B54C8C"/>
    <w:rsid w:val="00B54DF4"/>
    <w:rsid w:val="00B550F1"/>
    <w:rsid w:val="00B55868"/>
    <w:rsid w:val="00B55E84"/>
    <w:rsid w:val="00B55F19"/>
    <w:rsid w:val="00B5622D"/>
    <w:rsid w:val="00B568BE"/>
    <w:rsid w:val="00B579E9"/>
    <w:rsid w:val="00B6092A"/>
    <w:rsid w:val="00B60C93"/>
    <w:rsid w:val="00B61345"/>
    <w:rsid w:val="00B6163E"/>
    <w:rsid w:val="00B61C78"/>
    <w:rsid w:val="00B6223B"/>
    <w:rsid w:val="00B62E19"/>
    <w:rsid w:val="00B630AB"/>
    <w:rsid w:val="00B63186"/>
    <w:rsid w:val="00B63A3D"/>
    <w:rsid w:val="00B63FA0"/>
    <w:rsid w:val="00B640E9"/>
    <w:rsid w:val="00B64196"/>
    <w:rsid w:val="00B64745"/>
    <w:rsid w:val="00B65707"/>
    <w:rsid w:val="00B668D8"/>
    <w:rsid w:val="00B67513"/>
    <w:rsid w:val="00B675CE"/>
    <w:rsid w:val="00B70D07"/>
    <w:rsid w:val="00B70E20"/>
    <w:rsid w:val="00B72D07"/>
    <w:rsid w:val="00B73902"/>
    <w:rsid w:val="00B73A09"/>
    <w:rsid w:val="00B741D3"/>
    <w:rsid w:val="00B74308"/>
    <w:rsid w:val="00B74EAF"/>
    <w:rsid w:val="00B750C3"/>
    <w:rsid w:val="00B751E5"/>
    <w:rsid w:val="00B7529D"/>
    <w:rsid w:val="00B7551E"/>
    <w:rsid w:val="00B7563E"/>
    <w:rsid w:val="00B7653E"/>
    <w:rsid w:val="00B77E03"/>
    <w:rsid w:val="00B80EA9"/>
    <w:rsid w:val="00B810B5"/>
    <w:rsid w:val="00B8147B"/>
    <w:rsid w:val="00B81814"/>
    <w:rsid w:val="00B81B44"/>
    <w:rsid w:val="00B81FE8"/>
    <w:rsid w:val="00B82BC6"/>
    <w:rsid w:val="00B831BC"/>
    <w:rsid w:val="00B83649"/>
    <w:rsid w:val="00B8384F"/>
    <w:rsid w:val="00B8407C"/>
    <w:rsid w:val="00B847C1"/>
    <w:rsid w:val="00B851FB"/>
    <w:rsid w:val="00B857A0"/>
    <w:rsid w:val="00B85CAD"/>
    <w:rsid w:val="00B86A69"/>
    <w:rsid w:val="00B86F52"/>
    <w:rsid w:val="00B8768A"/>
    <w:rsid w:val="00B922CC"/>
    <w:rsid w:val="00B92A20"/>
    <w:rsid w:val="00B934F5"/>
    <w:rsid w:val="00B93958"/>
    <w:rsid w:val="00B93A31"/>
    <w:rsid w:val="00B9412B"/>
    <w:rsid w:val="00B94429"/>
    <w:rsid w:val="00B94C7C"/>
    <w:rsid w:val="00B951C5"/>
    <w:rsid w:val="00B953A3"/>
    <w:rsid w:val="00B9577C"/>
    <w:rsid w:val="00B95CC4"/>
    <w:rsid w:val="00B96410"/>
    <w:rsid w:val="00B966C4"/>
    <w:rsid w:val="00B9715C"/>
    <w:rsid w:val="00B971A3"/>
    <w:rsid w:val="00B97A4F"/>
    <w:rsid w:val="00B97FD6"/>
    <w:rsid w:val="00BA070C"/>
    <w:rsid w:val="00BA0E8C"/>
    <w:rsid w:val="00BA0F12"/>
    <w:rsid w:val="00BA13F1"/>
    <w:rsid w:val="00BA15DB"/>
    <w:rsid w:val="00BA3128"/>
    <w:rsid w:val="00BA4F55"/>
    <w:rsid w:val="00BA5094"/>
    <w:rsid w:val="00BA512E"/>
    <w:rsid w:val="00BA69C1"/>
    <w:rsid w:val="00BA764E"/>
    <w:rsid w:val="00BA7909"/>
    <w:rsid w:val="00BA79C8"/>
    <w:rsid w:val="00BB0141"/>
    <w:rsid w:val="00BB0217"/>
    <w:rsid w:val="00BB1010"/>
    <w:rsid w:val="00BB1FEE"/>
    <w:rsid w:val="00BB31B3"/>
    <w:rsid w:val="00BB3C76"/>
    <w:rsid w:val="00BB4791"/>
    <w:rsid w:val="00BB4C09"/>
    <w:rsid w:val="00BB4E7A"/>
    <w:rsid w:val="00BB51A3"/>
    <w:rsid w:val="00BB68DF"/>
    <w:rsid w:val="00BB6AE1"/>
    <w:rsid w:val="00BB794E"/>
    <w:rsid w:val="00BC0707"/>
    <w:rsid w:val="00BC0C85"/>
    <w:rsid w:val="00BC1D1C"/>
    <w:rsid w:val="00BC2135"/>
    <w:rsid w:val="00BC22AC"/>
    <w:rsid w:val="00BC237F"/>
    <w:rsid w:val="00BC24B4"/>
    <w:rsid w:val="00BC2627"/>
    <w:rsid w:val="00BC35B0"/>
    <w:rsid w:val="00BC3BEE"/>
    <w:rsid w:val="00BC4603"/>
    <w:rsid w:val="00BC4907"/>
    <w:rsid w:val="00BC4B8B"/>
    <w:rsid w:val="00BC4C66"/>
    <w:rsid w:val="00BC5655"/>
    <w:rsid w:val="00BC6BC0"/>
    <w:rsid w:val="00BC6FC6"/>
    <w:rsid w:val="00BD1255"/>
    <w:rsid w:val="00BD138C"/>
    <w:rsid w:val="00BD13C1"/>
    <w:rsid w:val="00BD1724"/>
    <w:rsid w:val="00BD2304"/>
    <w:rsid w:val="00BD46A3"/>
    <w:rsid w:val="00BD5EC1"/>
    <w:rsid w:val="00BD73E3"/>
    <w:rsid w:val="00BD7FCD"/>
    <w:rsid w:val="00BE08C9"/>
    <w:rsid w:val="00BE100D"/>
    <w:rsid w:val="00BE190E"/>
    <w:rsid w:val="00BE1FF3"/>
    <w:rsid w:val="00BE28A6"/>
    <w:rsid w:val="00BE3562"/>
    <w:rsid w:val="00BE3708"/>
    <w:rsid w:val="00BE54E7"/>
    <w:rsid w:val="00BE746C"/>
    <w:rsid w:val="00BE787A"/>
    <w:rsid w:val="00BE7C2E"/>
    <w:rsid w:val="00BE7F7B"/>
    <w:rsid w:val="00BF0771"/>
    <w:rsid w:val="00BF118C"/>
    <w:rsid w:val="00BF342C"/>
    <w:rsid w:val="00BF4B40"/>
    <w:rsid w:val="00BF54C3"/>
    <w:rsid w:val="00BF6101"/>
    <w:rsid w:val="00BF6DF3"/>
    <w:rsid w:val="00BF767D"/>
    <w:rsid w:val="00BF7B4F"/>
    <w:rsid w:val="00BF7BB4"/>
    <w:rsid w:val="00C00036"/>
    <w:rsid w:val="00C00132"/>
    <w:rsid w:val="00C019CC"/>
    <w:rsid w:val="00C039E0"/>
    <w:rsid w:val="00C03EB1"/>
    <w:rsid w:val="00C0483B"/>
    <w:rsid w:val="00C04926"/>
    <w:rsid w:val="00C05129"/>
    <w:rsid w:val="00C05B80"/>
    <w:rsid w:val="00C05C09"/>
    <w:rsid w:val="00C06047"/>
    <w:rsid w:val="00C0604A"/>
    <w:rsid w:val="00C060BD"/>
    <w:rsid w:val="00C063B7"/>
    <w:rsid w:val="00C06861"/>
    <w:rsid w:val="00C06AF8"/>
    <w:rsid w:val="00C075D3"/>
    <w:rsid w:val="00C0788A"/>
    <w:rsid w:val="00C07B46"/>
    <w:rsid w:val="00C10AA6"/>
    <w:rsid w:val="00C1147C"/>
    <w:rsid w:val="00C1156D"/>
    <w:rsid w:val="00C1187C"/>
    <w:rsid w:val="00C11AE8"/>
    <w:rsid w:val="00C11C8D"/>
    <w:rsid w:val="00C12D2E"/>
    <w:rsid w:val="00C13A2C"/>
    <w:rsid w:val="00C13A32"/>
    <w:rsid w:val="00C14088"/>
    <w:rsid w:val="00C14335"/>
    <w:rsid w:val="00C14699"/>
    <w:rsid w:val="00C146DB"/>
    <w:rsid w:val="00C148A7"/>
    <w:rsid w:val="00C14D4C"/>
    <w:rsid w:val="00C152BC"/>
    <w:rsid w:val="00C164A0"/>
    <w:rsid w:val="00C16C2E"/>
    <w:rsid w:val="00C173FB"/>
    <w:rsid w:val="00C178C0"/>
    <w:rsid w:val="00C200F2"/>
    <w:rsid w:val="00C20384"/>
    <w:rsid w:val="00C2044D"/>
    <w:rsid w:val="00C20C46"/>
    <w:rsid w:val="00C21035"/>
    <w:rsid w:val="00C21E2C"/>
    <w:rsid w:val="00C231A8"/>
    <w:rsid w:val="00C232E5"/>
    <w:rsid w:val="00C23843"/>
    <w:rsid w:val="00C238F8"/>
    <w:rsid w:val="00C23DBA"/>
    <w:rsid w:val="00C23ECF"/>
    <w:rsid w:val="00C243D2"/>
    <w:rsid w:val="00C244FB"/>
    <w:rsid w:val="00C246A4"/>
    <w:rsid w:val="00C25374"/>
    <w:rsid w:val="00C25466"/>
    <w:rsid w:val="00C258AB"/>
    <w:rsid w:val="00C26E56"/>
    <w:rsid w:val="00C270A3"/>
    <w:rsid w:val="00C2752F"/>
    <w:rsid w:val="00C27920"/>
    <w:rsid w:val="00C27B47"/>
    <w:rsid w:val="00C30138"/>
    <w:rsid w:val="00C306B9"/>
    <w:rsid w:val="00C30E49"/>
    <w:rsid w:val="00C31623"/>
    <w:rsid w:val="00C319FD"/>
    <w:rsid w:val="00C33BC7"/>
    <w:rsid w:val="00C33C97"/>
    <w:rsid w:val="00C343B9"/>
    <w:rsid w:val="00C34B14"/>
    <w:rsid w:val="00C35383"/>
    <w:rsid w:val="00C35F8D"/>
    <w:rsid w:val="00C36351"/>
    <w:rsid w:val="00C36C9A"/>
    <w:rsid w:val="00C37854"/>
    <w:rsid w:val="00C41151"/>
    <w:rsid w:val="00C4125D"/>
    <w:rsid w:val="00C412A0"/>
    <w:rsid w:val="00C418BA"/>
    <w:rsid w:val="00C419FA"/>
    <w:rsid w:val="00C41A88"/>
    <w:rsid w:val="00C422B1"/>
    <w:rsid w:val="00C42BF6"/>
    <w:rsid w:val="00C43E08"/>
    <w:rsid w:val="00C44057"/>
    <w:rsid w:val="00C4429C"/>
    <w:rsid w:val="00C447EE"/>
    <w:rsid w:val="00C44A6C"/>
    <w:rsid w:val="00C44B24"/>
    <w:rsid w:val="00C4533A"/>
    <w:rsid w:val="00C45FB4"/>
    <w:rsid w:val="00C46B31"/>
    <w:rsid w:val="00C46FF8"/>
    <w:rsid w:val="00C470B2"/>
    <w:rsid w:val="00C4727F"/>
    <w:rsid w:val="00C47527"/>
    <w:rsid w:val="00C4798D"/>
    <w:rsid w:val="00C51547"/>
    <w:rsid w:val="00C518D8"/>
    <w:rsid w:val="00C51D66"/>
    <w:rsid w:val="00C52E27"/>
    <w:rsid w:val="00C54737"/>
    <w:rsid w:val="00C55B12"/>
    <w:rsid w:val="00C562C5"/>
    <w:rsid w:val="00C565BF"/>
    <w:rsid w:val="00C576DF"/>
    <w:rsid w:val="00C57997"/>
    <w:rsid w:val="00C57D22"/>
    <w:rsid w:val="00C60358"/>
    <w:rsid w:val="00C60A57"/>
    <w:rsid w:val="00C61062"/>
    <w:rsid w:val="00C616EB"/>
    <w:rsid w:val="00C61B55"/>
    <w:rsid w:val="00C622BD"/>
    <w:rsid w:val="00C622D7"/>
    <w:rsid w:val="00C623D8"/>
    <w:rsid w:val="00C624AE"/>
    <w:rsid w:val="00C624D4"/>
    <w:rsid w:val="00C6276E"/>
    <w:rsid w:val="00C6307F"/>
    <w:rsid w:val="00C6367B"/>
    <w:rsid w:val="00C639F4"/>
    <w:rsid w:val="00C65A0B"/>
    <w:rsid w:val="00C65CDF"/>
    <w:rsid w:val="00C66031"/>
    <w:rsid w:val="00C66690"/>
    <w:rsid w:val="00C66733"/>
    <w:rsid w:val="00C668AC"/>
    <w:rsid w:val="00C67041"/>
    <w:rsid w:val="00C676FD"/>
    <w:rsid w:val="00C70572"/>
    <w:rsid w:val="00C7188F"/>
    <w:rsid w:val="00C71E13"/>
    <w:rsid w:val="00C7236B"/>
    <w:rsid w:val="00C739D4"/>
    <w:rsid w:val="00C73A99"/>
    <w:rsid w:val="00C74826"/>
    <w:rsid w:val="00C75380"/>
    <w:rsid w:val="00C75852"/>
    <w:rsid w:val="00C7674E"/>
    <w:rsid w:val="00C7685D"/>
    <w:rsid w:val="00C76ADA"/>
    <w:rsid w:val="00C77F0D"/>
    <w:rsid w:val="00C77FD3"/>
    <w:rsid w:val="00C80033"/>
    <w:rsid w:val="00C8068D"/>
    <w:rsid w:val="00C80D34"/>
    <w:rsid w:val="00C82786"/>
    <w:rsid w:val="00C835BE"/>
    <w:rsid w:val="00C83E99"/>
    <w:rsid w:val="00C84E12"/>
    <w:rsid w:val="00C85C02"/>
    <w:rsid w:val="00C86029"/>
    <w:rsid w:val="00C861F2"/>
    <w:rsid w:val="00C86826"/>
    <w:rsid w:val="00C87568"/>
    <w:rsid w:val="00C87970"/>
    <w:rsid w:val="00C90E76"/>
    <w:rsid w:val="00C91706"/>
    <w:rsid w:val="00C920D8"/>
    <w:rsid w:val="00C92239"/>
    <w:rsid w:val="00C92640"/>
    <w:rsid w:val="00C9381B"/>
    <w:rsid w:val="00C93F2D"/>
    <w:rsid w:val="00C94E3A"/>
    <w:rsid w:val="00C95B2F"/>
    <w:rsid w:val="00C95EAE"/>
    <w:rsid w:val="00C95F74"/>
    <w:rsid w:val="00CA0D47"/>
    <w:rsid w:val="00CA1245"/>
    <w:rsid w:val="00CA215E"/>
    <w:rsid w:val="00CA243A"/>
    <w:rsid w:val="00CA2448"/>
    <w:rsid w:val="00CA2A2C"/>
    <w:rsid w:val="00CA3D7E"/>
    <w:rsid w:val="00CA3DF7"/>
    <w:rsid w:val="00CA3F7F"/>
    <w:rsid w:val="00CA4A99"/>
    <w:rsid w:val="00CA5DE4"/>
    <w:rsid w:val="00CA5F45"/>
    <w:rsid w:val="00CA63D4"/>
    <w:rsid w:val="00CA691C"/>
    <w:rsid w:val="00CA6D93"/>
    <w:rsid w:val="00CA7122"/>
    <w:rsid w:val="00CA7E19"/>
    <w:rsid w:val="00CB051B"/>
    <w:rsid w:val="00CB057A"/>
    <w:rsid w:val="00CB337D"/>
    <w:rsid w:val="00CB3B28"/>
    <w:rsid w:val="00CB42F1"/>
    <w:rsid w:val="00CB5235"/>
    <w:rsid w:val="00CB6779"/>
    <w:rsid w:val="00CC00DC"/>
    <w:rsid w:val="00CC0D66"/>
    <w:rsid w:val="00CC1360"/>
    <w:rsid w:val="00CC19BE"/>
    <w:rsid w:val="00CC4924"/>
    <w:rsid w:val="00CC5183"/>
    <w:rsid w:val="00CC5D3A"/>
    <w:rsid w:val="00CC5F59"/>
    <w:rsid w:val="00CC6240"/>
    <w:rsid w:val="00CC63AC"/>
    <w:rsid w:val="00CC643D"/>
    <w:rsid w:val="00CC76F3"/>
    <w:rsid w:val="00CC7C39"/>
    <w:rsid w:val="00CD040A"/>
    <w:rsid w:val="00CD08B3"/>
    <w:rsid w:val="00CD201B"/>
    <w:rsid w:val="00CD25F4"/>
    <w:rsid w:val="00CD2B0F"/>
    <w:rsid w:val="00CD2F63"/>
    <w:rsid w:val="00CD4A72"/>
    <w:rsid w:val="00CD5096"/>
    <w:rsid w:val="00CD5DEE"/>
    <w:rsid w:val="00CD646C"/>
    <w:rsid w:val="00CD733B"/>
    <w:rsid w:val="00CD7F62"/>
    <w:rsid w:val="00CE0171"/>
    <w:rsid w:val="00CE03D5"/>
    <w:rsid w:val="00CE184A"/>
    <w:rsid w:val="00CE189C"/>
    <w:rsid w:val="00CE2AA9"/>
    <w:rsid w:val="00CE2C4D"/>
    <w:rsid w:val="00CE35A8"/>
    <w:rsid w:val="00CE3DB5"/>
    <w:rsid w:val="00CE45AC"/>
    <w:rsid w:val="00CE4808"/>
    <w:rsid w:val="00CE4A55"/>
    <w:rsid w:val="00CE5192"/>
    <w:rsid w:val="00CE5C06"/>
    <w:rsid w:val="00CE5C22"/>
    <w:rsid w:val="00CE5E79"/>
    <w:rsid w:val="00CE77B3"/>
    <w:rsid w:val="00CE796B"/>
    <w:rsid w:val="00CE7B84"/>
    <w:rsid w:val="00CF1162"/>
    <w:rsid w:val="00CF1D02"/>
    <w:rsid w:val="00CF1D99"/>
    <w:rsid w:val="00CF2A25"/>
    <w:rsid w:val="00CF314A"/>
    <w:rsid w:val="00CF3CF2"/>
    <w:rsid w:val="00CF4383"/>
    <w:rsid w:val="00CF4889"/>
    <w:rsid w:val="00CF4D5D"/>
    <w:rsid w:val="00CF5E1F"/>
    <w:rsid w:val="00CF61DA"/>
    <w:rsid w:val="00CF79C1"/>
    <w:rsid w:val="00CF79C9"/>
    <w:rsid w:val="00CF7ECD"/>
    <w:rsid w:val="00D00407"/>
    <w:rsid w:val="00D00C0B"/>
    <w:rsid w:val="00D01DFC"/>
    <w:rsid w:val="00D02153"/>
    <w:rsid w:val="00D02784"/>
    <w:rsid w:val="00D03FB1"/>
    <w:rsid w:val="00D05532"/>
    <w:rsid w:val="00D05E75"/>
    <w:rsid w:val="00D069D2"/>
    <w:rsid w:val="00D07198"/>
    <w:rsid w:val="00D074E2"/>
    <w:rsid w:val="00D07833"/>
    <w:rsid w:val="00D079C1"/>
    <w:rsid w:val="00D101C2"/>
    <w:rsid w:val="00D107D0"/>
    <w:rsid w:val="00D10A49"/>
    <w:rsid w:val="00D10A79"/>
    <w:rsid w:val="00D123D4"/>
    <w:rsid w:val="00D12452"/>
    <w:rsid w:val="00D128AB"/>
    <w:rsid w:val="00D129F3"/>
    <w:rsid w:val="00D12FD5"/>
    <w:rsid w:val="00D1353C"/>
    <w:rsid w:val="00D13911"/>
    <w:rsid w:val="00D142A6"/>
    <w:rsid w:val="00D1615E"/>
    <w:rsid w:val="00D165B7"/>
    <w:rsid w:val="00D179DD"/>
    <w:rsid w:val="00D17D24"/>
    <w:rsid w:val="00D203B6"/>
    <w:rsid w:val="00D206BE"/>
    <w:rsid w:val="00D21D8A"/>
    <w:rsid w:val="00D230DC"/>
    <w:rsid w:val="00D23B71"/>
    <w:rsid w:val="00D23E2D"/>
    <w:rsid w:val="00D23F8B"/>
    <w:rsid w:val="00D24F4F"/>
    <w:rsid w:val="00D251F4"/>
    <w:rsid w:val="00D255C9"/>
    <w:rsid w:val="00D257A1"/>
    <w:rsid w:val="00D25924"/>
    <w:rsid w:val="00D25FA6"/>
    <w:rsid w:val="00D27433"/>
    <w:rsid w:val="00D27EEF"/>
    <w:rsid w:val="00D3084C"/>
    <w:rsid w:val="00D30DFB"/>
    <w:rsid w:val="00D31220"/>
    <w:rsid w:val="00D31828"/>
    <w:rsid w:val="00D33D37"/>
    <w:rsid w:val="00D34527"/>
    <w:rsid w:val="00D3539B"/>
    <w:rsid w:val="00D357C2"/>
    <w:rsid w:val="00D36875"/>
    <w:rsid w:val="00D368E2"/>
    <w:rsid w:val="00D36B81"/>
    <w:rsid w:val="00D36BEB"/>
    <w:rsid w:val="00D370AB"/>
    <w:rsid w:val="00D37AA0"/>
    <w:rsid w:val="00D40608"/>
    <w:rsid w:val="00D406D8"/>
    <w:rsid w:val="00D40CF3"/>
    <w:rsid w:val="00D41C28"/>
    <w:rsid w:val="00D41C7C"/>
    <w:rsid w:val="00D42677"/>
    <w:rsid w:val="00D427AE"/>
    <w:rsid w:val="00D43127"/>
    <w:rsid w:val="00D44225"/>
    <w:rsid w:val="00D45017"/>
    <w:rsid w:val="00D45269"/>
    <w:rsid w:val="00D45492"/>
    <w:rsid w:val="00D455E7"/>
    <w:rsid w:val="00D45A67"/>
    <w:rsid w:val="00D46072"/>
    <w:rsid w:val="00D47AB7"/>
    <w:rsid w:val="00D50285"/>
    <w:rsid w:val="00D509DC"/>
    <w:rsid w:val="00D50A64"/>
    <w:rsid w:val="00D50C0C"/>
    <w:rsid w:val="00D50F62"/>
    <w:rsid w:val="00D5161D"/>
    <w:rsid w:val="00D517ED"/>
    <w:rsid w:val="00D521CB"/>
    <w:rsid w:val="00D5257E"/>
    <w:rsid w:val="00D54690"/>
    <w:rsid w:val="00D54A17"/>
    <w:rsid w:val="00D54F4B"/>
    <w:rsid w:val="00D557B9"/>
    <w:rsid w:val="00D56A7F"/>
    <w:rsid w:val="00D56B5A"/>
    <w:rsid w:val="00D57122"/>
    <w:rsid w:val="00D60CF5"/>
    <w:rsid w:val="00D612CF"/>
    <w:rsid w:val="00D61EBB"/>
    <w:rsid w:val="00D621E7"/>
    <w:rsid w:val="00D6373A"/>
    <w:rsid w:val="00D63790"/>
    <w:rsid w:val="00D63A87"/>
    <w:rsid w:val="00D641EC"/>
    <w:rsid w:val="00D66E8D"/>
    <w:rsid w:val="00D708B8"/>
    <w:rsid w:val="00D7125D"/>
    <w:rsid w:val="00D71435"/>
    <w:rsid w:val="00D72EC4"/>
    <w:rsid w:val="00D74A55"/>
    <w:rsid w:val="00D74D23"/>
    <w:rsid w:val="00D75399"/>
    <w:rsid w:val="00D75E0B"/>
    <w:rsid w:val="00D7600C"/>
    <w:rsid w:val="00D76280"/>
    <w:rsid w:val="00D763BF"/>
    <w:rsid w:val="00D771B8"/>
    <w:rsid w:val="00D771E0"/>
    <w:rsid w:val="00D77943"/>
    <w:rsid w:val="00D77C90"/>
    <w:rsid w:val="00D77F1B"/>
    <w:rsid w:val="00D80CDC"/>
    <w:rsid w:val="00D81E9C"/>
    <w:rsid w:val="00D8265C"/>
    <w:rsid w:val="00D82AE6"/>
    <w:rsid w:val="00D83499"/>
    <w:rsid w:val="00D85852"/>
    <w:rsid w:val="00D86B0C"/>
    <w:rsid w:val="00D86D13"/>
    <w:rsid w:val="00D86D20"/>
    <w:rsid w:val="00D90218"/>
    <w:rsid w:val="00D90363"/>
    <w:rsid w:val="00D904B3"/>
    <w:rsid w:val="00D90FC0"/>
    <w:rsid w:val="00D91099"/>
    <w:rsid w:val="00D91D9B"/>
    <w:rsid w:val="00D92F06"/>
    <w:rsid w:val="00D93335"/>
    <w:rsid w:val="00D93DF0"/>
    <w:rsid w:val="00D94EE2"/>
    <w:rsid w:val="00D95013"/>
    <w:rsid w:val="00D95FEB"/>
    <w:rsid w:val="00D960B7"/>
    <w:rsid w:val="00D96AD3"/>
    <w:rsid w:val="00D972CF"/>
    <w:rsid w:val="00D979B1"/>
    <w:rsid w:val="00D97A36"/>
    <w:rsid w:val="00DA0069"/>
    <w:rsid w:val="00DA0D85"/>
    <w:rsid w:val="00DA153E"/>
    <w:rsid w:val="00DA17F3"/>
    <w:rsid w:val="00DA34DD"/>
    <w:rsid w:val="00DA392E"/>
    <w:rsid w:val="00DA3DB2"/>
    <w:rsid w:val="00DA41D2"/>
    <w:rsid w:val="00DA521F"/>
    <w:rsid w:val="00DA5FC3"/>
    <w:rsid w:val="00DA6106"/>
    <w:rsid w:val="00DA6D67"/>
    <w:rsid w:val="00DA7EDF"/>
    <w:rsid w:val="00DB06CE"/>
    <w:rsid w:val="00DB0E41"/>
    <w:rsid w:val="00DB0EA0"/>
    <w:rsid w:val="00DB1329"/>
    <w:rsid w:val="00DB1F9B"/>
    <w:rsid w:val="00DB2C42"/>
    <w:rsid w:val="00DB302E"/>
    <w:rsid w:val="00DB326F"/>
    <w:rsid w:val="00DB3DE6"/>
    <w:rsid w:val="00DB3FF0"/>
    <w:rsid w:val="00DB4809"/>
    <w:rsid w:val="00DB486D"/>
    <w:rsid w:val="00DB4A33"/>
    <w:rsid w:val="00DB5B27"/>
    <w:rsid w:val="00DB611A"/>
    <w:rsid w:val="00DB67E2"/>
    <w:rsid w:val="00DB6DDE"/>
    <w:rsid w:val="00DB732E"/>
    <w:rsid w:val="00DB74F7"/>
    <w:rsid w:val="00DB7C04"/>
    <w:rsid w:val="00DC032B"/>
    <w:rsid w:val="00DC0F68"/>
    <w:rsid w:val="00DC1F6B"/>
    <w:rsid w:val="00DC21A0"/>
    <w:rsid w:val="00DC2276"/>
    <w:rsid w:val="00DC2284"/>
    <w:rsid w:val="00DC2805"/>
    <w:rsid w:val="00DC2899"/>
    <w:rsid w:val="00DC2E72"/>
    <w:rsid w:val="00DC2EBA"/>
    <w:rsid w:val="00DC3910"/>
    <w:rsid w:val="00DC3A15"/>
    <w:rsid w:val="00DC3BD9"/>
    <w:rsid w:val="00DC46CC"/>
    <w:rsid w:val="00DC4FA2"/>
    <w:rsid w:val="00DC539B"/>
    <w:rsid w:val="00DC5FBC"/>
    <w:rsid w:val="00DC6255"/>
    <w:rsid w:val="00DC6F73"/>
    <w:rsid w:val="00DC722E"/>
    <w:rsid w:val="00DC75BD"/>
    <w:rsid w:val="00DC768B"/>
    <w:rsid w:val="00DC7922"/>
    <w:rsid w:val="00DD0BB9"/>
    <w:rsid w:val="00DD1BE3"/>
    <w:rsid w:val="00DD1FB7"/>
    <w:rsid w:val="00DD2D48"/>
    <w:rsid w:val="00DD32A5"/>
    <w:rsid w:val="00DD4272"/>
    <w:rsid w:val="00DD4AC4"/>
    <w:rsid w:val="00DD4DDC"/>
    <w:rsid w:val="00DD5E2A"/>
    <w:rsid w:val="00DD60B9"/>
    <w:rsid w:val="00DD663A"/>
    <w:rsid w:val="00DD6868"/>
    <w:rsid w:val="00DD7CBF"/>
    <w:rsid w:val="00DD7D9E"/>
    <w:rsid w:val="00DE0426"/>
    <w:rsid w:val="00DE0FFE"/>
    <w:rsid w:val="00DE11FC"/>
    <w:rsid w:val="00DE1524"/>
    <w:rsid w:val="00DE1D8B"/>
    <w:rsid w:val="00DE34BE"/>
    <w:rsid w:val="00DE35C1"/>
    <w:rsid w:val="00DE3C54"/>
    <w:rsid w:val="00DE3F73"/>
    <w:rsid w:val="00DE4030"/>
    <w:rsid w:val="00DE55F7"/>
    <w:rsid w:val="00DE57CC"/>
    <w:rsid w:val="00DE57FA"/>
    <w:rsid w:val="00DE6673"/>
    <w:rsid w:val="00DF0969"/>
    <w:rsid w:val="00DF0E4D"/>
    <w:rsid w:val="00DF15EC"/>
    <w:rsid w:val="00DF1A41"/>
    <w:rsid w:val="00DF1D7A"/>
    <w:rsid w:val="00DF29F1"/>
    <w:rsid w:val="00DF2AA3"/>
    <w:rsid w:val="00DF4059"/>
    <w:rsid w:val="00DF4319"/>
    <w:rsid w:val="00DF50FA"/>
    <w:rsid w:val="00DF577B"/>
    <w:rsid w:val="00DF5AA1"/>
    <w:rsid w:val="00DF6139"/>
    <w:rsid w:val="00DF66AE"/>
    <w:rsid w:val="00DF78AC"/>
    <w:rsid w:val="00DF78CD"/>
    <w:rsid w:val="00E00B98"/>
    <w:rsid w:val="00E019A4"/>
    <w:rsid w:val="00E020C8"/>
    <w:rsid w:val="00E02DE5"/>
    <w:rsid w:val="00E031F5"/>
    <w:rsid w:val="00E042AF"/>
    <w:rsid w:val="00E0444C"/>
    <w:rsid w:val="00E04578"/>
    <w:rsid w:val="00E0501E"/>
    <w:rsid w:val="00E05A8D"/>
    <w:rsid w:val="00E07054"/>
    <w:rsid w:val="00E07DD5"/>
    <w:rsid w:val="00E1022D"/>
    <w:rsid w:val="00E10295"/>
    <w:rsid w:val="00E10DF5"/>
    <w:rsid w:val="00E1170A"/>
    <w:rsid w:val="00E11BF3"/>
    <w:rsid w:val="00E1212C"/>
    <w:rsid w:val="00E122C2"/>
    <w:rsid w:val="00E1266F"/>
    <w:rsid w:val="00E12D60"/>
    <w:rsid w:val="00E13009"/>
    <w:rsid w:val="00E13463"/>
    <w:rsid w:val="00E13961"/>
    <w:rsid w:val="00E14119"/>
    <w:rsid w:val="00E149A9"/>
    <w:rsid w:val="00E1518D"/>
    <w:rsid w:val="00E15637"/>
    <w:rsid w:val="00E16574"/>
    <w:rsid w:val="00E17077"/>
    <w:rsid w:val="00E179A1"/>
    <w:rsid w:val="00E20761"/>
    <w:rsid w:val="00E20A21"/>
    <w:rsid w:val="00E21B0B"/>
    <w:rsid w:val="00E21F3D"/>
    <w:rsid w:val="00E2392F"/>
    <w:rsid w:val="00E24832"/>
    <w:rsid w:val="00E24A7C"/>
    <w:rsid w:val="00E24BDC"/>
    <w:rsid w:val="00E25683"/>
    <w:rsid w:val="00E25A53"/>
    <w:rsid w:val="00E26871"/>
    <w:rsid w:val="00E26C77"/>
    <w:rsid w:val="00E26CD4"/>
    <w:rsid w:val="00E26DB5"/>
    <w:rsid w:val="00E278AD"/>
    <w:rsid w:val="00E30E77"/>
    <w:rsid w:val="00E31F1E"/>
    <w:rsid w:val="00E32537"/>
    <w:rsid w:val="00E32A8B"/>
    <w:rsid w:val="00E32FF2"/>
    <w:rsid w:val="00E33756"/>
    <w:rsid w:val="00E34A90"/>
    <w:rsid w:val="00E35987"/>
    <w:rsid w:val="00E36C06"/>
    <w:rsid w:val="00E36CFA"/>
    <w:rsid w:val="00E3787C"/>
    <w:rsid w:val="00E40E92"/>
    <w:rsid w:val="00E41066"/>
    <w:rsid w:val="00E413CB"/>
    <w:rsid w:val="00E41A45"/>
    <w:rsid w:val="00E426C1"/>
    <w:rsid w:val="00E43424"/>
    <w:rsid w:val="00E44BEF"/>
    <w:rsid w:val="00E44C94"/>
    <w:rsid w:val="00E46B02"/>
    <w:rsid w:val="00E46DDB"/>
    <w:rsid w:val="00E47522"/>
    <w:rsid w:val="00E5203D"/>
    <w:rsid w:val="00E5244B"/>
    <w:rsid w:val="00E52754"/>
    <w:rsid w:val="00E52D62"/>
    <w:rsid w:val="00E538FE"/>
    <w:rsid w:val="00E53C00"/>
    <w:rsid w:val="00E548E5"/>
    <w:rsid w:val="00E54C43"/>
    <w:rsid w:val="00E55050"/>
    <w:rsid w:val="00E5508B"/>
    <w:rsid w:val="00E55142"/>
    <w:rsid w:val="00E55591"/>
    <w:rsid w:val="00E55783"/>
    <w:rsid w:val="00E557D2"/>
    <w:rsid w:val="00E55B81"/>
    <w:rsid w:val="00E55FFB"/>
    <w:rsid w:val="00E56F81"/>
    <w:rsid w:val="00E56FB1"/>
    <w:rsid w:val="00E570AC"/>
    <w:rsid w:val="00E57DB3"/>
    <w:rsid w:val="00E60AB3"/>
    <w:rsid w:val="00E60ACC"/>
    <w:rsid w:val="00E6187A"/>
    <w:rsid w:val="00E61EB7"/>
    <w:rsid w:val="00E61FB6"/>
    <w:rsid w:val="00E62304"/>
    <w:rsid w:val="00E6242A"/>
    <w:rsid w:val="00E62480"/>
    <w:rsid w:val="00E62E61"/>
    <w:rsid w:val="00E63B22"/>
    <w:rsid w:val="00E645AC"/>
    <w:rsid w:val="00E65361"/>
    <w:rsid w:val="00E65915"/>
    <w:rsid w:val="00E65A14"/>
    <w:rsid w:val="00E65A68"/>
    <w:rsid w:val="00E65D18"/>
    <w:rsid w:val="00E66300"/>
    <w:rsid w:val="00E66D6F"/>
    <w:rsid w:val="00E674EE"/>
    <w:rsid w:val="00E675F9"/>
    <w:rsid w:val="00E67BCD"/>
    <w:rsid w:val="00E702B8"/>
    <w:rsid w:val="00E70640"/>
    <w:rsid w:val="00E70E0F"/>
    <w:rsid w:val="00E71662"/>
    <w:rsid w:val="00E72B08"/>
    <w:rsid w:val="00E73050"/>
    <w:rsid w:val="00E742F0"/>
    <w:rsid w:val="00E74331"/>
    <w:rsid w:val="00E7450F"/>
    <w:rsid w:val="00E75730"/>
    <w:rsid w:val="00E76E91"/>
    <w:rsid w:val="00E77BD4"/>
    <w:rsid w:val="00E77DAD"/>
    <w:rsid w:val="00E80F3A"/>
    <w:rsid w:val="00E81671"/>
    <w:rsid w:val="00E81A80"/>
    <w:rsid w:val="00E81B38"/>
    <w:rsid w:val="00E82DAE"/>
    <w:rsid w:val="00E833EA"/>
    <w:rsid w:val="00E83A3E"/>
    <w:rsid w:val="00E84209"/>
    <w:rsid w:val="00E86A35"/>
    <w:rsid w:val="00E9029E"/>
    <w:rsid w:val="00E92766"/>
    <w:rsid w:val="00E9373D"/>
    <w:rsid w:val="00E93A8B"/>
    <w:rsid w:val="00E943EF"/>
    <w:rsid w:val="00E94D06"/>
    <w:rsid w:val="00E952D5"/>
    <w:rsid w:val="00E95856"/>
    <w:rsid w:val="00E95970"/>
    <w:rsid w:val="00E96F73"/>
    <w:rsid w:val="00E9717E"/>
    <w:rsid w:val="00E97249"/>
    <w:rsid w:val="00EA07BA"/>
    <w:rsid w:val="00EA106A"/>
    <w:rsid w:val="00EA1964"/>
    <w:rsid w:val="00EA34FF"/>
    <w:rsid w:val="00EA4DA1"/>
    <w:rsid w:val="00EA5109"/>
    <w:rsid w:val="00EA623D"/>
    <w:rsid w:val="00EA65BD"/>
    <w:rsid w:val="00EA761F"/>
    <w:rsid w:val="00EB023A"/>
    <w:rsid w:val="00EB0B68"/>
    <w:rsid w:val="00EB133B"/>
    <w:rsid w:val="00EB1681"/>
    <w:rsid w:val="00EB21E2"/>
    <w:rsid w:val="00EB22D6"/>
    <w:rsid w:val="00EB269A"/>
    <w:rsid w:val="00EB32AD"/>
    <w:rsid w:val="00EB3428"/>
    <w:rsid w:val="00EB3504"/>
    <w:rsid w:val="00EB3ED2"/>
    <w:rsid w:val="00EB442E"/>
    <w:rsid w:val="00EB4E53"/>
    <w:rsid w:val="00EB58B3"/>
    <w:rsid w:val="00EB671B"/>
    <w:rsid w:val="00EB68F5"/>
    <w:rsid w:val="00EB7D92"/>
    <w:rsid w:val="00EC0D9A"/>
    <w:rsid w:val="00EC1230"/>
    <w:rsid w:val="00EC2950"/>
    <w:rsid w:val="00EC3CB7"/>
    <w:rsid w:val="00EC4E83"/>
    <w:rsid w:val="00EC609A"/>
    <w:rsid w:val="00EC7584"/>
    <w:rsid w:val="00EC7677"/>
    <w:rsid w:val="00EC7D6C"/>
    <w:rsid w:val="00EC7DF4"/>
    <w:rsid w:val="00ED0447"/>
    <w:rsid w:val="00ED07EF"/>
    <w:rsid w:val="00ED0C8E"/>
    <w:rsid w:val="00ED0EBD"/>
    <w:rsid w:val="00ED1158"/>
    <w:rsid w:val="00ED13F9"/>
    <w:rsid w:val="00ED18AB"/>
    <w:rsid w:val="00ED3015"/>
    <w:rsid w:val="00ED32B2"/>
    <w:rsid w:val="00ED414A"/>
    <w:rsid w:val="00ED425E"/>
    <w:rsid w:val="00ED5638"/>
    <w:rsid w:val="00ED6434"/>
    <w:rsid w:val="00ED7A57"/>
    <w:rsid w:val="00ED7C64"/>
    <w:rsid w:val="00ED7F48"/>
    <w:rsid w:val="00EE0120"/>
    <w:rsid w:val="00EE01F0"/>
    <w:rsid w:val="00EE05DD"/>
    <w:rsid w:val="00EE0931"/>
    <w:rsid w:val="00EE0DD9"/>
    <w:rsid w:val="00EE1226"/>
    <w:rsid w:val="00EE151A"/>
    <w:rsid w:val="00EE2602"/>
    <w:rsid w:val="00EE28C8"/>
    <w:rsid w:val="00EE33AE"/>
    <w:rsid w:val="00EE34D5"/>
    <w:rsid w:val="00EE37D1"/>
    <w:rsid w:val="00EE3895"/>
    <w:rsid w:val="00EE4B1F"/>
    <w:rsid w:val="00EE7A94"/>
    <w:rsid w:val="00EE7D34"/>
    <w:rsid w:val="00EE7F44"/>
    <w:rsid w:val="00EF1D4D"/>
    <w:rsid w:val="00EF295F"/>
    <w:rsid w:val="00EF38EB"/>
    <w:rsid w:val="00EF4525"/>
    <w:rsid w:val="00EF4687"/>
    <w:rsid w:val="00EF575E"/>
    <w:rsid w:val="00EF57C7"/>
    <w:rsid w:val="00EF59B5"/>
    <w:rsid w:val="00EF5CB3"/>
    <w:rsid w:val="00EF6354"/>
    <w:rsid w:val="00F00932"/>
    <w:rsid w:val="00F011FF"/>
    <w:rsid w:val="00F01BBC"/>
    <w:rsid w:val="00F02196"/>
    <w:rsid w:val="00F0241B"/>
    <w:rsid w:val="00F03ED5"/>
    <w:rsid w:val="00F0507C"/>
    <w:rsid w:val="00F056BB"/>
    <w:rsid w:val="00F05D62"/>
    <w:rsid w:val="00F06776"/>
    <w:rsid w:val="00F07691"/>
    <w:rsid w:val="00F12FEE"/>
    <w:rsid w:val="00F1399C"/>
    <w:rsid w:val="00F1456E"/>
    <w:rsid w:val="00F15EB7"/>
    <w:rsid w:val="00F16106"/>
    <w:rsid w:val="00F1651A"/>
    <w:rsid w:val="00F16CEE"/>
    <w:rsid w:val="00F17216"/>
    <w:rsid w:val="00F178F1"/>
    <w:rsid w:val="00F223C9"/>
    <w:rsid w:val="00F22482"/>
    <w:rsid w:val="00F2489C"/>
    <w:rsid w:val="00F250A9"/>
    <w:rsid w:val="00F2546F"/>
    <w:rsid w:val="00F25ED0"/>
    <w:rsid w:val="00F25F67"/>
    <w:rsid w:val="00F25FBB"/>
    <w:rsid w:val="00F26EEE"/>
    <w:rsid w:val="00F26F71"/>
    <w:rsid w:val="00F279F8"/>
    <w:rsid w:val="00F27C8E"/>
    <w:rsid w:val="00F302AC"/>
    <w:rsid w:val="00F305CA"/>
    <w:rsid w:val="00F30D94"/>
    <w:rsid w:val="00F30F48"/>
    <w:rsid w:val="00F311A6"/>
    <w:rsid w:val="00F31955"/>
    <w:rsid w:val="00F319E9"/>
    <w:rsid w:val="00F3255E"/>
    <w:rsid w:val="00F32758"/>
    <w:rsid w:val="00F32D10"/>
    <w:rsid w:val="00F34741"/>
    <w:rsid w:val="00F34919"/>
    <w:rsid w:val="00F3516E"/>
    <w:rsid w:val="00F365CF"/>
    <w:rsid w:val="00F36BB0"/>
    <w:rsid w:val="00F36F05"/>
    <w:rsid w:val="00F402C5"/>
    <w:rsid w:val="00F40400"/>
    <w:rsid w:val="00F432AF"/>
    <w:rsid w:val="00F440B0"/>
    <w:rsid w:val="00F44243"/>
    <w:rsid w:val="00F44B4E"/>
    <w:rsid w:val="00F44E6E"/>
    <w:rsid w:val="00F46292"/>
    <w:rsid w:val="00F500C5"/>
    <w:rsid w:val="00F5059A"/>
    <w:rsid w:val="00F50DF0"/>
    <w:rsid w:val="00F50F7D"/>
    <w:rsid w:val="00F51206"/>
    <w:rsid w:val="00F5259C"/>
    <w:rsid w:val="00F52690"/>
    <w:rsid w:val="00F52CA6"/>
    <w:rsid w:val="00F52E3D"/>
    <w:rsid w:val="00F5312B"/>
    <w:rsid w:val="00F54F9A"/>
    <w:rsid w:val="00F554F6"/>
    <w:rsid w:val="00F561DD"/>
    <w:rsid w:val="00F5641F"/>
    <w:rsid w:val="00F56CC8"/>
    <w:rsid w:val="00F56DDB"/>
    <w:rsid w:val="00F5740B"/>
    <w:rsid w:val="00F57A2C"/>
    <w:rsid w:val="00F60154"/>
    <w:rsid w:val="00F605A7"/>
    <w:rsid w:val="00F609BB"/>
    <w:rsid w:val="00F60A48"/>
    <w:rsid w:val="00F60DEE"/>
    <w:rsid w:val="00F617F4"/>
    <w:rsid w:val="00F61CDF"/>
    <w:rsid w:val="00F61D95"/>
    <w:rsid w:val="00F61DCE"/>
    <w:rsid w:val="00F61F4B"/>
    <w:rsid w:val="00F62679"/>
    <w:rsid w:val="00F626DA"/>
    <w:rsid w:val="00F62AFF"/>
    <w:rsid w:val="00F63144"/>
    <w:rsid w:val="00F64BE2"/>
    <w:rsid w:val="00F64DFF"/>
    <w:rsid w:val="00F65E7B"/>
    <w:rsid w:val="00F66E32"/>
    <w:rsid w:val="00F6722E"/>
    <w:rsid w:val="00F67749"/>
    <w:rsid w:val="00F6776E"/>
    <w:rsid w:val="00F67ABD"/>
    <w:rsid w:val="00F67F4C"/>
    <w:rsid w:val="00F67FA6"/>
    <w:rsid w:val="00F70464"/>
    <w:rsid w:val="00F70CE1"/>
    <w:rsid w:val="00F723AE"/>
    <w:rsid w:val="00F724C8"/>
    <w:rsid w:val="00F72783"/>
    <w:rsid w:val="00F72FED"/>
    <w:rsid w:val="00F749D9"/>
    <w:rsid w:val="00F754B3"/>
    <w:rsid w:val="00F760CF"/>
    <w:rsid w:val="00F762DE"/>
    <w:rsid w:val="00F772A7"/>
    <w:rsid w:val="00F774C5"/>
    <w:rsid w:val="00F77ED9"/>
    <w:rsid w:val="00F80262"/>
    <w:rsid w:val="00F80350"/>
    <w:rsid w:val="00F818EF"/>
    <w:rsid w:val="00F81B53"/>
    <w:rsid w:val="00F83F18"/>
    <w:rsid w:val="00F841D8"/>
    <w:rsid w:val="00F851EC"/>
    <w:rsid w:val="00F86F4D"/>
    <w:rsid w:val="00F90733"/>
    <w:rsid w:val="00F90C95"/>
    <w:rsid w:val="00F911B9"/>
    <w:rsid w:val="00F91467"/>
    <w:rsid w:val="00F916A9"/>
    <w:rsid w:val="00F919CE"/>
    <w:rsid w:val="00F91E5A"/>
    <w:rsid w:val="00F9449D"/>
    <w:rsid w:val="00F9503E"/>
    <w:rsid w:val="00F9560C"/>
    <w:rsid w:val="00F967FE"/>
    <w:rsid w:val="00F97271"/>
    <w:rsid w:val="00F97B55"/>
    <w:rsid w:val="00FA11D4"/>
    <w:rsid w:val="00FA127F"/>
    <w:rsid w:val="00FA16DD"/>
    <w:rsid w:val="00FA35CB"/>
    <w:rsid w:val="00FA398D"/>
    <w:rsid w:val="00FA446D"/>
    <w:rsid w:val="00FA47AF"/>
    <w:rsid w:val="00FA4E4A"/>
    <w:rsid w:val="00FA4FAC"/>
    <w:rsid w:val="00FA5B72"/>
    <w:rsid w:val="00FA75EE"/>
    <w:rsid w:val="00FB056B"/>
    <w:rsid w:val="00FB093A"/>
    <w:rsid w:val="00FB0E8A"/>
    <w:rsid w:val="00FB17C1"/>
    <w:rsid w:val="00FB28A6"/>
    <w:rsid w:val="00FB3E50"/>
    <w:rsid w:val="00FB41FC"/>
    <w:rsid w:val="00FB4589"/>
    <w:rsid w:val="00FB629A"/>
    <w:rsid w:val="00FB6683"/>
    <w:rsid w:val="00FB6C42"/>
    <w:rsid w:val="00FC01F5"/>
    <w:rsid w:val="00FC0517"/>
    <w:rsid w:val="00FC0675"/>
    <w:rsid w:val="00FC144F"/>
    <w:rsid w:val="00FC195B"/>
    <w:rsid w:val="00FC343D"/>
    <w:rsid w:val="00FC3441"/>
    <w:rsid w:val="00FC55CF"/>
    <w:rsid w:val="00FC5A94"/>
    <w:rsid w:val="00FC5EEF"/>
    <w:rsid w:val="00FC6A10"/>
    <w:rsid w:val="00FC6B24"/>
    <w:rsid w:val="00FC77A0"/>
    <w:rsid w:val="00FC7955"/>
    <w:rsid w:val="00FC7CCB"/>
    <w:rsid w:val="00FC7EFE"/>
    <w:rsid w:val="00FD1825"/>
    <w:rsid w:val="00FD1AF1"/>
    <w:rsid w:val="00FD204B"/>
    <w:rsid w:val="00FD26C9"/>
    <w:rsid w:val="00FD327A"/>
    <w:rsid w:val="00FD3DED"/>
    <w:rsid w:val="00FD3EC4"/>
    <w:rsid w:val="00FD45CC"/>
    <w:rsid w:val="00FD4999"/>
    <w:rsid w:val="00FD52B8"/>
    <w:rsid w:val="00FD583E"/>
    <w:rsid w:val="00FD6633"/>
    <w:rsid w:val="00FE05B0"/>
    <w:rsid w:val="00FE0C99"/>
    <w:rsid w:val="00FE0E47"/>
    <w:rsid w:val="00FE1444"/>
    <w:rsid w:val="00FE2644"/>
    <w:rsid w:val="00FE277C"/>
    <w:rsid w:val="00FE2D52"/>
    <w:rsid w:val="00FE316A"/>
    <w:rsid w:val="00FE3514"/>
    <w:rsid w:val="00FE39D9"/>
    <w:rsid w:val="00FE3A14"/>
    <w:rsid w:val="00FE451B"/>
    <w:rsid w:val="00FE4CE4"/>
    <w:rsid w:val="00FE50D9"/>
    <w:rsid w:val="00FE52BE"/>
    <w:rsid w:val="00FE5C83"/>
    <w:rsid w:val="00FE61EC"/>
    <w:rsid w:val="00FE6984"/>
    <w:rsid w:val="00FE6C50"/>
    <w:rsid w:val="00FE6E5D"/>
    <w:rsid w:val="00FE7536"/>
    <w:rsid w:val="00FE7AB1"/>
    <w:rsid w:val="00FE7B84"/>
    <w:rsid w:val="00FF0CEF"/>
    <w:rsid w:val="00FF1207"/>
    <w:rsid w:val="00FF1945"/>
    <w:rsid w:val="00FF1C92"/>
    <w:rsid w:val="00FF3A57"/>
    <w:rsid w:val="00FF43DB"/>
    <w:rsid w:val="00FF493C"/>
    <w:rsid w:val="00FF51F6"/>
    <w:rsid w:val="00FF60BC"/>
    <w:rsid w:val="00FF619C"/>
    <w:rsid w:val="00FF6F7D"/>
    <w:rsid w:val="00FF73BF"/>
    <w:rsid w:val="00FF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A2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0">
    <w:name w:val="heading 1"/>
    <w:basedOn w:val="a"/>
    <w:next w:val="a"/>
    <w:link w:val="11"/>
    <w:qFormat/>
    <w:rsid w:val="00CF2A25"/>
    <w:pPr>
      <w:spacing w:before="108" w:after="108"/>
      <w:jc w:val="center"/>
      <w:outlineLvl w:val="0"/>
    </w:pPr>
    <w:rPr>
      <w:b/>
      <w:bCs/>
      <w:color w:val="000080"/>
    </w:rPr>
  </w:style>
  <w:style w:type="paragraph" w:styleId="2">
    <w:name w:val="heading 2"/>
    <w:basedOn w:val="a"/>
    <w:next w:val="a"/>
    <w:link w:val="20"/>
    <w:qFormat/>
    <w:rsid w:val="00CF2A25"/>
    <w:pPr>
      <w:keepNext/>
      <w:widowControl/>
      <w:tabs>
        <w:tab w:val="num" w:pos="0"/>
      </w:tabs>
      <w:suppressAutoHyphens/>
      <w:autoSpaceDE/>
      <w:autoSpaceDN/>
      <w:adjustRightInd/>
      <w:spacing w:before="240" w:after="120"/>
      <w:ind w:left="576" w:hanging="576"/>
      <w:jc w:val="both"/>
      <w:outlineLvl w:val="1"/>
    </w:pPr>
    <w:rPr>
      <w:rFonts w:ascii="Times New Roman" w:hAnsi="Times New Roman"/>
      <w:b/>
      <w:bCs/>
      <w:iCs/>
      <w:sz w:val="32"/>
      <w:szCs w:val="28"/>
      <w:lang w:eastAsia="ar-SA"/>
    </w:rPr>
  </w:style>
  <w:style w:type="paragraph" w:styleId="3">
    <w:name w:val="heading 3"/>
    <w:basedOn w:val="a"/>
    <w:next w:val="a"/>
    <w:link w:val="30"/>
    <w:qFormat/>
    <w:rsid w:val="00CF2A25"/>
    <w:pPr>
      <w:keepNext/>
      <w:widowControl/>
      <w:tabs>
        <w:tab w:val="num" w:pos="0"/>
      </w:tabs>
      <w:suppressAutoHyphens/>
      <w:autoSpaceDE/>
      <w:autoSpaceDN/>
      <w:adjustRightInd/>
      <w:spacing w:before="240" w:after="120"/>
      <w:ind w:left="720" w:hanging="720"/>
      <w:jc w:val="both"/>
      <w:outlineLvl w:val="2"/>
    </w:pPr>
    <w:rPr>
      <w:rFonts w:ascii="Times New Roman" w:hAnsi="Times New Roman"/>
      <w:b/>
      <w:bCs/>
      <w:sz w:val="28"/>
      <w:szCs w:val="28"/>
      <w:lang w:eastAsia="ar-SA"/>
    </w:rPr>
  </w:style>
  <w:style w:type="paragraph" w:styleId="4">
    <w:name w:val="heading 4"/>
    <w:basedOn w:val="a"/>
    <w:next w:val="a"/>
    <w:link w:val="40"/>
    <w:qFormat/>
    <w:rsid w:val="00CF2A25"/>
    <w:pPr>
      <w:keepNext/>
      <w:widowControl/>
      <w:tabs>
        <w:tab w:val="num" w:pos="0"/>
      </w:tabs>
      <w:suppressAutoHyphens/>
      <w:autoSpaceDE/>
      <w:autoSpaceDN/>
      <w:adjustRightInd/>
      <w:spacing w:before="240" w:after="120"/>
      <w:ind w:left="864" w:hanging="864"/>
      <w:jc w:val="both"/>
      <w:outlineLvl w:val="3"/>
    </w:pPr>
    <w:rPr>
      <w:rFonts w:ascii="Times New Roman" w:hAnsi="Times New Roman"/>
      <w:b/>
      <w:bCs/>
      <w:i/>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F2A25"/>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CF2A25"/>
    <w:rPr>
      <w:rFonts w:ascii="Times New Roman" w:eastAsia="Times New Roman" w:hAnsi="Times New Roman" w:cs="Times New Roman"/>
      <w:b/>
      <w:bCs/>
      <w:iCs/>
      <w:sz w:val="32"/>
      <w:szCs w:val="28"/>
      <w:lang w:eastAsia="ar-SA"/>
    </w:rPr>
  </w:style>
  <w:style w:type="character" w:customStyle="1" w:styleId="30">
    <w:name w:val="Заголовок 3 Знак"/>
    <w:basedOn w:val="a0"/>
    <w:link w:val="3"/>
    <w:rsid w:val="00CF2A25"/>
    <w:rPr>
      <w:rFonts w:ascii="Times New Roman" w:eastAsia="Times New Roman" w:hAnsi="Times New Roman" w:cs="Times New Roman"/>
      <w:b/>
      <w:bCs/>
      <w:sz w:val="28"/>
      <w:szCs w:val="28"/>
      <w:lang w:eastAsia="ar-SA"/>
    </w:rPr>
  </w:style>
  <w:style w:type="character" w:customStyle="1" w:styleId="40">
    <w:name w:val="Заголовок 4 Знак"/>
    <w:basedOn w:val="a0"/>
    <w:link w:val="4"/>
    <w:rsid w:val="00CF2A25"/>
    <w:rPr>
      <w:rFonts w:ascii="Times New Roman" w:eastAsia="Times New Roman" w:hAnsi="Times New Roman" w:cs="Times New Roman"/>
      <w:b/>
      <w:bCs/>
      <w:i/>
      <w:sz w:val="28"/>
      <w:szCs w:val="28"/>
      <w:lang w:eastAsia="ar-SA"/>
    </w:rPr>
  </w:style>
  <w:style w:type="paragraph" w:customStyle="1" w:styleId="a3">
    <w:name w:val="Нормальный (таблица)"/>
    <w:basedOn w:val="a"/>
    <w:next w:val="a"/>
    <w:uiPriority w:val="99"/>
    <w:rsid w:val="00CF2A25"/>
    <w:pPr>
      <w:jc w:val="both"/>
    </w:pPr>
  </w:style>
  <w:style w:type="paragraph" w:customStyle="1" w:styleId="ConsPlusNonformat">
    <w:name w:val="ConsPlusNonformat"/>
    <w:rsid w:val="00CF2A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Знак"/>
    <w:basedOn w:val="a"/>
    <w:autoRedefine/>
    <w:rsid w:val="00CF2A25"/>
    <w:pPr>
      <w:widowControl/>
      <w:autoSpaceDE/>
      <w:autoSpaceDN/>
      <w:adjustRightInd/>
      <w:spacing w:after="160" w:line="240" w:lineRule="exact"/>
    </w:pPr>
    <w:rPr>
      <w:rFonts w:ascii="Times New Roman" w:hAnsi="Times New Roman"/>
      <w:sz w:val="28"/>
      <w:szCs w:val="20"/>
      <w:lang w:val="en-US" w:eastAsia="en-US"/>
    </w:rPr>
  </w:style>
  <w:style w:type="paragraph" w:customStyle="1" w:styleId="12">
    <w:name w:val="Стиль1"/>
    <w:basedOn w:val="a5"/>
    <w:link w:val="13"/>
    <w:qFormat/>
    <w:rsid w:val="00CF2A25"/>
    <w:pPr>
      <w:spacing w:after="0" w:line="360" w:lineRule="auto"/>
      <w:ind w:firstLine="720"/>
      <w:jc w:val="both"/>
    </w:pPr>
    <w:rPr>
      <w:sz w:val="28"/>
    </w:rPr>
  </w:style>
  <w:style w:type="paragraph" w:styleId="a5">
    <w:name w:val="Body Text"/>
    <w:basedOn w:val="a"/>
    <w:link w:val="a6"/>
    <w:rsid w:val="00CF2A25"/>
    <w:pPr>
      <w:widowControl/>
      <w:autoSpaceDE/>
      <w:autoSpaceDN/>
      <w:adjustRightInd/>
      <w:spacing w:after="120"/>
    </w:pPr>
    <w:rPr>
      <w:rFonts w:ascii="Times New Roman" w:hAnsi="Times New Roman"/>
      <w:sz w:val="20"/>
      <w:szCs w:val="20"/>
    </w:rPr>
  </w:style>
  <w:style w:type="character" w:customStyle="1" w:styleId="a6">
    <w:name w:val="Основной текст Знак"/>
    <w:basedOn w:val="a0"/>
    <w:link w:val="a5"/>
    <w:rsid w:val="00CF2A25"/>
    <w:rPr>
      <w:rFonts w:ascii="Times New Roman" w:eastAsia="Times New Roman" w:hAnsi="Times New Roman" w:cs="Times New Roman"/>
      <w:sz w:val="20"/>
      <w:szCs w:val="20"/>
      <w:lang w:eastAsia="ru-RU"/>
    </w:rPr>
  </w:style>
  <w:style w:type="paragraph" w:styleId="a7">
    <w:name w:val="List Paragraph"/>
    <w:basedOn w:val="a"/>
    <w:link w:val="a8"/>
    <w:uiPriority w:val="34"/>
    <w:qFormat/>
    <w:rsid w:val="00CF2A25"/>
    <w:pPr>
      <w:widowControl/>
      <w:autoSpaceDE/>
      <w:autoSpaceDN/>
      <w:adjustRightInd/>
      <w:spacing w:after="200" w:line="276" w:lineRule="auto"/>
      <w:ind w:left="720"/>
      <w:contextualSpacing/>
    </w:pPr>
    <w:rPr>
      <w:rFonts w:ascii="Calibri" w:hAnsi="Calibri"/>
      <w:sz w:val="22"/>
      <w:szCs w:val="22"/>
    </w:rPr>
  </w:style>
  <w:style w:type="paragraph" w:styleId="21">
    <w:name w:val="Body Text 2"/>
    <w:basedOn w:val="a"/>
    <w:link w:val="22"/>
    <w:unhideWhenUsed/>
    <w:rsid w:val="00CF2A25"/>
    <w:pPr>
      <w:widowControl/>
      <w:autoSpaceDE/>
      <w:autoSpaceDN/>
      <w:adjustRightInd/>
      <w:spacing w:after="120" w:line="480" w:lineRule="auto"/>
    </w:pPr>
    <w:rPr>
      <w:rFonts w:ascii="Times New Roman" w:hAnsi="Times New Roman"/>
      <w:sz w:val="20"/>
      <w:szCs w:val="20"/>
    </w:rPr>
  </w:style>
  <w:style w:type="character" w:customStyle="1" w:styleId="22">
    <w:name w:val="Основной текст 2 Знак"/>
    <w:basedOn w:val="a0"/>
    <w:link w:val="21"/>
    <w:rsid w:val="00CF2A25"/>
    <w:rPr>
      <w:rFonts w:ascii="Times New Roman" w:eastAsia="Times New Roman" w:hAnsi="Times New Roman" w:cs="Times New Roman"/>
      <w:sz w:val="20"/>
      <w:szCs w:val="20"/>
      <w:lang w:eastAsia="ru-RU"/>
    </w:rPr>
  </w:style>
  <w:style w:type="paragraph" w:customStyle="1" w:styleId="a9">
    <w:name w:val="МОН"/>
    <w:basedOn w:val="a"/>
    <w:rsid w:val="00CF2A25"/>
    <w:pPr>
      <w:widowControl/>
      <w:autoSpaceDE/>
      <w:autoSpaceDN/>
      <w:adjustRightInd/>
      <w:spacing w:line="360" w:lineRule="auto"/>
      <w:ind w:firstLine="709"/>
      <w:jc w:val="both"/>
    </w:pPr>
    <w:rPr>
      <w:rFonts w:ascii="Times New Roman" w:hAnsi="Times New Roman"/>
      <w:sz w:val="28"/>
      <w:szCs w:val="28"/>
    </w:rPr>
  </w:style>
  <w:style w:type="paragraph" w:customStyle="1" w:styleId="1">
    <w:name w:val="Маркер 1"/>
    <w:basedOn w:val="a"/>
    <w:link w:val="14"/>
    <w:rsid w:val="00CF2A25"/>
    <w:pPr>
      <w:widowControl/>
      <w:numPr>
        <w:numId w:val="1"/>
      </w:numPr>
      <w:autoSpaceDE/>
      <w:autoSpaceDN/>
      <w:adjustRightInd/>
      <w:jc w:val="both"/>
    </w:pPr>
    <w:rPr>
      <w:rFonts w:ascii="Times New Roman" w:hAnsi="Times New Roman"/>
    </w:rPr>
  </w:style>
  <w:style w:type="character" w:customStyle="1" w:styleId="14">
    <w:name w:val="Маркер 1 Знак Знак"/>
    <w:basedOn w:val="a0"/>
    <w:link w:val="1"/>
    <w:rsid w:val="00CF2A25"/>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CF2A25"/>
    <w:pPr>
      <w:spacing w:after="120"/>
      <w:ind w:left="283"/>
    </w:pPr>
  </w:style>
  <w:style w:type="character" w:customStyle="1" w:styleId="ab">
    <w:name w:val="Основной текст с отступом Знак"/>
    <w:basedOn w:val="a0"/>
    <w:link w:val="aa"/>
    <w:uiPriority w:val="99"/>
    <w:rsid w:val="00CF2A25"/>
    <w:rPr>
      <w:rFonts w:ascii="Arial" w:eastAsia="Times New Roman" w:hAnsi="Arial" w:cs="Times New Roman"/>
      <w:sz w:val="24"/>
      <w:szCs w:val="24"/>
      <w:lang w:eastAsia="ru-RU"/>
    </w:rPr>
  </w:style>
  <w:style w:type="paragraph" w:customStyle="1" w:styleId="ConsPlusCell">
    <w:name w:val="ConsPlusCell"/>
    <w:rsid w:val="00CF2A25"/>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c">
    <w:name w:val="Прижатый влево"/>
    <w:basedOn w:val="a"/>
    <w:next w:val="a"/>
    <w:rsid w:val="00CF2A25"/>
    <w:pPr>
      <w:widowControl/>
    </w:pPr>
  </w:style>
  <w:style w:type="paragraph" w:styleId="ad">
    <w:name w:val="header"/>
    <w:basedOn w:val="a"/>
    <w:link w:val="ae"/>
    <w:uiPriority w:val="99"/>
    <w:rsid w:val="00CF2A25"/>
    <w:pPr>
      <w:widowControl/>
      <w:tabs>
        <w:tab w:val="center" w:pos="4153"/>
        <w:tab w:val="right" w:pos="8306"/>
      </w:tabs>
      <w:autoSpaceDE/>
      <w:autoSpaceDN/>
      <w:adjustRightInd/>
    </w:pPr>
    <w:rPr>
      <w:rFonts w:ascii="Times New Roman" w:hAnsi="Times New Roman"/>
      <w:sz w:val="20"/>
      <w:szCs w:val="20"/>
    </w:rPr>
  </w:style>
  <w:style w:type="character" w:customStyle="1" w:styleId="ae">
    <w:name w:val="Верхний колонтитул Знак"/>
    <w:basedOn w:val="a0"/>
    <w:link w:val="ad"/>
    <w:uiPriority w:val="99"/>
    <w:rsid w:val="00CF2A25"/>
    <w:rPr>
      <w:rFonts w:ascii="Times New Roman" w:eastAsia="Times New Roman" w:hAnsi="Times New Roman" w:cs="Times New Roman"/>
      <w:sz w:val="20"/>
      <w:szCs w:val="20"/>
      <w:lang w:eastAsia="ru-RU"/>
    </w:rPr>
  </w:style>
  <w:style w:type="paragraph" w:customStyle="1" w:styleId="af">
    <w:name w:val="Таблицы (моноширинный)"/>
    <w:basedOn w:val="a"/>
    <w:next w:val="a"/>
    <w:rsid w:val="00CF2A25"/>
    <w:pPr>
      <w:spacing w:line="324" w:lineRule="auto"/>
      <w:ind w:right="34"/>
      <w:jc w:val="both"/>
    </w:pPr>
    <w:rPr>
      <w:rFonts w:ascii="Courier New" w:hAnsi="Courier New" w:cs="Courier New"/>
      <w:sz w:val="20"/>
      <w:szCs w:val="20"/>
    </w:rPr>
  </w:style>
  <w:style w:type="paragraph" w:customStyle="1" w:styleId="15">
    <w:name w:val="Знак1"/>
    <w:basedOn w:val="a"/>
    <w:rsid w:val="00CF2A25"/>
    <w:pPr>
      <w:widowControl/>
      <w:tabs>
        <w:tab w:val="num" w:pos="1069"/>
      </w:tabs>
      <w:autoSpaceDE/>
      <w:autoSpaceDN/>
      <w:adjustRightInd/>
      <w:spacing w:after="160" w:line="240" w:lineRule="exact"/>
      <w:ind w:left="1069" w:hanging="360"/>
      <w:jc w:val="both"/>
    </w:pPr>
    <w:rPr>
      <w:rFonts w:ascii="Verdana" w:hAnsi="Verdana" w:cs="Arial"/>
      <w:sz w:val="20"/>
      <w:szCs w:val="20"/>
      <w:lang w:val="en-US" w:eastAsia="en-US"/>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1"/>
    <w:rsid w:val="00CF2A25"/>
    <w:pPr>
      <w:widowControl/>
      <w:autoSpaceDE/>
      <w:autoSpaceDN/>
      <w:adjustRightInd/>
    </w:pPr>
    <w:rPr>
      <w:rFonts w:ascii="Times New Roman" w:hAnsi="Times New Roman"/>
      <w:sz w:val="20"/>
      <w:szCs w:val="20"/>
    </w:rPr>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0"/>
    <w:rsid w:val="00CF2A25"/>
    <w:rPr>
      <w:rFonts w:ascii="Times New Roman" w:eastAsia="Times New Roman" w:hAnsi="Times New Roman" w:cs="Times New Roman"/>
      <w:sz w:val="20"/>
      <w:szCs w:val="20"/>
      <w:lang w:eastAsia="ru-RU"/>
    </w:rPr>
  </w:style>
  <w:style w:type="character" w:styleId="af2">
    <w:name w:val="footnote reference"/>
    <w:basedOn w:val="a0"/>
    <w:rsid w:val="00CF2A25"/>
    <w:rPr>
      <w:vertAlign w:val="superscript"/>
    </w:rPr>
  </w:style>
  <w:style w:type="paragraph" w:styleId="af3">
    <w:name w:val="No Spacing"/>
    <w:uiPriority w:val="1"/>
    <w:qFormat/>
    <w:rsid w:val="00CF2A25"/>
    <w:pPr>
      <w:spacing w:after="0" w:line="240" w:lineRule="auto"/>
    </w:pPr>
    <w:rPr>
      <w:rFonts w:ascii="Calibri" w:eastAsia="Calibri" w:hAnsi="Calibri" w:cs="Times New Roman"/>
    </w:rPr>
  </w:style>
  <w:style w:type="paragraph" w:styleId="af4">
    <w:name w:val="Normal (Web)"/>
    <w:aliases w:val="Обычный (веб) Знак,Обычный (Web) Знак Знак,Обычный (веб) Знак Знак,Обычный (Web) Знак1 Знак,Обычный (Web) Знак Знак Знак, Знак Знак Знак1,Обычный (Web), Знак,Обычный (веб) Знак1,Знак Знак Знак1 Знак,Знак Знак, Знак Знак Знак Знак,Знак2"/>
    <w:basedOn w:val="a"/>
    <w:link w:val="23"/>
    <w:unhideWhenUsed/>
    <w:rsid w:val="00CF2A25"/>
    <w:pPr>
      <w:widowControl/>
      <w:autoSpaceDE/>
      <w:autoSpaceDN/>
      <w:adjustRightInd/>
      <w:spacing w:before="100" w:beforeAutospacing="1" w:after="100" w:afterAutospacing="1"/>
    </w:pPr>
    <w:rPr>
      <w:rFonts w:ascii="Times New Roman" w:hAnsi="Times New Roman"/>
    </w:rPr>
  </w:style>
  <w:style w:type="paragraph" w:customStyle="1" w:styleId="af5">
    <w:name w:val="Подзагол."/>
    <w:basedOn w:val="a"/>
    <w:rsid w:val="00CF2A25"/>
    <w:pPr>
      <w:widowControl/>
      <w:autoSpaceDE/>
      <w:autoSpaceDN/>
      <w:adjustRightInd/>
      <w:spacing w:before="120" w:after="120"/>
      <w:jc w:val="both"/>
    </w:pPr>
    <w:rPr>
      <w:rFonts w:ascii="Times New Roman" w:hAnsi="Times New Roman"/>
      <w:b/>
      <w:i/>
    </w:rPr>
  </w:style>
  <w:style w:type="character" w:customStyle="1" w:styleId="textread1">
    <w:name w:val="textread1"/>
    <w:basedOn w:val="a0"/>
    <w:rsid w:val="00CF2A25"/>
    <w:rPr>
      <w:rFonts w:ascii="Arial" w:hAnsi="Arial" w:cs="Arial" w:hint="default"/>
      <w:strike w:val="0"/>
      <w:dstrike w:val="0"/>
      <w:color w:val="454545"/>
      <w:sz w:val="18"/>
      <w:szCs w:val="18"/>
      <w:u w:val="none"/>
      <w:effect w:val="none"/>
    </w:rPr>
  </w:style>
  <w:style w:type="paragraph" w:customStyle="1" w:styleId="120">
    <w:name w:val="Знак12"/>
    <w:basedOn w:val="a"/>
    <w:rsid w:val="00CF2A25"/>
    <w:pPr>
      <w:widowControl/>
      <w:tabs>
        <w:tab w:val="num" w:pos="1069"/>
      </w:tabs>
      <w:autoSpaceDE/>
      <w:autoSpaceDN/>
      <w:adjustRightInd/>
      <w:spacing w:after="160" w:line="240" w:lineRule="exact"/>
      <w:ind w:left="1069" w:hanging="360"/>
      <w:jc w:val="both"/>
    </w:pPr>
    <w:rPr>
      <w:rFonts w:ascii="Verdana" w:hAnsi="Verdana" w:cs="Arial"/>
      <w:sz w:val="20"/>
      <w:szCs w:val="20"/>
      <w:lang w:val="en-US" w:eastAsia="en-US"/>
    </w:rPr>
  </w:style>
  <w:style w:type="paragraph" w:customStyle="1" w:styleId="af6">
    <w:name w:val="Дата создания"/>
    <w:rsid w:val="00CF2A25"/>
    <w:pPr>
      <w:spacing w:after="0" w:line="240" w:lineRule="auto"/>
    </w:pPr>
    <w:rPr>
      <w:rFonts w:ascii="Times New Roman" w:eastAsia="Times New Roman" w:hAnsi="Times New Roman" w:cs="Times New Roman"/>
      <w:sz w:val="20"/>
      <w:szCs w:val="20"/>
      <w:lang w:eastAsia="ru-RU"/>
    </w:rPr>
  </w:style>
  <w:style w:type="paragraph" w:customStyle="1" w:styleId="24">
    <w:name w:val="Стиль2"/>
    <w:basedOn w:val="12"/>
    <w:link w:val="25"/>
    <w:qFormat/>
    <w:rsid w:val="00CF2A25"/>
    <w:pPr>
      <w:spacing w:line="240" w:lineRule="auto"/>
      <w:ind w:firstLine="851"/>
    </w:pPr>
    <w:rPr>
      <w:rFonts w:eastAsiaTheme="minorEastAsia"/>
    </w:rPr>
  </w:style>
  <w:style w:type="character" w:customStyle="1" w:styleId="13">
    <w:name w:val="Стиль1 Знак"/>
    <w:basedOn w:val="a0"/>
    <w:link w:val="12"/>
    <w:rsid w:val="00CF2A25"/>
    <w:rPr>
      <w:rFonts w:ascii="Times New Roman" w:eastAsia="Times New Roman" w:hAnsi="Times New Roman" w:cs="Times New Roman"/>
      <w:sz w:val="28"/>
      <w:szCs w:val="20"/>
      <w:lang w:eastAsia="ru-RU"/>
    </w:rPr>
  </w:style>
  <w:style w:type="character" w:customStyle="1" w:styleId="25">
    <w:name w:val="Стиль2 Знак"/>
    <w:basedOn w:val="13"/>
    <w:link w:val="24"/>
    <w:rsid w:val="00CF2A25"/>
    <w:rPr>
      <w:rFonts w:ascii="Times New Roman" w:eastAsiaTheme="minorEastAsia" w:hAnsi="Times New Roman" w:cs="Times New Roman"/>
      <w:sz w:val="28"/>
      <w:szCs w:val="20"/>
      <w:lang w:eastAsia="ru-RU"/>
    </w:rPr>
  </w:style>
  <w:style w:type="paragraph" w:styleId="af7">
    <w:name w:val="Subtitle"/>
    <w:basedOn w:val="a"/>
    <w:link w:val="af8"/>
    <w:qFormat/>
    <w:rsid w:val="00CF2A25"/>
    <w:pPr>
      <w:widowControl/>
      <w:autoSpaceDE/>
      <w:autoSpaceDN/>
      <w:adjustRightInd/>
      <w:ind w:firstLine="709"/>
      <w:jc w:val="both"/>
    </w:pPr>
    <w:rPr>
      <w:rFonts w:ascii="Times New Roman" w:hAnsi="Times New Roman"/>
      <w:sz w:val="28"/>
      <w:szCs w:val="20"/>
    </w:rPr>
  </w:style>
  <w:style w:type="character" w:customStyle="1" w:styleId="af8">
    <w:name w:val="Подзаголовок Знак"/>
    <w:basedOn w:val="a0"/>
    <w:link w:val="af7"/>
    <w:rsid w:val="00CF2A25"/>
    <w:rPr>
      <w:rFonts w:ascii="Times New Roman" w:eastAsia="Times New Roman" w:hAnsi="Times New Roman" w:cs="Times New Roman"/>
      <w:sz w:val="28"/>
      <w:szCs w:val="20"/>
      <w:lang w:eastAsia="ru-RU"/>
    </w:rPr>
  </w:style>
  <w:style w:type="paragraph" w:customStyle="1" w:styleId="220">
    <w:name w:val="Знак2 Знак Знак Знак2 Знак Знак Знак Знак Знак Знак Знак Знак Знак"/>
    <w:basedOn w:val="a"/>
    <w:rsid w:val="00CF2A25"/>
    <w:pPr>
      <w:widowControl/>
      <w:autoSpaceDE/>
      <w:autoSpaceDN/>
      <w:adjustRightInd/>
      <w:spacing w:after="160" w:line="240" w:lineRule="exact"/>
    </w:pPr>
    <w:rPr>
      <w:rFonts w:ascii="Verdana" w:hAnsi="Verdana" w:cs="Verdana"/>
      <w:sz w:val="20"/>
      <w:szCs w:val="20"/>
      <w:lang w:val="en-US" w:eastAsia="en-US"/>
    </w:rPr>
  </w:style>
  <w:style w:type="paragraph" w:styleId="26">
    <w:name w:val="Body Text Indent 2"/>
    <w:basedOn w:val="a"/>
    <w:link w:val="27"/>
    <w:rsid w:val="00CF2A25"/>
    <w:pPr>
      <w:widowControl/>
      <w:autoSpaceDE/>
      <w:autoSpaceDN/>
      <w:adjustRightInd/>
      <w:spacing w:after="120" w:line="480" w:lineRule="auto"/>
      <w:ind w:left="283"/>
    </w:pPr>
    <w:rPr>
      <w:rFonts w:ascii="Times New Roman" w:eastAsia="Calibri" w:hAnsi="Times New Roman"/>
    </w:rPr>
  </w:style>
  <w:style w:type="character" w:customStyle="1" w:styleId="27">
    <w:name w:val="Основной текст с отступом 2 Знак"/>
    <w:basedOn w:val="a0"/>
    <w:link w:val="26"/>
    <w:rsid w:val="00CF2A25"/>
    <w:rPr>
      <w:rFonts w:ascii="Times New Roman" w:eastAsia="Calibri" w:hAnsi="Times New Roman" w:cs="Times New Roman"/>
      <w:sz w:val="24"/>
      <w:szCs w:val="24"/>
      <w:lang w:eastAsia="ru-RU"/>
    </w:rPr>
  </w:style>
  <w:style w:type="paragraph" w:customStyle="1" w:styleId="Default">
    <w:name w:val="Default"/>
    <w:uiPriority w:val="99"/>
    <w:rsid w:val="00CF2A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CF2A2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basedOn w:val="a0"/>
    <w:link w:val="ConsPlusNormal"/>
    <w:rsid w:val="00CF2A25"/>
    <w:rPr>
      <w:rFonts w:ascii="Arial" w:eastAsia="Times New Roman" w:hAnsi="Arial" w:cs="Arial"/>
      <w:sz w:val="20"/>
      <w:szCs w:val="20"/>
      <w:lang w:eastAsia="ar-SA"/>
    </w:rPr>
  </w:style>
  <w:style w:type="paragraph" w:customStyle="1" w:styleId="16">
    <w:name w:val="Ñòèëü1"/>
    <w:basedOn w:val="a"/>
    <w:uiPriority w:val="99"/>
    <w:rsid w:val="00CF2A25"/>
    <w:pPr>
      <w:widowControl/>
      <w:autoSpaceDE/>
      <w:autoSpaceDN/>
      <w:adjustRightInd/>
      <w:ind w:firstLine="567"/>
      <w:jc w:val="both"/>
    </w:pPr>
    <w:rPr>
      <w:rFonts w:ascii="Times New Roman" w:hAnsi="Times New Roman"/>
      <w:color w:val="FF0000"/>
      <w:sz w:val="28"/>
      <w:szCs w:val="28"/>
    </w:rPr>
  </w:style>
  <w:style w:type="paragraph" w:customStyle="1" w:styleId="ConsPlusNormal1">
    <w:name w:val="ConsPlusNormal Знак Знак"/>
    <w:link w:val="ConsPlusNormal2"/>
    <w:rsid w:val="00CF2A25"/>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2">
    <w:name w:val="ConsPlusNormal Знак Знак Знак"/>
    <w:basedOn w:val="a0"/>
    <w:link w:val="ConsPlusNormal1"/>
    <w:rsid w:val="00CF2A25"/>
    <w:rPr>
      <w:rFonts w:ascii="Arial" w:eastAsia="Times New Roman" w:hAnsi="Arial" w:cs="Times New Roman"/>
      <w:sz w:val="20"/>
      <w:szCs w:val="20"/>
      <w:lang w:eastAsia="ru-RU"/>
    </w:rPr>
  </w:style>
  <w:style w:type="paragraph" w:customStyle="1" w:styleId="BodyText31">
    <w:name w:val="Body Text 31"/>
    <w:basedOn w:val="a"/>
    <w:rsid w:val="00CF2A25"/>
    <w:pPr>
      <w:widowControl/>
      <w:autoSpaceDE/>
      <w:autoSpaceDN/>
      <w:adjustRightInd/>
    </w:pPr>
    <w:rPr>
      <w:rFonts w:ascii="Times New Roman" w:hAnsi="Times New Roman"/>
      <w:sz w:val="28"/>
      <w:szCs w:val="20"/>
      <w:lang w:val="en-US"/>
    </w:rPr>
  </w:style>
  <w:style w:type="paragraph" w:customStyle="1" w:styleId="110">
    <w:name w:val="Знак11"/>
    <w:basedOn w:val="a"/>
    <w:rsid w:val="00CF2A25"/>
    <w:pPr>
      <w:widowControl/>
      <w:tabs>
        <w:tab w:val="num" w:pos="1069"/>
      </w:tabs>
      <w:autoSpaceDE/>
      <w:autoSpaceDN/>
      <w:adjustRightInd/>
      <w:spacing w:after="160" w:line="240" w:lineRule="exact"/>
      <w:ind w:left="1069" w:hanging="360"/>
      <w:jc w:val="both"/>
    </w:pPr>
    <w:rPr>
      <w:rFonts w:ascii="Verdana" w:hAnsi="Verdana" w:cs="Arial"/>
      <w:sz w:val="20"/>
      <w:szCs w:val="20"/>
      <w:lang w:val="en-US" w:eastAsia="en-US"/>
    </w:rPr>
  </w:style>
  <w:style w:type="paragraph" w:customStyle="1" w:styleId="1416">
    <w:name w:val="Стиль 14 пт Черный По ширине Первая строка:  16 см"/>
    <w:basedOn w:val="a"/>
    <w:rsid w:val="00CF2A25"/>
    <w:pPr>
      <w:widowControl/>
      <w:shd w:val="clear" w:color="auto" w:fill="FFFFFF"/>
      <w:autoSpaceDE/>
      <w:autoSpaceDN/>
      <w:adjustRightInd/>
      <w:ind w:firstLine="907"/>
      <w:jc w:val="both"/>
    </w:pPr>
    <w:rPr>
      <w:rFonts w:ascii="Times New Roman" w:hAnsi="Times New Roman"/>
      <w:color w:val="000000"/>
      <w:sz w:val="28"/>
      <w:szCs w:val="20"/>
    </w:rPr>
  </w:style>
  <w:style w:type="paragraph" w:customStyle="1" w:styleId="af9">
    <w:name w:val="Таблица"/>
    <w:basedOn w:val="a"/>
    <w:link w:val="afa"/>
    <w:qFormat/>
    <w:rsid w:val="00CF2A25"/>
    <w:pPr>
      <w:autoSpaceDE/>
      <w:autoSpaceDN/>
      <w:adjustRightInd/>
      <w:spacing w:line="264" w:lineRule="auto"/>
      <w:jc w:val="both"/>
    </w:pPr>
    <w:rPr>
      <w:rFonts w:ascii="Times New Roman" w:hAnsi="Times New Roman"/>
      <w:szCs w:val="20"/>
    </w:rPr>
  </w:style>
  <w:style w:type="paragraph" w:customStyle="1" w:styleId="afb">
    <w:name w:val="Заголовок статьи"/>
    <w:basedOn w:val="a"/>
    <w:next w:val="a"/>
    <w:uiPriority w:val="99"/>
    <w:rsid w:val="00CF2A25"/>
    <w:pPr>
      <w:ind w:left="1612" w:hanging="892"/>
      <w:jc w:val="both"/>
    </w:pPr>
    <w:rPr>
      <w:rFonts w:cs="Arial"/>
    </w:rPr>
  </w:style>
  <w:style w:type="character" w:customStyle="1" w:styleId="afc">
    <w:name w:val="Гипертекстовая ссылка"/>
    <w:basedOn w:val="a0"/>
    <w:rsid w:val="00CF2A25"/>
    <w:rPr>
      <w:rFonts w:cs="Times New Roman"/>
      <w:b/>
      <w:color w:val="008000"/>
    </w:rPr>
  </w:style>
  <w:style w:type="character" w:customStyle="1" w:styleId="afd">
    <w:name w:val="Продолжение ссылки"/>
    <w:basedOn w:val="afc"/>
    <w:rsid w:val="00CF2A25"/>
    <w:rPr>
      <w:rFonts w:cs="Times New Roman"/>
      <w:b/>
      <w:color w:val="008000"/>
    </w:rPr>
  </w:style>
  <w:style w:type="character" w:customStyle="1" w:styleId="23">
    <w:name w:val="Обычный (веб) Знак2"/>
    <w:aliases w:val="Обычный (веб) Знак Знак1,Обычный (Web) Знак Знак Знак1,Обычный (веб) Знак Знак Знак,Обычный (Web) Знак1 Знак Знак,Обычный (Web) Знак Знак Знак Знак, Знак Знак Знак1 Знак,Обычный (Web) Знак, Знак Знак,Обычный (веб) Знак1 Знак"/>
    <w:basedOn w:val="a0"/>
    <w:link w:val="af4"/>
    <w:rsid w:val="00CF2A25"/>
    <w:rPr>
      <w:rFonts w:ascii="Times New Roman" w:eastAsia="Times New Roman" w:hAnsi="Times New Roman" w:cs="Times New Roman"/>
      <w:sz w:val="24"/>
      <w:szCs w:val="24"/>
      <w:lang w:eastAsia="ru-RU"/>
    </w:rPr>
  </w:style>
  <w:style w:type="paragraph" w:customStyle="1" w:styleId="ConsNormal">
    <w:name w:val="ConsNormal"/>
    <w:rsid w:val="00CF2A25"/>
    <w:pPr>
      <w:widowControl w:val="0"/>
      <w:spacing w:after="0" w:line="240" w:lineRule="auto"/>
      <w:ind w:firstLine="720"/>
    </w:pPr>
    <w:rPr>
      <w:rFonts w:ascii="Arial" w:eastAsia="Times New Roman" w:hAnsi="Arial" w:cs="Times New Roman"/>
      <w:snapToGrid w:val="0"/>
      <w:sz w:val="16"/>
      <w:szCs w:val="20"/>
      <w:lang w:eastAsia="ru-RU"/>
    </w:rPr>
  </w:style>
  <w:style w:type="paragraph" w:styleId="afe">
    <w:name w:val="Balloon Text"/>
    <w:basedOn w:val="a"/>
    <w:link w:val="aff"/>
    <w:uiPriority w:val="99"/>
    <w:semiHidden/>
    <w:unhideWhenUsed/>
    <w:rsid w:val="00CF2A25"/>
    <w:rPr>
      <w:rFonts w:ascii="Tahoma" w:hAnsi="Tahoma" w:cs="Tahoma"/>
      <w:sz w:val="16"/>
      <w:szCs w:val="16"/>
    </w:rPr>
  </w:style>
  <w:style w:type="character" w:customStyle="1" w:styleId="aff">
    <w:name w:val="Текст выноски Знак"/>
    <w:basedOn w:val="a0"/>
    <w:link w:val="afe"/>
    <w:uiPriority w:val="99"/>
    <w:semiHidden/>
    <w:rsid w:val="00CF2A25"/>
    <w:rPr>
      <w:rFonts w:ascii="Tahoma" w:eastAsia="Times New Roman" w:hAnsi="Tahoma" w:cs="Tahoma"/>
      <w:sz w:val="16"/>
      <w:szCs w:val="16"/>
      <w:lang w:eastAsia="ru-RU"/>
    </w:rPr>
  </w:style>
  <w:style w:type="character" w:customStyle="1" w:styleId="aff0">
    <w:name w:val="Цветовое выделение"/>
    <w:uiPriority w:val="99"/>
    <w:rsid w:val="00CF2A25"/>
    <w:rPr>
      <w:b/>
      <w:bCs/>
      <w:color w:val="000080"/>
    </w:rPr>
  </w:style>
  <w:style w:type="paragraph" w:styleId="aff1">
    <w:name w:val="footer"/>
    <w:basedOn w:val="a"/>
    <w:link w:val="aff2"/>
    <w:uiPriority w:val="99"/>
    <w:unhideWhenUsed/>
    <w:rsid w:val="00CF2A25"/>
    <w:pPr>
      <w:tabs>
        <w:tab w:val="center" w:pos="4677"/>
        <w:tab w:val="right" w:pos="9355"/>
      </w:tabs>
    </w:pPr>
  </w:style>
  <w:style w:type="character" w:customStyle="1" w:styleId="aff2">
    <w:name w:val="Нижний колонтитул Знак"/>
    <w:basedOn w:val="a0"/>
    <w:link w:val="aff1"/>
    <w:uiPriority w:val="99"/>
    <w:rsid w:val="00CF2A25"/>
    <w:rPr>
      <w:rFonts w:ascii="Arial" w:eastAsia="Times New Roman" w:hAnsi="Arial" w:cs="Times New Roman"/>
      <w:sz w:val="24"/>
      <w:szCs w:val="24"/>
      <w:lang w:eastAsia="ru-RU"/>
    </w:rPr>
  </w:style>
  <w:style w:type="table" w:styleId="aff3">
    <w:name w:val="Table Grid"/>
    <w:basedOn w:val="a1"/>
    <w:rsid w:val="00CF2A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unhideWhenUsed/>
    <w:rsid w:val="00CF2A25"/>
    <w:pPr>
      <w:spacing w:after="120"/>
      <w:ind w:left="283"/>
    </w:pPr>
    <w:rPr>
      <w:sz w:val="16"/>
      <w:szCs w:val="16"/>
    </w:rPr>
  </w:style>
  <w:style w:type="character" w:customStyle="1" w:styleId="32">
    <w:name w:val="Основной текст с отступом 3 Знак"/>
    <w:basedOn w:val="a0"/>
    <w:link w:val="31"/>
    <w:uiPriority w:val="99"/>
    <w:rsid w:val="00CF2A25"/>
    <w:rPr>
      <w:rFonts w:ascii="Arial" w:eastAsia="Times New Roman" w:hAnsi="Arial" w:cs="Times New Roman"/>
      <w:sz w:val="16"/>
      <w:szCs w:val="16"/>
      <w:lang w:eastAsia="ru-RU"/>
    </w:rPr>
  </w:style>
  <w:style w:type="character" w:styleId="aff4">
    <w:name w:val="Emphasis"/>
    <w:basedOn w:val="a0"/>
    <w:qFormat/>
    <w:rsid w:val="00CF2A25"/>
    <w:rPr>
      <w:i/>
      <w:iCs/>
    </w:rPr>
  </w:style>
  <w:style w:type="paragraph" w:customStyle="1" w:styleId="FR3">
    <w:name w:val="FR3"/>
    <w:rsid w:val="00CF2A25"/>
    <w:pPr>
      <w:widowControl w:val="0"/>
      <w:spacing w:after="0" w:line="480" w:lineRule="auto"/>
      <w:ind w:firstLine="720"/>
      <w:jc w:val="both"/>
    </w:pPr>
    <w:rPr>
      <w:rFonts w:ascii="Courier New" w:eastAsia="Times New Roman" w:hAnsi="Courier New" w:cs="Times New Roman"/>
      <w:sz w:val="24"/>
      <w:szCs w:val="20"/>
      <w:lang w:eastAsia="ru-RU"/>
    </w:rPr>
  </w:style>
  <w:style w:type="paragraph" w:customStyle="1" w:styleId="BodyTextIndent21">
    <w:name w:val="Body Text Indent 21"/>
    <w:basedOn w:val="a"/>
    <w:rsid w:val="00CF2A25"/>
    <w:pPr>
      <w:widowControl/>
      <w:autoSpaceDE/>
      <w:autoSpaceDN/>
      <w:adjustRightInd/>
      <w:spacing w:line="360" w:lineRule="auto"/>
      <w:ind w:firstLine="426"/>
      <w:jc w:val="both"/>
    </w:pPr>
    <w:rPr>
      <w:rFonts w:ascii="Times New Roman" w:hAnsi="Times New Roman"/>
      <w:sz w:val="28"/>
      <w:szCs w:val="20"/>
    </w:rPr>
  </w:style>
  <w:style w:type="paragraph" w:customStyle="1" w:styleId="222">
    <w:name w:val="Знак2 Знак Знак Знак2 Знак Знак Знак Знак Знак Знак Знак Знак Знак2"/>
    <w:basedOn w:val="a"/>
    <w:rsid w:val="00CF2A25"/>
    <w:pPr>
      <w:widowControl/>
      <w:autoSpaceDE/>
      <w:autoSpaceDN/>
      <w:adjustRightInd/>
      <w:spacing w:after="160" w:line="240" w:lineRule="exact"/>
    </w:pPr>
    <w:rPr>
      <w:rFonts w:ascii="Verdana" w:hAnsi="Verdana" w:cs="Verdana"/>
      <w:sz w:val="20"/>
      <w:szCs w:val="20"/>
      <w:lang w:val="en-US" w:eastAsia="en-US"/>
    </w:rPr>
  </w:style>
  <w:style w:type="paragraph" w:styleId="33">
    <w:name w:val="Body Text 3"/>
    <w:basedOn w:val="a"/>
    <w:link w:val="34"/>
    <w:uiPriority w:val="99"/>
    <w:semiHidden/>
    <w:unhideWhenUsed/>
    <w:rsid w:val="00CF2A25"/>
    <w:pPr>
      <w:spacing w:after="120"/>
    </w:pPr>
    <w:rPr>
      <w:sz w:val="16"/>
      <w:szCs w:val="16"/>
    </w:rPr>
  </w:style>
  <w:style w:type="character" w:customStyle="1" w:styleId="34">
    <w:name w:val="Основной текст 3 Знак"/>
    <w:basedOn w:val="a0"/>
    <w:link w:val="33"/>
    <w:uiPriority w:val="99"/>
    <w:semiHidden/>
    <w:rsid w:val="00CF2A25"/>
    <w:rPr>
      <w:rFonts w:ascii="Arial" w:eastAsia="Times New Roman" w:hAnsi="Arial" w:cs="Times New Roman"/>
      <w:sz w:val="16"/>
      <w:szCs w:val="16"/>
      <w:lang w:eastAsia="ru-RU"/>
    </w:rPr>
  </w:style>
  <w:style w:type="paragraph" w:styleId="aff5">
    <w:name w:val="Title"/>
    <w:basedOn w:val="a"/>
    <w:link w:val="aff6"/>
    <w:qFormat/>
    <w:rsid w:val="00CF2A25"/>
    <w:pPr>
      <w:widowControl/>
      <w:autoSpaceDE/>
      <w:autoSpaceDN/>
      <w:adjustRightInd/>
      <w:jc w:val="center"/>
    </w:pPr>
    <w:rPr>
      <w:rFonts w:ascii="Times New Roman" w:hAnsi="Times New Roman"/>
      <w:sz w:val="28"/>
      <w:szCs w:val="20"/>
    </w:rPr>
  </w:style>
  <w:style w:type="character" w:customStyle="1" w:styleId="aff6">
    <w:name w:val="Название Знак"/>
    <w:basedOn w:val="a0"/>
    <w:link w:val="aff5"/>
    <w:rsid w:val="00CF2A25"/>
    <w:rPr>
      <w:rFonts w:ascii="Times New Roman" w:eastAsia="Times New Roman" w:hAnsi="Times New Roman" w:cs="Times New Roman"/>
      <w:sz w:val="28"/>
      <w:szCs w:val="20"/>
      <w:lang w:eastAsia="ru-RU"/>
    </w:rPr>
  </w:style>
  <w:style w:type="paragraph" w:customStyle="1" w:styleId="28">
    <w:name w:val="Заголовок_2 Знак"/>
    <w:basedOn w:val="a"/>
    <w:next w:val="a"/>
    <w:link w:val="29"/>
    <w:rsid w:val="00CF2A25"/>
    <w:pPr>
      <w:keepNext/>
      <w:widowControl/>
      <w:tabs>
        <w:tab w:val="num" w:pos="360"/>
      </w:tabs>
      <w:autoSpaceDE/>
      <w:autoSpaceDN/>
      <w:adjustRightInd/>
      <w:spacing w:before="60" w:after="60"/>
      <w:jc w:val="center"/>
      <w:outlineLvl w:val="0"/>
    </w:pPr>
    <w:rPr>
      <w:rFonts w:ascii="Times New Roman" w:hAnsi="Times New Roman"/>
      <w:b/>
      <w:kern w:val="32"/>
      <w:sz w:val="28"/>
      <w:szCs w:val="28"/>
      <w:lang w:val="en-US"/>
    </w:rPr>
  </w:style>
  <w:style w:type="character" w:customStyle="1" w:styleId="29">
    <w:name w:val="Заголовок_2 Знак Знак"/>
    <w:basedOn w:val="a0"/>
    <w:link w:val="28"/>
    <w:rsid w:val="00CF2A25"/>
    <w:rPr>
      <w:rFonts w:ascii="Times New Roman" w:eastAsia="Times New Roman" w:hAnsi="Times New Roman" w:cs="Times New Roman"/>
      <w:b/>
      <w:kern w:val="32"/>
      <w:sz w:val="28"/>
      <w:szCs w:val="28"/>
      <w:lang w:val="en-US" w:eastAsia="ru-RU"/>
    </w:rPr>
  </w:style>
  <w:style w:type="paragraph" w:styleId="aff7">
    <w:name w:val="annotation text"/>
    <w:basedOn w:val="a"/>
    <w:link w:val="aff8"/>
    <w:semiHidden/>
    <w:rsid w:val="00CF2A25"/>
    <w:rPr>
      <w:rFonts w:cs="Arial"/>
      <w:sz w:val="20"/>
      <w:szCs w:val="20"/>
    </w:rPr>
  </w:style>
  <w:style w:type="character" w:customStyle="1" w:styleId="aff8">
    <w:name w:val="Текст примечания Знак"/>
    <w:basedOn w:val="a0"/>
    <w:link w:val="aff7"/>
    <w:semiHidden/>
    <w:rsid w:val="00CF2A25"/>
    <w:rPr>
      <w:rFonts w:ascii="Arial" w:eastAsia="Times New Roman" w:hAnsi="Arial" w:cs="Arial"/>
      <w:sz w:val="20"/>
      <w:szCs w:val="20"/>
      <w:lang w:eastAsia="ru-RU"/>
    </w:rPr>
  </w:style>
  <w:style w:type="character" w:styleId="aff9">
    <w:name w:val="page number"/>
    <w:basedOn w:val="a0"/>
    <w:rsid w:val="00CF2A25"/>
  </w:style>
  <w:style w:type="character" w:customStyle="1" w:styleId="affa">
    <w:name w:val="номер страницы"/>
    <w:basedOn w:val="a0"/>
    <w:rsid w:val="00CF2A25"/>
  </w:style>
  <w:style w:type="character" w:customStyle="1" w:styleId="afa">
    <w:name w:val="Таблица Знак"/>
    <w:link w:val="af9"/>
    <w:rsid w:val="00CF2A25"/>
    <w:rPr>
      <w:rFonts w:ascii="Times New Roman" w:eastAsia="Times New Roman" w:hAnsi="Times New Roman" w:cs="Times New Roman"/>
      <w:sz w:val="24"/>
      <w:szCs w:val="20"/>
      <w:lang w:eastAsia="ru-RU"/>
    </w:rPr>
  </w:style>
  <w:style w:type="paragraph" w:styleId="affb">
    <w:name w:val="caption"/>
    <w:basedOn w:val="a"/>
    <w:next w:val="a"/>
    <w:uiPriority w:val="35"/>
    <w:qFormat/>
    <w:rsid w:val="00CF2A25"/>
    <w:pPr>
      <w:widowControl/>
      <w:autoSpaceDE/>
      <w:autoSpaceDN/>
      <w:adjustRightInd/>
      <w:spacing w:line="360" w:lineRule="auto"/>
      <w:jc w:val="center"/>
    </w:pPr>
    <w:rPr>
      <w:rFonts w:ascii="Times New Roman" w:eastAsia="Calibri" w:hAnsi="Times New Roman"/>
      <w:bCs/>
      <w:sz w:val="28"/>
      <w:szCs w:val="18"/>
      <w:lang w:eastAsia="en-US"/>
    </w:rPr>
  </w:style>
  <w:style w:type="character" w:styleId="affc">
    <w:name w:val="Strong"/>
    <w:basedOn w:val="a0"/>
    <w:uiPriority w:val="22"/>
    <w:qFormat/>
    <w:rsid w:val="00CF2A25"/>
    <w:rPr>
      <w:b/>
      <w:bCs/>
    </w:rPr>
  </w:style>
  <w:style w:type="paragraph" w:customStyle="1" w:styleId="affd">
    <w:name w:val="Знак Знак Знак Знак Знак Знак Знак Знак Знак Знак"/>
    <w:basedOn w:val="a"/>
    <w:rsid w:val="00CF2A25"/>
    <w:pPr>
      <w:widowControl/>
      <w:autoSpaceDE/>
      <w:autoSpaceDN/>
      <w:adjustRightInd/>
      <w:spacing w:after="160" w:line="240" w:lineRule="exact"/>
    </w:pPr>
    <w:rPr>
      <w:rFonts w:ascii="Verdana" w:hAnsi="Verdana" w:cs="Verdana"/>
      <w:sz w:val="20"/>
      <w:szCs w:val="20"/>
      <w:lang w:val="en-US" w:eastAsia="en-US"/>
    </w:rPr>
  </w:style>
  <w:style w:type="paragraph" w:customStyle="1" w:styleId="17">
    <w:name w:val="Знак Знак Знак Знак Знак Знак Знак Знак Знак Знак1"/>
    <w:basedOn w:val="a"/>
    <w:rsid w:val="00CF2A25"/>
    <w:pPr>
      <w:widowControl/>
      <w:autoSpaceDE/>
      <w:autoSpaceDN/>
      <w:adjustRightInd/>
      <w:spacing w:after="160" w:line="240" w:lineRule="exact"/>
    </w:pPr>
    <w:rPr>
      <w:rFonts w:ascii="Verdana" w:hAnsi="Verdana" w:cs="Verdana"/>
      <w:sz w:val="20"/>
      <w:szCs w:val="20"/>
      <w:lang w:val="en-US" w:eastAsia="en-US"/>
    </w:rPr>
  </w:style>
  <w:style w:type="paragraph" w:customStyle="1" w:styleId="ConsPlusTitle">
    <w:name w:val="ConsPlusTitle"/>
    <w:rsid w:val="00CF2A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21">
    <w:name w:val="Знак2 Знак Знак Знак2 Знак Знак Знак Знак Знак Знак Знак Знак Знак1"/>
    <w:basedOn w:val="a"/>
    <w:rsid w:val="00CF2A25"/>
    <w:pPr>
      <w:widowControl/>
      <w:autoSpaceDE/>
      <w:autoSpaceDN/>
      <w:adjustRightInd/>
      <w:spacing w:after="160" w:line="240" w:lineRule="exact"/>
    </w:pPr>
    <w:rPr>
      <w:rFonts w:ascii="Verdana" w:hAnsi="Verdana" w:cs="Verdana"/>
      <w:sz w:val="20"/>
      <w:szCs w:val="20"/>
      <w:lang w:val="en-US" w:eastAsia="en-US"/>
    </w:rPr>
  </w:style>
  <w:style w:type="character" w:customStyle="1" w:styleId="a8">
    <w:name w:val="Абзац списка Знак"/>
    <w:link w:val="a7"/>
    <w:uiPriority w:val="34"/>
    <w:rsid w:val="00CF2A25"/>
    <w:rPr>
      <w:rFonts w:ascii="Calibri" w:eastAsia="Times New Roman" w:hAnsi="Calibri" w:cs="Times New Roman"/>
      <w:lang w:eastAsia="ru-RU"/>
    </w:rPr>
  </w:style>
  <w:style w:type="paragraph" w:customStyle="1" w:styleId="affe">
    <w:name w:val="a"/>
    <w:basedOn w:val="a"/>
    <w:rsid w:val="00086DF8"/>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A2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0">
    <w:name w:val="heading 1"/>
    <w:basedOn w:val="a"/>
    <w:next w:val="a"/>
    <w:link w:val="11"/>
    <w:qFormat/>
    <w:rsid w:val="00CF2A25"/>
    <w:pPr>
      <w:spacing w:before="108" w:after="108"/>
      <w:jc w:val="center"/>
      <w:outlineLvl w:val="0"/>
    </w:pPr>
    <w:rPr>
      <w:b/>
      <w:bCs/>
      <w:color w:val="000080"/>
    </w:rPr>
  </w:style>
  <w:style w:type="paragraph" w:styleId="2">
    <w:name w:val="heading 2"/>
    <w:basedOn w:val="a"/>
    <w:next w:val="a"/>
    <w:link w:val="20"/>
    <w:qFormat/>
    <w:rsid w:val="00CF2A25"/>
    <w:pPr>
      <w:keepNext/>
      <w:widowControl/>
      <w:tabs>
        <w:tab w:val="num" w:pos="0"/>
      </w:tabs>
      <w:suppressAutoHyphens/>
      <w:autoSpaceDE/>
      <w:autoSpaceDN/>
      <w:adjustRightInd/>
      <w:spacing w:before="240" w:after="120"/>
      <w:ind w:left="576" w:hanging="576"/>
      <w:jc w:val="both"/>
      <w:outlineLvl w:val="1"/>
    </w:pPr>
    <w:rPr>
      <w:rFonts w:ascii="Times New Roman" w:hAnsi="Times New Roman"/>
      <w:b/>
      <w:bCs/>
      <w:iCs/>
      <w:sz w:val="32"/>
      <w:szCs w:val="28"/>
      <w:lang w:eastAsia="ar-SA"/>
    </w:rPr>
  </w:style>
  <w:style w:type="paragraph" w:styleId="3">
    <w:name w:val="heading 3"/>
    <w:basedOn w:val="a"/>
    <w:next w:val="a"/>
    <w:link w:val="30"/>
    <w:qFormat/>
    <w:rsid w:val="00CF2A25"/>
    <w:pPr>
      <w:keepNext/>
      <w:widowControl/>
      <w:tabs>
        <w:tab w:val="num" w:pos="0"/>
      </w:tabs>
      <w:suppressAutoHyphens/>
      <w:autoSpaceDE/>
      <w:autoSpaceDN/>
      <w:adjustRightInd/>
      <w:spacing w:before="240" w:after="120"/>
      <w:ind w:left="720" w:hanging="720"/>
      <w:jc w:val="both"/>
      <w:outlineLvl w:val="2"/>
    </w:pPr>
    <w:rPr>
      <w:rFonts w:ascii="Times New Roman" w:hAnsi="Times New Roman"/>
      <w:b/>
      <w:bCs/>
      <w:sz w:val="28"/>
      <w:szCs w:val="28"/>
      <w:lang w:eastAsia="ar-SA"/>
    </w:rPr>
  </w:style>
  <w:style w:type="paragraph" w:styleId="4">
    <w:name w:val="heading 4"/>
    <w:basedOn w:val="a"/>
    <w:next w:val="a"/>
    <w:link w:val="40"/>
    <w:qFormat/>
    <w:rsid w:val="00CF2A25"/>
    <w:pPr>
      <w:keepNext/>
      <w:widowControl/>
      <w:tabs>
        <w:tab w:val="num" w:pos="0"/>
      </w:tabs>
      <w:suppressAutoHyphens/>
      <w:autoSpaceDE/>
      <w:autoSpaceDN/>
      <w:adjustRightInd/>
      <w:spacing w:before="240" w:after="120"/>
      <w:ind w:left="864" w:hanging="864"/>
      <w:jc w:val="both"/>
      <w:outlineLvl w:val="3"/>
    </w:pPr>
    <w:rPr>
      <w:rFonts w:ascii="Times New Roman" w:hAnsi="Times New Roman"/>
      <w:b/>
      <w:bCs/>
      <w:i/>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F2A25"/>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CF2A25"/>
    <w:rPr>
      <w:rFonts w:ascii="Times New Roman" w:eastAsia="Times New Roman" w:hAnsi="Times New Roman" w:cs="Times New Roman"/>
      <w:b/>
      <w:bCs/>
      <w:iCs/>
      <w:sz w:val="32"/>
      <w:szCs w:val="28"/>
      <w:lang w:eastAsia="ar-SA"/>
    </w:rPr>
  </w:style>
  <w:style w:type="character" w:customStyle="1" w:styleId="30">
    <w:name w:val="Заголовок 3 Знак"/>
    <w:basedOn w:val="a0"/>
    <w:link w:val="3"/>
    <w:rsid w:val="00CF2A25"/>
    <w:rPr>
      <w:rFonts w:ascii="Times New Roman" w:eastAsia="Times New Roman" w:hAnsi="Times New Roman" w:cs="Times New Roman"/>
      <w:b/>
      <w:bCs/>
      <w:sz w:val="28"/>
      <w:szCs w:val="28"/>
      <w:lang w:eastAsia="ar-SA"/>
    </w:rPr>
  </w:style>
  <w:style w:type="character" w:customStyle="1" w:styleId="40">
    <w:name w:val="Заголовок 4 Знак"/>
    <w:basedOn w:val="a0"/>
    <w:link w:val="4"/>
    <w:rsid w:val="00CF2A25"/>
    <w:rPr>
      <w:rFonts w:ascii="Times New Roman" w:eastAsia="Times New Roman" w:hAnsi="Times New Roman" w:cs="Times New Roman"/>
      <w:b/>
      <w:bCs/>
      <w:i/>
      <w:sz w:val="28"/>
      <w:szCs w:val="28"/>
      <w:lang w:eastAsia="ar-SA"/>
    </w:rPr>
  </w:style>
  <w:style w:type="paragraph" w:customStyle="1" w:styleId="a3">
    <w:name w:val="Нормальный (таблица)"/>
    <w:basedOn w:val="a"/>
    <w:next w:val="a"/>
    <w:uiPriority w:val="99"/>
    <w:rsid w:val="00CF2A25"/>
    <w:pPr>
      <w:jc w:val="both"/>
    </w:pPr>
  </w:style>
  <w:style w:type="paragraph" w:customStyle="1" w:styleId="ConsPlusNonformat">
    <w:name w:val="ConsPlusNonformat"/>
    <w:rsid w:val="00CF2A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Знак"/>
    <w:basedOn w:val="a"/>
    <w:autoRedefine/>
    <w:rsid w:val="00CF2A25"/>
    <w:pPr>
      <w:widowControl/>
      <w:autoSpaceDE/>
      <w:autoSpaceDN/>
      <w:adjustRightInd/>
      <w:spacing w:after="160" w:line="240" w:lineRule="exact"/>
    </w:pPr>
    <w:rPr>
      <w:rFonts w:ascii="Times New Roman" w:hAnsi="Times New Roman"/>
      <w:sz w:val="28"/>
      <w:szCs w:val="20"/>
      <w:lang w:val="en-US" w:eastAsia="en-US"/>
    </w:rPr>
  </w:style>
  <w:style w:type="paragraph" w:customStyle="1" w:styleId="12">
    <w:name w:val="Стиль1"/>
    <w:basedOn w:val="a5"/>
    <w:link w:val="13"/>
    <w:qFormat/>
    <w:rsid w:val="00CF2A25"/>
    <w:pPr>
      <w:spacing w:after="0" w:line="360" w:lineRule="auto"/>
      <w:ind w:firstLine="720"/>
      <w:jc w:val="both"/>
    </w:pPr>
    <w:rPr>
      <w:sz w:val="28"/>
    </w:rPr>
  </w:style>
  <w:style w:type="paragraph" w:styleId="a5">
    <w:name w:val="Body Text"/>
    <w:basedOn w:val="a"/>
    <w:link w:val="a6"/>
    <w:rsid w:val="00CF2A25"/>
    <w:pPr>
      <w:widowControl/>
      <w:autoSpaceDE/>
      <w:autoSpaceDN/>
      <w:adjustRightInd/>
      <w:spacing w:after="120"/>
    </w:pPr>
    <w:rPr>
      <w:rFonts w:ascii="Times New Roman" w:hAnsi="Times New Roman"/>
      <w:sz w:val="20"/>
      <w:szCs w:val="20"/>
    </w:rPr>
  </w:style>
  <w:style w:type="character" w:customStyle="1" w:styleId="a6">
    <w:name w:val="Основной текст Знак"/>
    <w:basedOn w:val="a0"/>
    <w:link w:val="a5"/>
    <w:rsid w:val="00CF2A25"/>
    <w:rPr>
      <w:rFonts w:ascii="Times New Roman" w:eastAsia="Times New Roman" w:hAnsi="Times New Roman" w:cs="Times New Roman"/>
      <w:sz w:val="20"/>
      <w:szCs w:val="20"/>
      <w:lang w:eastAsia="ru-RU"/>
    </w:rPr>
  </w:style>
  <w:style w:type="paragraph" w:styleId="a7">
    <w:name w:val="List Paragraph"/>
    <w:basedOn w:val="a"/>
    <w:link w:val="a8"/>
    <w:uiPriority w:val="34"/>
    <w:qFormat/>
    <w:rsid w:val="00CF2A25"/>
    <w:pPr>
      <w:widowControl/>
      <w:autoSpaceDE/>
      <w:autoSpaceDN/>
      <w:adjustRightInd/>
      <w:spacing w:after="200" w:line="276" w:lineRule="auto"/>
      <w:ind w:left="720"/>
      <w:contextualSpacing/>
    </w:pPr>
    <w:rPr>
      <w:rFonts w:ascii="Calibri" w:hAnsi="Calibri"/>
      <w:sz w:val="22"/>
      <w:szCs w:val="22"/>
    </w:rPr>
  </w:style>
  <w:style w:type="paragraph" w:styleId="21">
    <w:name w:val="Body Text 2"/>
    <w:basedOn w:val="a"/>
    <w:link w:val="22"/>
    <w:unhideWhenUsed/>
    <w:rsid w:val="00CF2A25"/>
    <w:pPr>
      <w:widowControl/>
      <w:autoSpaceDE/>
      <w:autoSpaceDN/>
      <w:adjustRightInd/>
      <w:spacing w:after="120" w:line="480" w:lineRule="auto"/>
    </w:pPr>
    <w:rPr>
      <w:rFonts w:ascii="Times New Roman" w:hAnsi="Times New Roman"/>
      <w:sz w:val="20"/>
      <w:szCs w:val="20"/>
    </w:rPr>
  </w:style>
  <w:style w:type="character" w:customStyle="1" w:styleId="22">
    <w:name w:val="Основной текст 2 Знак"/>
    <w:basedOn w:val="a0"/>
    <w:link w:val="21"/>
    <w:rsid w:val="00CF2A25"/>
    <w:rPr>
      <w:rFonts w:ascii="Times New Roman" w:eastAsia="Times New Roman" w:hAnsi="Times New Roman" w:cs="Times New Roman"/>
      <w:sz w:val="20"/>
      <w:szCs w:val="20"/>
      <w:lang w:eastAsia="ru-RU"/>
    </w:rPr>
  </w:style>
  <w:style w:type="paragraph" w:customStyle="1" w:styleId="a9">
    <w:name w:val="МОН"/>
    <w:basedOn w:val="a"/>
    <w:rsid w:val="00CF2A25"/>
    <w:pPr>
      <w:widowControl/>
      <w:autoSpaceDE/>
      <w:autoSpaceDN/>
      <w:adjustRightInd/>
      <w:spacing w:line="360" w:lineRule="auto"/>
      <w:ind w:firstLine="709"/>
      <w:jc w:val="both"/>
    </w:pPr>
    <w:rPr>
      <w:rFonts w:ascii="Times New Roman" w:hAnsi="Times New Roman"/>
      <w:sz w:val="28"/>
      <w:szCs w:val="28"/>
    </w:rPr>
  </w:style>
  <w:style w:type="paragraph" w:customStyle="1" w:styleId="1">
    <w:name w:val="Маркер 1"/>
    <w:basedOn w:val="a"/>
    <w:link w:val="14"/>
    <w:rsid w:val="00CF2A25"/>
    <w:pPr>
      <w:widowControl/>
      <w:numPr>
        <w:numId w:val="1"/>
      </w:numPr>
      <w:autoSpaceDE/>
      <w:autoSpaceDN/>
      <w:adjustRightInd/>
      <w:jc w:val="both"/>
    </w:pPr>
    <w:rPr>
      <w:rFonts w:ascii="Times New Roman" w:hAnsi="Times New Roman"/>
    </w:rPr>
  </w:style>
  <w:style w:type="character" w:customStyle="1" w:styleId="14">
    <w:name w:val="Маркер 1 Знак Знак"/>
    <w:basedOn w:val="a0"/>
    <w:link w:val="1"/>
    <w:rsid w:val="00CF2A25"/>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CF2A25"/>
    <w:pPr>
      <w:spacing w:after="120"/>
      <w:ind w:left="283"/>
    </w:pPr>
  </w:style>
  <w:style w:type="character" w:customStyle="1" w:styleId="ab">
    <w:name w:val="Основной текст с отступом Знак"/>
    <w:basedOn w:val="a0"/>
    <w:link w:val="aa"/>
    <w:uiPriority w:val="99"/>
    <w:rsid w:val="00CF2A25"/>
    <w:rPr>
      <w:rFonts w:ascii="Arial" w:eastAsia="Times New Roman" w:hAnsi="Arial" w:cs="Times New Roman"/>
      <w:sz w:val="24"/>
      <w:szCs w:val="24"/>
      <w:lang w:eastAsia="ru-RU"/>
    </w:rPr>
  </w:style>
  <w:style w:type="paragraph" w:customStyle="1" w:styleId="ConsPlusCell">
    <w:name w:val="ConsPlusCell"/>
    <w:rsid w:val="00CF2A25"/>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c">
    <w:name w:val="Прижатый влево"/>
    <w:basedOn w:val="a"/>
    <w:next w:val="a"/>
    <w:rsid w:val="00CF2A25"/>
    <w:pPr>
      <w:widowControl/>
    </w:pPr>
  </w:style>
  <w:style w:type="paragraph" w:styleId="ad">
    <w:name w:val="header"/>
    <w:basedOn w:val="a"/>
    <w:link w:val="ae"/>
    <w:uiPriority w:val="99"/>
    <w:rsid w:val="00CF2A25"/>
    <w:pPr>
      <w:widowControl/>
      <w:tabs>
        <w:tab w:val="center" w:pos="4153"/>
        <w:tab w:val="right" w:pos="8306"/>
      </w:tabs>
      <w:autoSpaceDE/>
      <w:autoSpaceDN/>
      <w:adjustRightInd/>
    </w:pPr>
    <w:rPr>
      <w:rFonts w:ascii="Times New Roman" w:hAnsi="Times New Roman"/>
      <w:sz w:val="20"/>
      <w:szCs w:val="20"/>
    </w:rPr>
  </w:style>
  <w:style w:type="character" w:customStyle="1" w:styleId="ae">
    <w:name w:val="Верхний колонтитул Знак"/>
    <w:basedOn w:val="a0"/>
    <w:link w:val="ad"/>
    <w:uiPriority w:val="99"/>
    <w:rsid w:val="00CF2A25"/>
    <w:rPr>
      <w:rFonts w:ascii="Times New Roman" w:eastAsia="Times New Roman" w:hAnsi="Times New Roman" w:cs="Times New Roman"/>
      <w:sz w:val="20"/>
      <w:szCs w:val="20"/>
      <w:lang w:eastAsia="ru-RU"/>
    </w:rPr>
  </w:style>
  <w:style w:type="paragraph" w:customStyle="1" w:styleId="af">
    <w:name w:val="Таблицы (моноширинный)"/>
    <w:basedOn w:val="a"/>
    <w:next w:val="a"/>
    <w:rsid w:val="00CF2A25"/>
    <w:pPr>
      <w:spacing w:line="324" w:lineRule="auto"/>
      <w:ind w:right="34"/>
      <w:jc w:val="both"/>
    </w:pPr>
    <w:rPr>
      <w:rFonts w:ascii="Courier New" w:hAnsi="Courier New" w:cs="Courier New"/>
      <w:sz w:val="20"/>
      <w:szCs w:val="20"/>
    </w:rPr>
  </w:style>
  <w:style w:type="paragraph" w:customStyle="1" w:styleId="15">
    <w:name w:val="Знак1"/>
    <w:basedOn w:val="a"/>
    <w:rsid w:val="00CF2A25"/>
    <w:pPr>
      <w:widowControl/>
      <w:tabs>
        <w:tab w:val="num" w:pos="1069"/>
      </w:tabs>
      <w:autoSpaceDE/>
      <w:autoSpaceDN/>
      <w:adjustRightInd/>
      <w:spacing w:after="160" w:line="240" w:lineRule="exact"/>
      <w:ind w:left="1069" w:hanging="360"/>
      <w:jc w:val="both"/>
    </w:pPr>
    <w:rPr>
      <w:rFonts w:ascii="Verdana" w:hAnsi="Verdana" w:cs="Arial"/>
      <w:sz w:val="20"/>
      <w:szCs w:val="20"/>
      <w:lang w:val="en-US" w:eastAsia="en-US"/>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1"/>
    <w:rsid w:val="00CF2A25"/>
    <w:pPr>
      <w:widowControl/>
      <w:autoSpaceDE/>
      <w:autoSpaceDN/>
      <w:adjustRightInd/>
    </w:pPr>
    <w:rPr>
      <w:rFonts w:ascii="Times New Roman" w:hAnsi="Times New Roman"/>
      <w:sz w:val="20"/>
      <w:szCs w:val="20"/>
    </w:rPr>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0"/>
    <w:rsid w:val="00CF2A25"/>
    <w:rPr>
      <w:rFonts w:ascii="Times New Roman" w:eastAsia="Times New Roman" w:hAnsi="Times New Roman" w:cs="Times New Roman"/>
      <w:sz w:val="20"/>
      <w:szCs w:val="20"/>
      <w:lang w:eastAsia="ru-RU"/>
    </w:rPr>
  </w:style>
  <w:style w:type="character" w:styleId="af2">
    <w:name w:val="footnote reference"/>
    <w:basedOn w:val="a0"/>
    <w:rsid w:val="00CF2A25"/>
    <w:rPr>
      <w:vertAlign w:val="superscript"/>
    </w:rPr>
  </w:style>
  <w:style w:type="paragraph" w:styleId="af3">
    <w:name w:val="No Spacing"/>
    <w:uiPriority w:val="1"/>
    <w:qFormat/>
    <w:rsid w:val="00CF2A25"/>
    <w:pPr>
      <w:spacing w:after="0" w:line="240" w:lineRule="auto"/>
    </w:pPr>
    <w:rPr>
      <w:rFonts w:ascii="Calibri" w:eastAsia="Calibri" w:hAnsi="Calibri" w:cs="Times New Roman"/>
    </w:rPr>
  </w:style>
  <w:style w:type="paragraph" w:styleId="af4">
    <w:name w:val="Normal (Web)"/>
    <w:aliases w:val="Обычный (веб) Знак,Обычный (Web) Знак Знак,Обычный (веб) Знак Знак,Обычный (Web) Знак1 Знак,Обычный (Web) Знак Знак Знак, Знак Знак Знак1,Обычный (Web), Знак,Обычный (веб) Знак1,Знак Знак Знак1 Знак,Знак Знак, Знак Знак Знак Знак,Знак2"/>
    <w:basedOn w:val="a"/>
    <w:link w:val="23"/>
    <w:unhideWhenUsed/>
    <w:rsid w:val="00CF2A25"/>
    <w:pPr>
      <w:widowControl/>
      <w:autoSpaceDE/>
      <w:autoSpaceDN/>
      <w:adjustRightInd/>
      <w:spacing w:before="100" w:beforeAutospacing="1" w:after="100" w:afterAutospacing="1"/>
    </w:pPr>
    <w:rPr>
      <w:rFonts w:ascii="Times New Roman" w:hAnsi="Times New Roman"/>
    </w:rPr>
  </w:style>
  <w:style w:type="paragraph" w:customStyle="1" w:styleId="af5">
    <w:name w:val="Подзагол."/>
    <w:basedOn w:val="a"/>
    <w:rsid w:val="00CF2A25"/>
    <w:pPr>
      <w:widowControl/>
      <w:autoSpaceDE/>
      <w:autoSpaceDN/>
      <w:adjustRightInd/>
      <w:spacing w:before="120" w:after="120"/>
      <w:jc w:val="both"/>
    </w:pPr>
    <w:rPr>
      <w:rFonts w:ascii="Times New Roman" w:hAnsi="Times New Roman"/>
      <w:b/>
      <w:i/>
    </w:rPr>
  </w:style>
  <w:style w:type="character" w:customStyle="1" w:styleId="textread1">
    <w:name w:val="textread1"/>
    <w:basedOn w:val="a0"/>
    <w:rsid w:val="00CF2A25"/>
    <w:rPr>
      <w:rFonts w:ascii="Arial" w:hAnsi="Arial" w:cs="Arial" w:hint="default"/>
      <w:strike w:val="0"/>
      <w:dstrike w:val="0"/>
      <w:color w:val="454545"/>
      <w:sz w:val="18"/>
      <w:szCs w:val="18"/>
      <w:u w:val="none"/>
      <w:effect w:val="none"/>
    </w:rPr>
  </w:style>
  <w:style w:type="paragraph" w:customStyle="1" w:styleId="120">
    <w:name w:val="Знак12"/>
    <w:basedOn w:val="a"/>
    <w:rsid w:val="00CF2A25"/>
    <w:pPr>
      <w:widowControl/>
      <w:tabs>
        <w:tab w:val="num" w:pos="1069"/>
      </w:tabs>
      <w:autoSpaceDE/>
      <w:autoSpaceDN/>
      <w:adjustRightInd/>
      <w:spacing w:after="160" w:line="240" w:lineRule="exact"/>
      <w:ind w:left="1069" w:hanging="360"/>
      <w:jc w:val="both"/>
    </w:pPr>
    <w:rPr>
      <w:rFonts w:ascii="Verdana" w:hAnsi="Verdana" w:cs="Arial"/>
      <w:sz w:val="20"/>
      <w:szCs w:val="20"/>
      <w:lang w:val="en-US" w:eastAsia="en-US"/>
    </w:rPr>
  </w:style>
  <w:style w:type="paragraph" w:customStyle="1" w:styleId="af6">
    <w:name w:val="Дата создания"/>
    <w:rsid w:val="00CF2A25"/>
    <w:pPr>
      <w:spacing w:after="0" w:line="240" w:lineRule="auto"/>
    </w:pPr>
    <w:rPr>
      <w:rFonts w:ascii="Times New Roman" w:eastAsia="Times New Roman" w:hAnsi="Times New Roman" w:cs="Times New Roman"/>
      <w:sz w:val="20"/>
      <w:szCs w:val="20"/>
      <w:lang w:eastAsia="ru-RU"/>
    </w:rPr>
  </w:style>
  <w:style w:type="paragraph" w:customStyle="1" w:styleId="24">
    <w:name w:val="Стиль2"/>
    <w:basedOn w:val="12"/>
    <w:link w:val="25"/>
    <w:qFormat/>
    <w:rsid w:val="00CF2A25"/>
    <w:pPr>
      <w:spacing w:line="240" w:lineRule="auto"/>
      <w:ind w:firstLine="851"/>
    </w:pPr>
    <w:rPr>
      <w:rFonts w:eastAsiaTheme="minorEastAsia"/>
    </w:rPr>
  </w:style>
  <w:style w:type="character" w:customStyle="1" w:styleId="13">
    <w:name w:val="Стиль1 Знак"/>
    <w:basedOn w:val="a0"/>
    <w:link w:val="12"/>
    <w:rsid w:val="00CF2A25"/>
    <w:rPr>
      <w:rFonts w:ascii="Times New Roman" w:eastAsia="Times New Roman" w:hAnsi="Times New Roman" w:cs="Times New Roman"/>
      <w:sz w:val="28"/>
      <w:szCs w:val="20"/>
      <w:lang w:eastAsia="ru-RU"/>
    </w:rPr>
  </w:style>
  <w:style w:type="character" w:customStyle="1" w:styleId="25">
    <w:name w:val="Стиль2 Знак"/>
    <w:basedOn w:val="13"/>
    <w:link w:val="24"/>
    <w:rsid w:val="00CF2A25"/>
    <w:rPr>
      <w:rFonts w:ascii="Times New Roman" w:eastAsiaTheme="minorEastAsia" w:hAnsi="Times New Roman" w:cs="Times New Roman"/>
      <w:sz w:val="28"/>
      <w:szCs w:val="20"/>
      <w:lang w:eastAsia="ru-RU"/>
    </w:rPr>
  </w:style>
  <w:style w:type="paragraph" w:styleId="af7">
    <w:name w:val="Subtitle"/>
    <w:basedOn w:val="a"/>
    <w:link w:val="af8"/>
    <w:qFormat/>
    <w:rsid w:val="00CF2A25"/>
    <w:pPr>
      <w:widowControl/>
      <w:autoSpaceDE/>
      <w:autoSpaceDN/>
      <w:adjustRightInd/>
      <w:ind w:firstLine="709"/>
      <w:jc w:val="both"/>
    </w:pPr>
    <w:rPr>
      <w:rFonts w:ascii="Times New Roman" w:hAnsi="Times New Roman"/>
      <w:sz w:val="28"/>
      <w:szCs w:val="20"/>
    </w:rPr>
  </w:style>
  <w:style w:type="character" w:customStyle="1" w:styleId="af8">
    <w:name w:val="Подзаголовок Знак"/>
    <w:basedOn w:val="a0"/>
    <w:link w:val="af7"/>
    <w:rsid w:val="00CF2A25"/>
    <w:rPr>
      <w:rFonts w:ascii="Times New Roman" w:eastAsia="Times New Roman" w:hAnsi="Times New Roman" w:cs="Times New Roman"/>
      <w:sz w:val="28"/>
      <w:szCs w:val="20"/>
      <w:lang w:eastAsia="ru-RU"/>
    </w:rPr>
  </w:style>
  <w:style w:type="paragraph" w:customStyle="1" w:styleId="220">
    <w:name w:val="Знак2 Знак Знак Знак2 Знак Знак Знак Знак Знак Знак Знак Знак Знак"/>
    <w:basedOn w:val="a"/>
    <w:rsid w:val="00CF2A25"/>
    <w:pPr>
      <w:widowControl/>
      <w:autoSpaceDE/>
      <w:autoSpaceDN/>
      <w:adjustRightInd/>
      <w:spacing w:after="160" w:line="240" w:lineRule="exact"/>
    </w:pPr>
    <w:rPr>
      <w:rFonts w:ascii="Verdana" w:hAnsi="Verdana" w:cs="Verdana"/>
      <w:sz w:val="20"/>
      <w:szCs w:val="20"/>
      <w:lang w:val="en-US" w:eastAsia="en-US"/>
    </w:rPr>
  </w:style>
  <w:style w:type="paragraph" w:styleId="26">
    <w:name w:val="Body Text Indent 2"/>
    <w:basedOn w:val="a"/>
    <w:link w:val="27"/>
    <w:rsid w:val="00CF2A25"/>
    <w:pPr>
      <w:widowControl/>
      <w:autoSpaceDE/>
      <w:autoSpaceDN/>
      <w:adjustRightInd/>
      <w:spacing w:after="120" w:line="480" w:lineRule="auto"/>
      <w:ind w:left="283"/>
    </w:pPr>
    <w:rPr>
      <w:rFonts w:ascii="Times New Roman" w:eastAsia="Calibri" w:hAnsi="Times New Roman"/>
    </w:rPr>
  </w:style>
  <w:style w:type="character" w:customStyle="1" w:styleId="27">
    <w:name w:val="Основной текст с отступом 2 Знак"/>
    <w:basedOn w:val="a0"/>
    <w:link w:val="26"/>
    <w:rsid w:val="00CF2A25"/>
    <w:rPr>
      <w:rFonts w:ascii="Times New Roman" w:eastAsia="Calibri" w:hAnsi="Times New Roman" w:cs="Times New Roman"/>
      <w:sz w:val="24"/>
      <w:szCs w:val="24"/>
      <w:lang w:eastAsia="ru-RU"/>
    </w:rPr>
  </w:style>
  <w:style w:type="paragraph" w:customStyle="1" w:styleId="Default">
    <w:name w:val="Default"/>
    <w:uiPriority w:val="99"/>
    <w:rsid w:val="00CF2A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CF2A2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basedOn w:val="a0"/>
    <w:link w:val="ConsPlusNormal"/>
    <w:rsid w:val="00CF2A25"/>
    <w:rPr>
      <w:rFonts w:ascii="Arial" w:eastAsia="Times New Roman" w:hAnsi="Arial" w:cs="Arial"/>
      <w:sz w:val="20"/>
      <w:szCs w:val="20"/>
      <w:lang w:eastAsia="ar-SA"/>
    </w:rPr>
  </w:style>
  <w:style w:type="paragraph" w:customStyle="1" w:styleId="16">
    <w:name w:val="Ñòèëü1"/>
    <w:basedOn w:val="a"/>
    <w:uiPriority w:val="99"/>
    <w:rsid w:val="00CF2A25"/>
    <w:pPr>
      <w:widowControl/>
      <w:autoSpaceDE/>
      <w:autoSpaceDN/>
      <w:adjustRightInd/>
      <w:ind w:firstLine="567"/>
      <w:jc w:val="both"/>
    </w:pPr>
    <w:rPr>
      <w:rFonts w:ascii="Times New Roman" w:hAnsi="Times New Roman"/>
      <w:color w:val="FF0000"/>
      <w:sz w:val="28"/>
      <w:szCs w:val="28"/>
    </w:rPr>
  </w:style>
  <w:style w:type="paragraph" w:customStyle="1" w:styleId="ConsPlusNormal1">
    <w:name w:val="ConsPlusNormal Знак Знак"/>
    <w:link w:val="ConsPlusNormal2"/>
    <w:rsid w:val="00CF2A25"/>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2">
    <w:name w:val="ConsPlusNormal Знак Знак Знак"/>
    <w:basedOn w:val="a0"/>
    <w:link w:val="ConsPlusNormal1"/>
    <w:rsid w:val="00CF2A25"/>
    <w:rPr>
      <w:rFonts w:ascii="Arial" w:eastAsia="Times New Roman" w:hAnsi="Arial" w:cs="Times New Roman"/>
      <w:sz w:val="20"/>
      <w:szCs w:val="20"/>
      <w:lang w:eastAsia="ru-RU"/>
    </w:rPr>
  </w:style>
  <w:style w:type="paragraph" w:customStyle="1" w:styleId="BodyText31">
    <w:name w:val="Body Text 31"/>
    <w:basedOn w:val="a"/>
    <w:rsid w:val="00CF2A25"/>
    <w:pPr>
      <w:widowControl/>
      <w:autoSpaceDE/>
      <w:autoSpaceDN/>
      <w:adjustRightInd/>
    </w:pPr>
    <w:rPr>
      <w:rFonts w:ascii="Times New Roman" w:hAnsi="Times New Roman"/>
      <w:sz w:val="28"/>
      <w:szCs w:val="20"/>
      <w:lang w:val="en-US"/>
    </w:rPr>
  </w:style>
  <w:style w:type="paragraph" w:customStyle="1" w:styleId="110">
    <w:name w:val="Знак11"/>
    <w:basedOn w:val="a"/>
    <w:rsid w:val="00CF2A25"/>
    <w:pPr>
      <w:widowControl/>
      <w:tabs>
        <w:tab w:val="num" w:pos="1069"/>
      </w:tabs>
      <w:autoSpaceDE/>
      <w:autoSpaceDN/>
      <w:adjustRightInd/>
      <w:spacing w:after="160" w:line="240" w:lineRule="exact"/>
      <w:ind w:left="1069" w:hanging="360"/>
      <w:jc w:val="both"/>
    </w:pPr>
    <w:rPr>
      <w:rFonts w:ascii="Verdana" w:hAnsi="Verdana" w:cs="Arial"/>
      <w:sz w:val="20"/>
      <w:szCs w:val="20"/>
      <w:lang w:val="en-US" w:eastAsia="en-US"/>
    </w:rPr>
  </w:style>
  <w:style w:type="paragraph" w:customStyle="1" w:styleId="1416">
    <w:name w:val="Стиль 14 пт Черный По ширине Первая строка:  16 см"/>
    <w:basedOn w:val="a"/>
    <w:rsid w:val="00CF2A25"/>
    <w:pPr>
      <w:widowControl/>
      <w:shd w:val="clear" w:color="auto" w:fill="FFFFFF"/>
      <w:autoSpaceDE/>
      <w:autoSpaceDN/>
      <w:adjustRightInd/>
      <w:ind w:firstLine="907"/>
      <w:jc w:val="both"/>
    </w:pPr>
    <w:rPr>
      <w:rFonts w:ascii="Times New Roman" w:hAnsi="Times New Roman"/>
      <w:color w:val="000000"/>
      <w:sz w:val="28"/>
      <w:szCs w:val="20"/>
    </w:rPr>
  </w:style>
  <w:style w:type="paragraph" w:customStyle="1" w:styleId="af9">
    <w:name w:val="Таблица"/>
    <w:basedOn w:val="a"/>
    <w:link w:val="afa"/>
    <w:qFormat/>
    <w:rsid w:val="00CF2A25"/>
    <w:pPr>
      <w:autoSpaceDE/>
      <w:autoSpaceDN/>
      <w:adjustRightInd/>
      <w:spacing w:line="264" w:lineRule="auto"/>
      <w:jc w:val="both"/>
    </w:pPr>
    <w:rPr>
      <w:rFonts w:ascii="Times New Roman" w:hAnsi="Times New Roman"/>
      <w:szCs w:val="20"/>
    </w:rPr>
  </w:style>
  <w:style w:type="paragraph" w:customStyle="1" w:styleId="afb">
    <w:name w:val="Заголовок статьи"/>
    <w:basedOn w:val="a"/>
    <w:next w:val="a"/>
    <w:uiPriority w:val="99"/>
    <w:rsid w:val="00CF2A25"/>
    <w:pPr>
      <w:ind w:left="1612" w:hanging="892"/>
      <w:jc w:val="both"/>
    </w:pPr>
    <w:rPr>
      <w:rFonts w:cs="Arial"/>
    </w:rPr>
  </w:style>
  <w:style w:type="character" w:customStyle="1" w:styleId="afc">
    <w:name w:val="Гипертекстовая ссылка"/>
    <w:basedOn w:val="a0"/>
    <w:rsid w:val="00CF2A25"/>
    <w:rPr>
      <w:rFonts w:cs="Times New Roman"/>
      <w:b/>
      <w:color w:val="008000"/>
    </w:rPr>
  </w:style>
  <w:style w:type="character" w:customStyle="1" w:styleId="afd">
    <w:name w:val="Продолжение ссылки"/>
    <w:basedOn w:val="afc"/>
    <w:rsid w:val="00CF2A25"/>
    <w:rPr>
      <w:rFonts w:cs="Times New Roman"/>
      <w:b/>
      <w:color w:val="008000"/>
    </w:rPr>
  </w:style>
  <w:style w:type="character" w:customStyle="1" w:styleId="23">
    <w:name w:val="Обычный (веб) Знак2"/>
    <w:aliases w:val="Обычный (веб) Знак Знак1,Обычный (Web) Знак Знак Знак1,Обычный (веб) Знак Знак Знак,Обычный (Web) Знак1 Знак Знак,Обычный (Web) Знак Знак Знак Знак, Знак Знак Знак1 Знак,Обычный (Web) Знак, Знак Знак,Обычный (веб) Знак1 Знак"/>
    <w:basedOn w:val="a0"/>
    <w:link w:val="af4"/>
    <w:rsid w:val="00CF2A25"/>
    <w:rPr>
      <w:rFonts w:ascii="Times New Roman" w:eastAsia="Times New Roman" w:hAnsi="Times New Roman" w:cs="Times New Roman"/>
      <w:sz w:val="24"/>
      <w:szCs w:val="24"/>
      <w:lang w:eastAsia="ru-RU"/>
    </w:rPr>
  </w:style>
  <w:style w:type="paragraph" w:customStyle="1" w:styleId="ConsNormal">
    <w:name w:val="ConsNormal"/>
    <w:rsid w:val="00CF2A25"/>
    <w:pPr>
      <w:widowControl w:val="0"/>
      <w:spacing w:after="0" w:line="240" w:lineRule="auto"/>
      <w:ind w:firstLine="720"/>
    </w:pPr>
    <w:rPr>
      <w:rFonts w:ascii="Arial" w:eastAsia="Times New Roman" w:hAnsi="Arial" w:cs="Times New Roman"/>
      <w:snapToGrid w:val="0"/>
      <w:sz w:val="16"/>
      <w:szCs w:val="20"/>
      <w:lang w:eastAsia="ru-RU"/>
    </w:rPr>
  </w:style>
  <w:style w:type="paragraph" w:styleId="afe">
    <w:name w:val="Balloon Text"/>
    <w:basedOn w:val="a"/>
    <w:link w:val="aff"/>
    <w:uiPriority w:val="99"/>
    <w:semiHidden/>
    <w:unhideWhenUsed/>
    <w:rsid w:val="00CF2A25"/>
    <w:rPr>
      <w:rFonts w:ascii="Tahoma" w:hAnsi="Tahoma" w:cs="Tahoma"/>
      <w:sz w:val="16"/>
      <w:szCs w:val="16"/>
    </w:rPr>
  </w:style>
  <w:style w:type="character" w:customStyle="1" w:styleId="aff">
    <w:name w:val="Текст выноски Знак"/>
    <w:basedOn w:val="a0"/>
    <w:link w:val="afe"/>
    <w:uiPriority w:val="99"/>
    <w:semiHidden/>
    <w:rsid w:val="00CF2A25"/>
    <w:rPr>
      <w:rFonts w:ascii="Tahoma" w:eastAsia="Times New Roman" w:hAnsi="Tahoma" w:cs="Tahoma"/>
      <w:sz w:val="16"/>
      <w:szCs w:val="16"/>
      <w:lang w:eastAsia="ru-RU"/>
    </w:rPr>
  </w:style>
  <w:style w:type="character" w:customStyle="1" w:styleId="aff0">
    <w:name w:val="Цветовое выделение"/>
    <w:uiPriority w:val="99"/>
    <w:rsid w:val="00CF2A25"/>
    <w:rPr>
      <w:b/>
      <w:bCs/>
      <w:color w:val="000080"/>
    </w:rPr>
  </w:style>
  <w:style w:type="paragraph" w:styleId="aff1">
    <w:name w:val="footer"/>
    <w:basedOn w:val="a"/>
    <w:link w:val="aff2"/>
    <w:uiPriority w:val="99"/>
    <w:unhideWhenUsed/>
    <w:rsid w:val="00CF2A25"/>
    <w:pPr>
      <w:tabs>
        <w:tab w:val="center" w:pos="4677"/>
        <w:tab w:val="right" w:pos="9355"/>
      </w:tabs>
    </w:pPr>
  </w:style>
  <w:style w:type="character" w:customStyle="1" w:styleId="aff2">
    <w:name w:val="Нижний колонтитул Знак"/>
    <w:basedOn w:val="a0"/>
    <w:link w:val="aff1"/>
    <w:uiPriority w:val="99"/>
    <w:rsid w:val="00CF2A25"/>
    <w:rPr>
      <w:rFonts w:ascii="Arial" w:eastAsia="Times New Roman" w:hAnsi="Arial" w:cs="Times New Roman"/>
      <w:sz w:val="24"/>
      <w:szCs w:val="24"/>
      <w:lang w:eastAsia="ru-RU"/>
    </w:rPr>
  </w:style>
  <w:style w:type="table" w:styleId="aff3">
    <w:name w:val="Table Grid"/>
    <w:basedOn w:val="a1"/>
    <w:rsid w:val="00CF2A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unhideWhenUsed/>
    <w:rsid w:val="00CF2A25"/>
    <w:pPr>
      <w:spacing w:after="120"/>
      <w:ind w:left="283"/>
    </w:pPr>
    <w:rPr>
      <w:sz w:val="16"/>
      <w:szCs w:val="16"/>
    </w:rPr>
  </w:style>
  <w:style w:type="character" w:customStyle="1" w:styleId="32">
    <w:name w:val="Основной текст с отступом 3 Знак"/>
    <w:basedOn w:val="a0"/>
    <w:link w:val="31"/>
    <w:uiPriority w:val="99"/>
    <w:rsid w:val="00CF2A25"/>
    <w:rPr>
      <w:rFonts w:ascii="Arial" w:eastAsia="Times New Roman" w:hAnsi="Arial" w:cs="Times New Roman"/>
      <w:sz w:val="16"/>
      <w:szCs w:val="16"/>
      <w:lang w:eastAsia="ru-RU"/>
    </w:rPr>
  </w:style>
  <w:style w:type="character" w:styleId="aff4">
    <w:name w:val="Emphasis"/>
    <w:basedOn w:val="a0"/>
    <w:qFormat/>
    <w:rsid w:val="00CF2A25"/>
    <w:rPr>
      <w:i/>
      <w:iCs/>
    </w:rPr>
  </w:style>
  <w:style w:type="paragraph" w:customStyle="1" w:styleId="FR3">
    <w:name w:val="FR3"/>
    <w:rsid w:val="00CF2A25"/>
    <w:pPr>
      <w:widowControl w:val="0"/>
      <w:spacing w:after="0" w:line="480" w:lineRule="auto"/>
      <w:ind w:firstLine="720"/>
      <w:jc w:val="both"/>
    </w:pPr>
    <w:rPr>
      <w:rFonts w:ascii="Courier New" w:eastAsia="Times New Roman" w:hAnsi="Courier New" w:cs="Times New Roman"/>
      <w:sz w:val="24"/>
      <w:szCs w:val="20"/>
      <w:lang w:eastAsia="ru-RU"/>
    </w:rPr>
  </w:style>
  <w:style w:type="paragraph" w:customStyle="1" w:styleId="BodyTextIndent21">
    <w:name w:val="Body Text Indent 21"/>
    <w:basedOn w:val="a"/>
    <w:rsid w:val="00CF2A25"/>
    <w:pPr>
      <w:widowControl/>
      <w:autoSpaceDE/>
      <w:autoSpaceDN/>
      <w:adjustRightInd/>
      <w:spacing w:line="360" w:lineRule="auto"/>
      <w:ind w:firstLine="426"/>
      <w:jc w:val="both"/>
    </w:pPr>
    <w:rPr>
      <w:rFonts w:ascii="Times New Roman" w:hAnsi="Times New Roman"/>
      <w:sz w:val="28"/>
      <w:szCs w:val="20"/>
    </w:rPr>
  </w:style>
  <w:style w:type="paragraph" w:customStyle="1" w:styleId="222">
    <w:name w:val="Знак2 Знак Знак Знак2 Знак Знак Знак Знак Знак Знак Знак Знак Знак2"/>
    <w:basedOn w:val="a"/>
    <w:rsid w:val="00CF2A25"/>
    <w:pPr>
      <w:widowControl/>
      <w:autoSpaceDE/>
      <w:autoSpaceDN/>
      <w:adjustRightInd/>
      <w:spacing w:after="160" w:line="240" w:lineRule="exact"/>
    </w:pPr>
    <w:rPr>
      <w:rFonts w:ascii="Verdana" w:hAnsi="Verdana" w:cs="Verdana"/>
      <w:sz w:val="20"/>
      <w:szCs w:val="20"/>
      <w:lang w:val="en-US" w:eastAsia="en-US"/>
    </w:rPr>
  </w:style>
  <w:style w:type="paragraph" w:styleId="33">
    <w:name w:val="Body Text 3"/>
    <w:basedOn w:val="a"/>
    <w:link w:val="34"/>
    <w:uiPriority w:val="99"/>
    <w:semiHidden/>
    <w:unhideWhenUsed/>
    <w:rsid w:val="00CF2A25"/>
    <w:pPr>
      <w:spacing w:after="120"/>
    </w:pPr>
    <w:rPr>
      <w:sz w:val="16"/>
      <w:szCs w:val="16"/>
    </w:rPr>
  </w:style>
  <w:style w:type="character" w:customStyle="1" w:styleId="34">
    <w:name w:val="Основной текст 3 Знак"/>
    <w:basedOn w:val="a0"/>
    <w:link w:val="33"/>
    <w:uiPriority w:val="99"/>
    <w:semiHidden/>
    <w:rsid w:val="00CF2A25"/>
    <w:rPr>
      <w:rFonts w:ascii="Arial" w:eastAsia="Times New Roman" w:hAnsi="Arial" w:cs="Times New Roman"/>
      <w:sz w:val="16"/>
      <w:szCs w:val="16"/>
      <w:lang w:eastAsia="ru-RU"/>
    </w:rPr>
  </w:style>
  <w:style w:type="paragraph" w:styleId="aff5">
    <w:name w:val="Title"/>
    <w:basedOn w:val="a"/>
    <w:link w:val="aff6"/>
    <w:qFormat/>
    <w:rsid w:val="00CF2A25"/>
    <w:pPr>
      <w:widowControl/>
      <w:autoSpaceDE/>
      <w:autoSpaceDN/>
      <w:adjustRightInd/>
      <w:jc w:val="center"/>
    </w:pPr>
    <w:rPr>
      <w:rFonts w:ascii="Times New Roman" w:hAnsi="Times New Roman"/>
      <w:sz w:val="28"/>
      <w:szCs w:val="20"/>
    </w:rPr>
  </w:style>
  <w:style w:type="character" w:customStyle="1" w:styleId="aff6">
    <w:name w:val="Название Знак"/>
    <w:basedOn w:val="a0"/>
    <w:link w:val="aff5"/>
    <w:rsid w:val="00CF2A25"/>
    <w:rPr>
      <w:rFonts w:ascii="Times New Roman" w:eastAsia="Times New Roman" w:hAnsi="Times New Roman" w:cs="Times New Roman"/>
      <w:sz w:val="28"/>
      <w:szCs w:val="20"/>
      <w:lang w:eastAsia="ru-RU"/>
    </w:rPr>
  </w:style>
  <w:style w:type="paragraph" w:customStyle="1" w:styleId="28">
    <w:name w:val="Заголовок_2 Знак"/>
    <w:basedOn w:val="a"/>
    <w:next w:val="a"/>
    <w:link w:val="29"/>
    <w:rsid w:val="00CF2A25"/>
    <w:pPr>
      <w:keepNext/>
      <w:widowControl/>
      <w:tabs>
        <w:tab w:val="num" w:pos="360"/>
      </w:tabs>
      <w:autoSpaceDE/>
      <w:autoSpaceDN/>
      <w:adjustRightInd/>
      <w:spacing w:before="60" w:after="60"/>
      <w:jc w:val="center"/>
      <w:outlineLvl w:val="0"/>
    </w:pPr>
    <w:rPr>
      <w:rFonts w:ascii="Times New Roman" w:hAnsi="Times New Roman"/>
      <w:b/>
      <w:kern w:val="32"/>
      <w:sz w:val="28"/>
      <w:szCs w:val="28"/>
      <w:lang w:val="en-US"/>
    </w:rPr>
  </w:style>
  <w:style w:type="character" w:customStyle="1" w:styleId="29">
    <w:name w:val="Заголовок_2 Знак Знак"/>
    <w:basedOn w:val="a0"/>
    <w:link w:val="28"/>
    <w:rsid w:val="00CF2A25"/>
    <w:rPr>
      <w:rFonts w:ascii="Times New Roman" w:eastAsia="Times New Roman" w:hAnsi="Times New Roman" w:cs="Times New Roman"/>
      <w:b/>
      <w:kern w:val="32"/>
      <w:sz w:val="28"/>
      <w:szCs w:val="28"/>
      <w:lang w:val="en-US" w:eastAsia="ru-RU"/>
    </w:rPr>
  </w:style>
  <w:style w:type="paragraph" w:styleId="aff7">
    <w:name w:val="annotation text"/>
    <w:basedOn w:val="a"/>
    <w:link w:val="aff8"/>
    <w:semiHidden/>
    <w:rsid w:val="00CF2A25"/>
    <w:rPr>
      <w:rFonts w:cs="Arial"/>
      <w:sz w:val="20"/>
      <w:szCs w:val="20"/>
    </w:rPr>
  </w:style>
  <w:style w:type="character" w:customStyle="1" w:styleId="aff8">
    <w:name w:val="Текст примечания Знак"/>
    <w:basedOn w:val="a0"/>
    <w:link w:val="aff7"/>
    <w:semiHidden/>
    <w:rsid w:val="00CF2A25"/>
    <w:rPr>
      <w:rFonts w:ascii="Arial" w:eastAsia="Times New Roman" w:hAnsi="Arial" w:cs="Arial"/>
      <w:sz w:val="20"/>
      <w:szCs w:val="20"/>
      <w:lang w:eastAsia="ru-RU"/>
    </w:rPr>
  </w:style>
  <w:style w:type="character" w:styleId="aff9">
    <w:name w:val="page number"/>
    <w:basedOn w:val="a0"/>
    <w:rsid w:val="00CF2A25"/>
  </w:style>
  <w:style w:type="character" w:customStyle="1" w:styleId="affa">
    <w:name w:val="номер страницы"/>
    <w:basedOn w:val="a0"/>
    <w:rsid w:val="00CF2A25"/>
  </w:style>
  <w:style w:type="character" w:customStyle="1" w:styleId="afa">
    <w:name w:val="Таблица Знак"/>
    <w:link w:val="af9"/>
    <w:rsid w:val="00CF2A25"/>
    <w:rPr>
      <w:rFonts w:ascii="Times New Roman" w:eastAsia="Times New Roman" w:hAnsi="Times New Roman" w:cs="Times New Roman"/>
      <w:sz w:val="24"/>
      <w:szCs w:val="20"/>
      <w:lang w:eastAsia="ru-RU"/>
    </w:rPr>
  </w:style>
  <w:style w:type="paragraph" w:styleId="affb">
    <w:name w:val="caption"/>
    <w:basedOn w:val="a"/>
    <w:next w:val="a"/>
    <w:uiPriority w:val="35"/>
    <w:qFormat/>
    <w:rsid w:val="00CF2A25"/>
    <w:pPr>
      <w:widowControl/>
      <w:autoSpaceDE/>
      <w:autoSpaceDN/>
      <w:adjustRightInd/>
      <w:spacing w:line="360" w:lineRule="auto"/>
      <w:jc w:val="center"/>
    </w:pPr>
    <w:rPr>
      <w:rFonts w:ascii="Times New Roman" w:eastAsia="Calibri" w:hAnsi="Times New Roman"/>
      <w:bCs/>
      <w:sz w:val="28"/>
      <w:szCs w:val="18"/>
      <w:lang w:eastAsia="en-US"/>
    </w:rPr>
  </w:style>
  <w:style w:type="character" w:styleId="affc">
    <w:name w:val="Strong"/>
    <w:basedOn w:val="a0"/>
    <w:uiPriority w:val="22"/>
    <w:qFormat/>
    <w:rsid w:val="00CF2A25"/>
    <w:rPr>
      <w:b/>
      <w:bCs/>
    </w:rPr>
  </w:style>
  <w:style w:type="paragraph" w:customStyle="1" w:styleId="affd">
    <w:name w:val="Знак Знак Знак Знак Знак Знак Знак Знак Знак Знак"/>
    <w:basedOn w:val="a"/>
    <w:rsid w:val="00CF2A25"/>
    <w:pPr>
      <w:widowControl/>
      <w:autoSpaceDE/>
      <w:autoSpaceDN/>
      <w:adjustRightInd/>
      <w:spacing w:after="160" w:line="240" w:lineRule="exact"/>
    </w:pPr>
    <w:rPr>
      <w:rFonts w:ascii="Verdana" w:hAnsi="Verdana" w:cs="Verdana"/>
      <w:sz w:val="20"/>
      <w:szCs w:val="20"/>
      <w:lang w:val="en-US" w:eastAsia="en-US"/>
    </w:rPr>
  </w:style>
  <w:style w:type="paragraph" w:customStyle="1" w:styleId="17">
    <w:name w:val="Знак Знак Знак Знак Знак Знак Знак Знак Знак Знак1"/>
    <w:basedOn w:val="a"/>
    <w:rsid w:val="00CF2A25"/>
    <w:pPr>
      <w:widowControl/>
      <w:autoSpaceDE/>
      <w:autoSpaceDN/>
      <w:adjustRightInd/>
      <w:spacing w:after="160" w:line="240" w:lineRule="exact"/>
    </w:pPr>
    <w:rPr>
      <w:rFonts w:ascii="Verdana" w:hAnsi="Verdana" w:cs="Verdana"/>
      <w:sz w:val="20"/>
      <w:szCs w:val="20"/>
      <w:lang w:val="en-US" w:eastAsia="en-US"/>
    </w:rPr>
  </w:style>
  <w:style w:type="paragraph" w:customStyle="1" w:styleId="ConsPlusTitle">
    <w:name w:val="ConsPlusTitle"/>
    <w:rsid w:val="00CF2A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21">
    <w:name w:val="Знак2 Знак Знак Знак2 Знак Знак Знак Знак Знак Знак Знак Знак Знак1"/>
    <w:basedOn w:val="a"/>
    <w:rsid w:val="00CF2A25"/>
    <w:pPr>
      <w:widowControl/>
      <w:autoSpaceDE/>
      <w:autoSpaceDN/>
      <w:adjustRightInd/>
      <w:spacing w:after="160" w:line="240" w:lineRule="exact"/>
    </w:pPr>
    <w:rPr>
      <w:rFonts w:ascii="Verdana" w:hAnsi="Verdana" w:cs="Verdana"/>
      <w:sz w:val="20"/>
      <w:szCs w:val="20"/>
      <w:lang w:val="en-US" w:eastAsia="en-US"/>
    </w:rPr>
  </w:style>
  <w:style w:type="character" w:customStyle="1" w:styleId="a8">
    <w:name w:val="Абзац списка Знак"/>
    <w:link w:val="a7"/>
    <w:uiPriority w:val="34"/>
    <w:rsid w:val="00CF2A25"/>
    <w:rPr>
      <w:rFonts w:ascii="Calibri" w:eastAsia="Times New Roman" w:hAnsi="Calibri" w:cs="Times New Roman"/>
      <w:lang w:eastAsia="ru-RU"/>
    </w:rPr>
  </w:style>
  <w:style w:type="paragraph" w:customStyle="1" w:styleId="affe">
    <w:name w:val="a"/>
    <w:basedOn w:val="a"/>
    <w:rsid w:val="00086DF8"/>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4AD13-39C7-4B82-933B-C15DC06E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17714</Words>
  <Characters>100973</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dc:creator>
  <cp:lastModifiedBy>Дума</cp:lastModifiedBy>
  <cp:revision>3</cp:revision>
  <cp:lastPrinted>2013-10-24T03:12:00Z</cp:lastPrinted>
  <dcterms:created xsi:type="dcterms:W3CDTF">2013-10-31T03:59:00Z</dcterms:created>
  <dcterms:modified xsi:type="dcterms:W3CDTF">2013-10-31T04:02:00Z</dcterms:modified>
</cp:coreProperties>
</file>