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A8" w:rsidRDefault="006845A8" w:rsidP="00531285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AF1098" wp14:editId="671C6A76">
            <wp:simplePos x="0" y="0"/>
            <wp:positionH relativeFrom="column">
              <wp:posOffset>2757805</wp:posOffset>
            </wp:positionH>
            <wp:positionV relativeFrom="paragraph">
              <wp:posOffset>-92710</wp:posOffset>
            </wp:positionV>
            <wp:extent cx="548437" cy="876300"/>
            <wp:effectExtent l="0" t="0" r="444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7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A8" w:rsidRDefault="006845A8" w:rsidP="00531285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6845A8" w:rsidRDefault="006845A8" w:rsidP="006845A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Третье заседание  </w:t>
      </w:r>
    </w:p>
    <w:p w:rsidR="006845A8" w:rsidRDefault="006845A8" w:rsidP="006845A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</w:t>
      </w: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A8" w:rsidRDefault="006845A8" w:rsidP="006845A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A8" w:rsidRDefault="006845A8" w:rsidP="0068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                                                                                                    20.03.2014 г.</w:t>
      </w:r>
    </w:p>
    <w:p w:rsidR="006845A8" w:rsidRDefault="006845A8" w:rsidP="0068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Pr="00FA7AA4" w:rsidRDefault="006845A8" w:rsidP="006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A4">
        <w:rPr>
          <w:rFonts w:ascii="Times New Roman" w:hAnsi="Times New Roman" w:cs="Times New Roman"/>
          <w:b/>
          <w:sz w:val="24"/>
          <w:szCs w:val="24"/>
        </w:rPr>
        <w:t>Об итогах реализации Программы социально-экономического развития Волчанского городского округа на 2011-2013 годы</w:t>
      </w:r>
    </w:p>
    <w:p w:rsidR="006845A8" w:rsidRPr="00CD5C1F" w:rsidRDefault="006845A8" w:rsidP="006845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45A8" w:rsidRPr="00CD5C1F" w:rsidRDefault="006845A8" w:rsidP="0068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об итогах реализации Программы социально-экономического развития Волчанского городского округа на 2011-2013 годы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5A8" w:rsidRDefault="006845A8" w:rsidP="006845A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об итогах реализации Программы социально-экономического развития Волчанского городского округа на 2011-2013 годы.</w:t>
      </w:r>
    </w:p>
    <w:p w:rsidR="006845A8" w:rsidRDefault="006845A8" w:rsidP="006845A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итогах реализации Программы социально-экономического развития Волчанского городского округа на 2011-2013 годы (прилагается).</w:t>
      </w:r>
    </w:p>
    <w:p w:rsidR="006845A8" w:rsidRPr="00CD5C1F" w:rsidRDefault="006845A8" w:rsidP="006845A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«Муниципальный Вестник».</w:t>
      </w:r>
    </w:p>
    <w:p w:rsidR="006845A8" w:rsidRPr="00CD5C1F" w:rsidRDefault="006845A8" w:rsidP="006845A8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CD5C1F">
        <w:rPr>
          <w:rFonts w:ascii="Times New Roman" w:hAnsi="Times New Roman" w:cs="Times New Roman"/>
          <w:sz w:val="24"/>
          <w:szCs w:val="24"/>
        </w:rPr>
        <w:t xml:space="preserve"> Решения возложить на комиссию по экономической политике, бюджету и налогам (</w:t>
      </w:r>
      <w:r>
        <w:rPr>
          <w:rFonts w:ascii="Times New Roman" w:hAnsi="Times New Roman" w:cs="Times New Roman"/>
          <w:sz w:val="24"/>
          <w:szCs w:val="24"/>
        </w:rPr>
        <w:t>Воронин С.А.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6845A8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A8" w:rsidRPr="00CD5C1F" w:rsidRDefault="006845A8" w:rsidP="0068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А.Ю. Пермяков</w:t>
      </w:r>
    </w:p>
    <w:p w:rsidR="006845A8" w:rsidRPr="00CD5C1F" w:rsidRDefault="006845A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Default="006845A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398" w:rsidRDefault="0027439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398" w:rsidRDefault="0027439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398" w:rsidRDefault="0027439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74398" w:rsidSect="00274398">
          <w:footerReference w:type="default" r:id="rId10"/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274398" w:rsidRDefault="0027439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398" w:rsidRDefault="00274398" w:rsidP="00684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5A8" w:rsidRDefault="00274398" w:rsidP="0068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E5467" wp14:editId="4918B667">
                <wp:simplePos x="0" y="0"/>
                <wp:positionH relativeFrom="column">
                  <wp:posOffset>7748270</wp:posOffset>
                </wp:positionH>
                <wp:positionV relativeFrom="paragraph">
                  <wp:posOffset>-606425</wp:posOffset>
                </wp:positionV>
                <wp:extent cx="2190750" cy="6172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81" w:rsidRPr="00AF796C" w:rsidRDefault="00A02681" w:rsidP="00AF79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7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к Решению Волчанской городской Думы  </w:t>
                            </w:r>
                          </w:p>
                          <w:p w:rsidR="00A02681" w:rsidRPr="00AF796C" w:rsidRDefault="00A02681" w:rsidP="00AF79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7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20.03.2014 г. № 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0.1pt;margin-top:-47.75pt;width:172.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" stroked="f">
                <v:textbox style="mso-fit-shape-to-text:t">
                  <w:txbxContent>
                    <w:p w:rsidR="00A02681" w:rsidRPr="00AF796C" w:rsidRDefault="00A02681" w:rsidP="00AF79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7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к Решению Волчанской городской Думы  </w:t>
                      </w:r>
                    </w:p>
                    <w:p w:rsidR="00A02681" w:rsidRPr="00AF796C" w:rsidRDefault="00A02681" w:rsidP="00AF79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7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20.03.2014 г. № 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845A8" w:rsidRPr="007D73E0" w:rsidRDefault="006845A8" w:rsidP="0068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5" w:rsidRPr="008B75E1" w:rsidRDefault="00531285" w:rsidP="00531285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8B7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8B75E1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</w:p>
    <w:p w:rsidR="00531285" w:rsidRPr="008B75E1" w:rsidRDefault="00531285" w:rsidP="00531285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E1">
        <w:rPr>
          <w:rFonts w:ascii="Times New Roman" w:hAnsi="Times New Roman" w:cs="Times New Roman"/>
          <w:b/>
          <w:sz w:val="24"/>
          <w:szCs w:val="24"/>
        </w:rPr>
        <w:t>ПРОГРАММЫ  СОЦИАЛЬНО-ЭКОНОМИЧЕСКОГО  РАЗВИТИЯ</w:t>
      </w:r>
    </w:p>
    <w:p w:rsidR="00531285" w:rsidRDefault="00531285" w:rsidP="00531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E1">
        <w:rPr>
          <w:rFonts w:ascii="Times New Roman" w:hAnsi="Times New Roman" w:cs="Times New Roman"/>
          <w:b/>
          <w:sz w:val="24"/>
          <w:szCs w:val="24"/>
        </w:rPr>
        <w:t>Волчанского городского округа</w:t>
      </w:r>
      <w:r w:rsidR="00AF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B1C">
        <w:rPr>
          <w:rFonts w:ascii="Times New Roman" w:hAnsi="Times New Roman" w:cs="Times New Roman"/>
          <w:b/>
          <w:sz w:val="24"/>
          <w:szCs w:val="24"/>
        </w:rPr>
        <w:t>за 201</w:t>
      </w:r>
      <w:r w:rsidR="00E318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05CE" w:rsidRPr="008B75E1" w:rsidRDefault="006805CE" w:rsidP="0053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39"/>
        <w:gridCol w:w="9"/>
        <w:gridCol w:w="3775"/>
        <w:gridCol w:w="21"/>
        <w:gridCol w:w="1846"/>
        <w:gridCol w:w="1559"/>
        <w:gridCol w:w="1417"/>
        <w:gridCol w:w="993"/>
        <w:gridCol w:w="993"/>
        <w:gridCol w:w="191"/>
        <w:gridCol w:w="801"/>
        <w:gridCol w:w="42"/>
        <w:gridCol w:w="1797"/>
        <w:gridCol w:w="485"/>
        <w:gridCol w:w="369"/>
        <w:gridCol w:w="1851"/>
      </w:tblGrid>
      <w:tr w:rsidR="000273D8" w:rsidRPr="008B75E1" w:rsidTr="000273D8">
        <w:trPr>
          <w:gridAfter w:val="1"/>
          <w:wAfter w:w="1851" w:type="dxa"/>
          <w:trHeight w:val="1380"/>
          <w:tblHeader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A10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A10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  <w:tblHeader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D0964" w:rsidRPr="008B75E1" w:rsidTr="000273D8">
        <w:trPr>
          <w:gridAfter w:val="6"/>
          <w:wAfter w:w="5345" w:type="dxa"/>
          <w:trHeight w:val="143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1C" w:rsidRPr="008B75E1" w:rsidRDefault="00702B1C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ПРОМЫШЛЕННОСТЬ</w:t>
            </w:r>
          </w:p>
        </w:tc>
      </w:tr>
      <w:tr w:rsidR="0083432D" w:rsidRPr="008B75E1" w:rsidTr="00A02681">
        <w:trPr>
          <w:gridAfter w:val="4"/>
          <w:wAfter w:w="4502" w:type="dxa"/>
          <w:trHeight w:val="143"/>
        </w:trPr>
        <w:tc>
          <w:tcPr>
            <w:tcW w:w="12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D" w:rsidRPr="008B75E1" w:rsidRDefault="008343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680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05C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рекультивация земель ЗАО «Волчанский уголь»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последствий вредного влияния от ведения горных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0053"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АО «Волчанский уголь»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C518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C5181" w:rsidRDefault="009E675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C5181" w:rsidRDefault="009E675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C5181" w:rsidRDefault="009E6751" w:rsidP="00EA1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 ремонт оборудования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9E6751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Ввод в эксплуатацию Волчанского цементного завода и выход на проектную мощность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Новое производство,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ООО ВЦМК* «</w:t>
            </w:r>
            <w:proofErr w:type="spell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Продцветмет</w:t>
            </w:r>
            <w:proofErr w:type="spell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Средства инициатора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14" w:rsidRPr="006B615C" w:rsidRDefault="00E31814" w:rsidP="00E318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снят (решение Арбитражного суда)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9E6751" w:rsidP="0068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9E675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9E675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9E6751" w:rsidP="00EA1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143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1C" w:rsidRPr="008B75E1" w:rsidRDefault="00702B1C" w:rsidP="00A1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2.СЕЛЬСКОЕ ХОЗЯЙСТВО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E31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r w:rsidR="00E31814">
              <w:rPr>
                <w:rFonts w:ascii="Times New Roman" w:hAnsi="Times New Roman" w:cs="Times New Roman"/>
                <w:bCs/>
                <w:sz w:val="24"/>
                <w:szCs w:val="24"/>
              </w:rPr>
              <w:t>цеха по переработке молока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производства молока, расширение рынка сбыта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ОАО «Волчанское»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предприятия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E3181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</w:t>
            </w:r>
          </w:p>
          <w:p w:rsidR="00A10053" w:rsidRPr="008B75E1" w:rsidRDefault="00A10053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E3181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86B1C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  <w:p w:rsidR="00A86B1C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B1C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B1C" w:rsidRPr="008B75E1" w:rsidRDefault="00E31814" w:rsidP="00986F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86B1C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  <w:p w:rsidR="00A10053" w:rsidRPr="008B75E1" w:rsidRDefault="00A10053" w:rsidP="00A86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6E5194" w:rsidRDefault="00A10053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C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86B1C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B1C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6600,0</w:t>
            </w:r>
          </w:p>
          <w:p w:rsidR="00A86B1C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B1C" w:rsidRPr="008B75E1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3213,0</w:t>
            </w:r>
          </w:p>
          <w:p w:rsidR="00A10053" w:rsidRPr="008B75E1" w:rsidRDefault="00A10053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0053" w:rsidRDefault="00A10053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59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  <w:p w:rsidR="001C4059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59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59" w:rsidRPr="008B75E1" w:rsidRDefault="001C405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C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053" w:rsidRPr="00F35A6A" w:rsidRDefault="00A86B1C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A6A">
              <w:rPr>
                <w:rFonts w:ascii="Times New Roman" w:hAnsi="Times New Roman" w:cs="Times New Roman"/>
                <w:bCs/>
              </w:rPr>
              <w:t xml:space="preserve">Ввод </w:t>
            </w:r>
            <w:r w:rsidR="00BA4298" w:rsidRPr="00F35A6A">
              <w:rPr>
                <w:rFonts w:ascii="Times New Roman" w:hAnsi="Times New Roman" w:cs="Times New Roman"/>
                <w:bCs/>
              </w:rPr>
              <w:t>нетелей в основное стадо</w:t>
            </w:r>
            <w:r w:rsidR="001C4059">
              <w:rPr>
                <w:rFonts w:ascii="Times New Roman" w:hAnsi="Times New Roman" w:cs="Times New Roman"/>
                <w:bCs/>
              </w:rPr>
              <w:t>, закупка основных средств (комбайн, кормосмеситель)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1C4059" w:rsidP="001C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8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E3181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A86B1C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4151F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143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1C" w:rsidRPr="008B75E1" w:rsidRDefault="00702B1C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 3. ГАЗИФИКАЦИЯ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внутрипоселкового</w:t>
            </w:r>
            <w:proofErr w:type="spell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 газопровода в поселке </w:t>
            </w:r>
            <w:proofErr w:type="gram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Вьюжный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  <w:p w:rsidR="001C4059" w:rsidRPr="006B615C" w:rsidRDefault="001C4059" w:rsidP="00B748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5965,7</w:t>
            </w:r>
          </w:p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CB669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2015 год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Перевод на газ котельной МОУ СОШ № 31</w:t>
            </w:r>
          </w:p>
          <w:p w:rsidR="001C4059" w:rsidRPr="006B615C" w:rsidRDefault="001C4059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- строительно-монтажные работы</w:t>
            </w:r>
          </w:p>
          <w:p w:rsidR="001C4059" w:rsidRPr="006B615C" w:rsidRDefault="001C4059" w:rsidP="00B74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Ликвидация угольной котельной, сокращение затрат на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59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355,0</w:t>
            </w:r>
          </w:p>
          <w:p w:rsidR="001C4059" w:rsidRPr="006B615C" w:rsidRDefault="001C4059" w:rsidP="00B74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CB669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2014 год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Проектирование надземного газопровода низкого  давления </w:t>
            </w:r>
            <w:r>
              <w:rPr>
                <w:rFonts w:ascii="Times New Roman" w:hAnsi="Times New Roman"/>
                <w:bCs/>
              </w:rPr>
              <w:lastRenderedPageBreak/>
              <w:t>протяженностью 9,5 км (</w:t>
            </w:r>
            <w:r w:rsidR="004151F7">
              <w:rPr>
                <w:rFonts w:ascii="Times New Roman" w:hAnsi="Times New Roman"/>
                <w:bCs/>
              </w:rPr>
              <w:pgNum/>
            </w:r>
            <w:r w:rsidR="004151F7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. 4,5,19-22,46,75-78)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Улучшение жилищных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59" w:rsidRPr="006B615C" w:rsidRDefault="001C4059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t xml:space="preserve">Газификация городской бани в северной части г. Волчанска – подготовка проектно-сметной документации, </w:t>
            </w:r>
            <w:proofErr w:type="spellStart"/>
            <w:r w:rsidRPr="006B615C">
              <w:rPr>
                <w:rFonts w:ascii="Times New Roman" w:hAnsi="Times New Roman"/>
                <w:bCs/>
              </w:rPr>
              <w:t>госэкспертиза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2B22BF" w:rsidRPr="006B615C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  <w:p w:rsidR="002B22BF" w:rsidRPr="006B615C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22BF" w:rsidRPr="006B615C" w:rsidRDefault="002B22BF" w:rsidP="00B6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411,96</w:t>
            </w:r>
          </w:p>
          <w:p w:rsidR="002B22BF" w:rsidRPr="006B615C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7550,1</w:t>
            </w:r>
          </w:p>
          <w:p w:rsidR="002B22BF" w:rsidRPr="006B615C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22BF" w:rsidRPr="006B615C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411,96</w:t>
            </w:r>
          </w:p>
          <w:p w:rsidR="002B22BF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7550,1</w:t>
            </w:r>
          </w:p>
          <w:p w:rsidR="002B22BF" w:rsidRPr="006B615C" w:rsidRDefault="002B22BF" w:rsidP="00B63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1C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1C4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Корректировка рабочего проекта «</w:t>
            </w:r>
            <w:proofErr w:type="spell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Внутрипоселковый</w:t>
            </w:r>
            <w:proofErr w:type="spell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 газопровод северной части,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. 28-84»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Pr="006B615C" w:rsidRDefault="004151F7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Газоснабжение частного сектора г. Волчанска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7" w:rsidRPr="006B615C" w:rsidRDefault="004151F7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Дома по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№ 15 и 17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Газификация жилых домов № 8,10 по ул. Почтовая»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2B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Проектирование распределительного газопровода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Газоснабжение жилого 80-тиквартирного дома (вторая очередь)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6B615C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Default="002B22BF" w:rsidP="002B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Газификация 40 квартир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BA546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9548,26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BA546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BA546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3654BD" w:rsidRDefault="00BA546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143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КАПИТАЛЬНОЕ  СТРОИТЕЛЬСТВО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BC64DB" w:rsidP="00B74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Строительство 18-тиквартирного жилого дома (</w:t>
            </w:r>
            <w:proofErr w:type="gram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Парковая</w:t>
            </w:r>
            <w:proofErr w:type="gram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, 4)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жилищных </w:t>
            </w: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условий граждан, отселение из аварийного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ВГО</w:t>
            </w:r>
          </w:p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Местный</w:t>
            </w:r>
          </w:p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Default="0031702D" w:rsidP="00317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C64DB" w:rsidRPr="006B615C" w:rsidRDefault="00BC64DB" w:rsidP="00317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t>1471,17</w:t>
            </w:r>
          </w:p>
          <w:p w:rsidR="00BC64DB" w:rsidRPr="006B615C" w:rsidRDefault="00BC64DB" w:rsidP="00317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lastRenderedPageBreak/>
              <w:t>27952,1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Default="0031702D" w:rsidP="00317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C64DB" w:rsidRDefault="0031702D" w:rsidP="00317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702D">
              <w:rPr>
                <w:rFonts w:ascii="Times New Roman" w:hAnsi="Times New Roman"/>
                <w:bCs/>
              </w:rPr>
              <w:t>15000,0</w:t>
            </w:r>
          </w:p>
          <w:p w:rsidR="0031702D" w:rsidRPr="0031702D" w:rsidRDefault="0031702D" w:rsidP="003170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BC64D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B" w:rsidRPr="006B615C" w:rsidRDefault="0031702D" w:rsidP="00B23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>рисоединение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Cs/>
              </w:rPr>
              <w:t>эл.сетям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r w:rsidR="00B23AC5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2,1), ПСД </w:t>
            </w:r>
            <w:r>
              <w:rPr>
                <w:rFonts w:ascii="Times New Roman" w:hAnsi="Times New Roman"/>
                <w:bCs/>
              </w:rPr>
              <w:lastRenderedPageBreak/>
              <w:t>(</w:t>
            </w:r>
            <w:r w:rsidR="00B23AC5">
              <w:rPr>
                <w:rFonts w:ascii="Times New Roman" w:hAnsi="Times New Roman"/>
                <w:bCs/>
              </w:rPr>
              <w:t>288,9); геология з/участка (133,9); строительство (1353,1 /м, 15000/о)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751F4B" w:rsidRDefault="00BC64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751F4B" w:rsidRDefault="003170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751F4B" w:rsidRDefault="003170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7C5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BC64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3170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751F4B" w:rsidRDefault="003170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BF" w:rsidRPr="008B75E1" w:rsidRDefault="002B22B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2B22BF" w:rsidP="006A3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BC64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3170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Pr="008B75E1" w:rsidRDefault="0031702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F" w:rsidRDefault="002B22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964" w:rsidRPr="006B615C" w:rsidTr="000273D8">
        <w:trPr>
          <w:gridAfter w:val="6"/>
          <w:wAfter w:w="5345" w:type="dxa"/>
          <w:trHeight w:val="143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5.  ТРАНСПОРТ 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Приобретение грейдера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Улучшение условий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МУП «ВАЭТ»</w:t>
            </w:r>
          </w:p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35AA3" w:rsidP="00B35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1095,0</w:t>
            </w:r>
          </w:p>
          <w:p w:rsidR="00B35AA3" w:rsidRPr="006B615C" w:rsidRDefault="00B35AA3" w:rsidP="00B35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1E50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182,5</w:t>
            </w:r>
          </w:p>
          <w:p w:rsidR="001E50CF" w:rsidRPr="006B615C" w:rsidRDefault="001E50CF" w:rsidP="001E50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6B615C" w:rsidRDefault="001E50C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Приобретено 5 единиц дорожно-строительной техники (КАМАЗ – 2 единицы; </w:t>
            </w:r>
            <w:r w:rsidR="00F85C4B">
              <w:rPr>
                <w:rFonts w:ascii="Times New Roman" w:hAnsi="Times New Roman"/>
                <w:bCs/>
                <w:sz w:val="24"/>
                <w:szCs w:val="24"/>
              </w:rPr>
              <w:t>погрузчик; грейдер ДЗ-122; трактор МТЗ-82)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23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трамвайных путей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МУП «ВАЭТ»</w:t>
            </w:r>
          </w:p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Default="00B23AC5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1E50C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6B615C" w:rsidRDefault="001E50C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Default="00EB00D8" w:rsidP="00EB0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(ТЭР – 835; зарплата-734,9; контактный провод-130,1)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8B75E1" w:rsidRDefault="00B23AC5" w:rsidP="00B74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6A3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37BB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B74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6A3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8B75E1" w:rsidRDefault="00B23AC5" w:rsidP="00B74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6A3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37BB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5" w:rsidRPr="008B75E1" w:rsidRDefault="00B23AC5" w:rsidP="00B74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Pr="008B75E1" w:rsidRDefault="00B23AC5" w:rsidP="006A33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37BB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1E50C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5" w:rsidRDefault="00B23AC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258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B" w:rsidRPr="008B75E1" w:rsidRDefault="00C140F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ЖИЛИЩНО – КОММУНАЛЬНОЕ  ХОЗЯЙСТВО</w:t>
            </w:r>
          </w:p>
        </w:tc>
      </w:tr>
      <w:tr w:rsidR="000273D8" w:rsidRPr="008B75E1" w:rsidTr="000273D8">
        <w:trPr>
          <w:gridAfter w:val="1"/>
          <w:wAfter w:w="1851" w:type="dxa"/>
          <w:trHeight w:val="81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  <w:r w:rsidR="00526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тепловых сетей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3449CF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CF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тепловых сетей до соответствия теплоизоляционным нормам СНиП 41-03-2003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8" w:rsidRDefault="00887C88" w:rsidP="00887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887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A10053" w:rsidRPr="008B75E1" w:rsidRDefault="00A10053" w:rsidP="00887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A10053" w:rsidRPr="008B75E1" w:rsidRDefault="00A10053" w:rsidP="00887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9B553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881,0</w:t>
            </w:r>
          </w:p>
          <w:p w:rsidR="005C04A4" w:rsidRDefault="005C04A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04A4" w:rsidRDefault="005C04A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04A4" w:rsidRPr="008B75E1" w:rsidRDefault="009B553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421CE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4" w:rsidRDefault="005C04A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1607,8</w:t>
            </w:r>
          </w:p>
          <w:p w:rsidR="006E5BFF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Pr="008B75E1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A" w:rsidRDefault="00862C7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182,5</w:t>
            </w:r>
          </w:p>
          <w:p w:rsidR="006E5BFF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Pr="008B75E1" w:rsidRDefault="006E5BF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6E5BFF" w:rsidP="006E5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сетей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17,19;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Луговая 5,7,9,11,13)</w:t>
            </w:r>
          </w:p>
        </w:tc>
      </w:tr>
      <w:tr w:rsidR="000273D8" w:rsidRPr="008B75E1" w:rsidTr="000273D8">
        <w:trPr>
          <w:gridAfter w:val="1"/>
          <w:wAfter w:w="1851" w:type="dxa"/>
          <w:trHeight w:val="55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9B55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технологии очистки и обеззараживания питьевой воды с применением дезинфицирующего средства «Диоксид хлора и хлор»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5A0BBE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Устранение несоответствия питьевой воды требованиям </w:t>
            </w:r>
            <w:proofErr w:type="spellStart"/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>СаНПиНа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9B553F" w:rsidRPr="008B75E1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A10053" w:rsidRPr="008B75E1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156,8</w:t>
            </w:r>
          </w:p>
          <w:p w:rsidR="009B553F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2979,9</w:t>
            </w:r>
          </w:p>
          <w:p w:rsidR="009B553F" w:rsidRPr="008B75E1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133,23</w:t>
            </w:r>
          </w:p>
          <w:p w:rsidR="006E5BFF" w:rsidRPr="008B75E1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BFF" w:rsidRPr="008B75E1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34064B" w:rsidRDefault="006E5BFF" w:rsidP="00856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экспертизы ПСД. Мероприятие перенесено в 2014 год</w:t>
            </w: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Проектирование и строительство водовода от НС 2 подъема до НС 3  подъема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Уменьшение утечек воды и частых аварий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ВГО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1661,5</w:t>
            </w: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22067,7</w:t>
            </w: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9B5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6E5BF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6E5BF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ПСД – на 2014 год, строительство – на 2015 год.</w:t>
            </w: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436F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водопроводных сетей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потерь, снижение затрат на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A10053" w:rsidRPr="008B75E1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Pr="008B75E1" w:rsidRDefault="00A1005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BF51E2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139,6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D51F05" w:rsidP="007C5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насосов-420,4,  системы управления запуском-464,0, трубы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адвижки-511,8</w:t>
            </w: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Pr="008B75E1" w:rsidRDefault="00436F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Pr="008B75E1" w:rsidRDefault="00436F7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повышения </w:t>
            </w:r>
            <w:proofErr w:type="spellStart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энергосбережения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73" w:rsidRPr="008B75E1" w:rsidRDefault="00436F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Экономия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Pr="008B75E1" w:rsidRDefault="00436F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F73" w:rsidRDefault="00436F7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436F73" w:rsidRPr="008B75E1" w:rsidRDefault="00436F73" w:rsidP="009B55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Default="009B553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1010,0</w:t>
            </w:r>
          </w:p>
          <w:p w:rsidR="00436F73" w:rsidRPr="008B75E1" w:rsidRDefault="00436F73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Pr="008B75E1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Pr="008B75E1" w:rsidRDefault="006E5BFF" w:rsidP="009B5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73" w:rsidRPr="00436F73" w:rsidRDefault="006E5BFF" w:rsidP="009A3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Энергообследование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«КДЦ»-29; приборы учета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хвс</w:t>
            </w:r>
            <w:proofErr w:type="spellEnd"/>
            <w:r w:rsidR="00EF037B">
              <w:rPr>
                <w:rFonts w:ascii="Times New Roman" w:hAnsi="Times New Roman"/>
                <w:sz w:val="20"/>
                <w:szCs w:val="20"/>
              </w:rPr>
              <w:t xml:space="preserve"> на МКД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A30BE">
              <w:rPr>
                <w:rFonts w:ascii="Times New Roman" w:hAnsi="Times New Roman"/>
                <w:sz w:val="20"/>
                <w:szCs w:val="20"/>
              </w:rPr>
              <w:t>100</w:t>
            </w:r>
            <w:r w:rsidR="00EF037B">
              <w:rPr>
                <w:rFonts w:ascii="Times New Roman" w:hAnsi="Times New Roman"/>
                <w:sz w:val="20"/>
                <w:szCs w:val="20"/>
              </w:rPr>
              <w:t xml:space="preserve">; узел учета тепловой энергии в </w:t>
            </w:r>
            <w:proofErr w:type="gramStart"/>
            <w:r w:rsidR="009A30BE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="009A30BE">
              <w:rPr>
                <w:rFonts w:ascii="Times New Roman" w:hAnsi="Times New Roman"/>
                <w:sz w:val="20"/>
                <w:szCs w:val="20"/>
              </w:rPr>
              <w:t xml:space="preserve"> учреждениях</w:t>
            </w:r>
            <w:r w:rsidR="00EF037B">
              <w:rPr>
                <w:rFonts w:ascii="Times New Roman" w:hAnsi="Times New Roman"/>
                <w:sz w:val="20"/>
                <w:szCs w:val="20"/>
              </w:rPr>
              <w:t>-</w:t>
            </w:r>
            <w:r w:rsidR="009A30BE">
              <w:rPr>
                <w:rFonts w:ascii="Times New Roman" w:hAnsi="Times New Roman"/>
                <w:sz w:val="20"/>
                <w:szCs w:val="20"/>
              </w:rPr>
              <w:t>670,7; схемы теплоснабжения-218,0.</w:t>
            </w: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Ремонт насосной станции теплоснабжения ул. </w:t>
            </w:r>
            <w:proofErr w:type="gram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, 17Б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Безаварийность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9A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9B553F" w:rsidRPr="006B615C" w:rsidRDefault="009B553F" w:rsidP="009A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1436,0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2014 год. (За счет средств ООО «Уют» приобретены материалы)</w:t>
            </w: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дымовой трубы </w:t>
            </w:r>
            <w:proofErr w:type="spell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газомазутной</w:t>
            </w:r>
            <w:proofErr w:type="spell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 котельной ул. </w:t>
            </w:r>
            <w:proofErr w:type="gramStart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Физкультурная</w:t>
            </w:r>
            <w:proofErr w:type="gramEnd"/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, 19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720,0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EF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t>Строительство источника резервного питания для угольной котельной поселка Вьюжный (100 кВт, 380 В)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Безаварийность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EF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2015 год</w:t>
            </w: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строительство </w:t>
            </w: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системы ГВС к жилым домам без полного благоустройства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услуги ГВС, эффективное использование котельного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EF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Кооперативная 18,20,22, Мичурина 12, Угольная 27, Социалистическая 13</w:t>
            </w: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Модернизация сетей водоотведения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Безаварийность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ВГО,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МУП </w:t>
            </w: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перевооружение газопроводов обвязки парового котла № 1,3 ДЕ 16-14 ГМ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газомазутной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котельной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19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Улучшение предоставления услуг по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Администрация ВГО,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168,4</w:t>
            </w:r>
          </w:p>
          <w:p w:rsidR="009B553F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3199,6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EF0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2014 год</w:t>
            </w:r>
          </w:p>
        </w:tc>
      </w:tr>
      <w:tr w:rsidR="000273D8" w:rsidRPr="006B615C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Проект организации зон санитарной охраны (ЗСО) водозабора по водозаборному участку скважин № 1,32,8,9э при насосной станции 1 и 2 подъема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питьевой воды, достаточность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«УГХ»</w:t>
            </w: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EF037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F" w:rsidRPr="006B615C" w:rsidRDefault="009B553F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3D8" w:rsidRPr="006B615C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DA" w:rsidRPr="006B615C" w:rsidRDefault="009A1CDA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DA" w:rsidRPr="006B615C" w:rsidRDefault="009A1CDA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DA" w:rsidRPr="006B615C" w:rsidRDefault="009A1CDA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DA" w:rsidRPr="006B615C" w:rsidRDefault="009A1CDA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15C">
              <w:rPr>
                <w:rFonts w:ascii="Times New Roman" w:hAnsi="Times New Roman"/>
                <w:bCs/>
                <w:sz w:val="20"/>
                <w:szCs w:val="20"/>
              </w:rPr>
              <w:t>Администрация, собственники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A" w:rsidRPr="006B615C" w:rsidRDefault="009A1CDA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15C">
              <w:rPr>
                <w:rFonts w:ascii="Times New Roman" w:hAnsi="Times New Roman"/>
                <w:bCs/>
                <w:sz w:val="20"/>
                <w:szCs w:val="20"/>
              </w:rPr>
              <w:t>местный</w:t>
            </w:r>
          </w:p>
          <w:p w:rsidR="009A1CDA" w:rsidRPr="006B615C" w:rsidRDefault="009A1CDA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1CDA" w:rsidRPr="006B615C" w:rsidRDefault="009A1CDA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15C">
              <w:rPr>
                <w:rFonts w:ascii="Times New Roman" w:hAnsi="Times New Roman"/>
                <w:bCs/>
                <w:sz w:val="20"/>
                <w:szCs w:val="20"/>
              </w:rPr>
              <w:t>средства 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A" w:rsidRPr="006B615C" w:rsidRDefault="009A1CDA" w:rsidP="009A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3095,0</w:t>
            </w:r>
          </w:p>
          <w:p w:rsidR="009A1CDA" w:rsidRPr="006B615C" w:rsidRDefault="009A1CDA" w:rsidP="009A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CDA" w:rsidRPr="006B615C" w:rsidRDefault="009A1CDA" w:rsidP="009A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A" w:rsidRDefault="00A956FD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3095,0</w:t>
            </w:r>
          </w:p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56FD" w:rsidRPr="006B615C" w:rsidRDefault="00A956FD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A" w:rsidRDefault="00A956FD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56FD" w:rsidRPr="006B615C" w:rsidRDefault="00A956FD" w:rsidP="00A9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DA" w:rsidRPr="006B615C" w:rsidRDefault="00A956FD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(ремонт кровли Маяковского 5, Советская 14, Мичурина 2,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23,25, Пионерская 13)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102AE9" w:rsidP="009A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="00A1005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9A1CD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Снос аварийного жилья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8020C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«Программы по признанию жилых домов </w:t>
            </w:r>
            <w:proofErr w:type="gramStart"/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аварийными</w:t>
            </w:r>
            <w:proofErr w:type="gramEnd"/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сносу аварийных домов»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ВГО,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815,035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Техобследование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МКД-515,99; снос сараев-251,8; снос ветхого жилого дома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10-47,3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Pr="008B75E1" w:rsidRDefault="005A6E28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и строительство сетей теплоснабжения к жилым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домам без полного благоустройства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Pr="0048020C" w:rsidRDefault="005A6E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Улучшение условий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Pr="008B75E1" w:rsidRDefault="005A6E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Pr="008B75E1" w:rsidRDefault="005A6E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8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Уральского Комсомола, 17</w:t>
            </w: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  <w:r w:rsidR="00526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A1C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48020C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>Помощь молодым семьям в приобретении (строительстве)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8" w:rsidRDefault="005A6E28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A10053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A10053" w:rsidRDefault="00A10053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A10053" w:rsidRDefault="00A10053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CDA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CDA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CDA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1021,1</w:t>
            </w:r>
          </w:p>
          <w:p w:rsidR="009A1CDA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CDA" w:rsidRDefault="009A1CD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7" w:rsidRDefault="00C476A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137,5</w:t>
            </w:r>
          </w:p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132,23</w:t>
            </w:r>
          </w:p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8" w:rsidRDefault="005A6E28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  <w:p w:rsidR="00A956FD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6FD" w:rsidRDefault="00A956FD" w:rsidP="005A6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956FD" w:rsidP="00AB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получение социальной выплаты оформили 2 молодые семьи, право использовала 1 молодая семья</w:t>
            </w: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высоковольтного кабеля на 2 подъеме участка водоснабжения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FD" w:rsidRPr="0048020C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FD" w:rsidRDefault="00A956FD" w:rsidP="00A95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подготовке к отопительному сезону</w:t>
            </w: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997A03" w:rsidRDefault="00887C8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46418,9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997A03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3E2087" w:rsidRDefault="00AB432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887C8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B" w:rsidRPr="008B75E1" w:rsidRDefault="00A956FD" w:rsidP="00B8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0437F0" w:rsidRDefault="00887C8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0437F0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BC0335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0437F0" w:rsidRDefault="00887C8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0437F0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8849,8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0437F0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53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собственников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887C8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956F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341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FB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C140FB"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лава 7. БЛАГОУСТРОЙСТВО.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Подвозка гравия и торфа на городское кладбище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B432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892FA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892FA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892FA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транспортных услуг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уличного освещения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(ремонт, установка опор уличного освещения)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жизни и обеспечение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4327">
              <w:rPr>
                <w:rFonts w:ascii="Times New Roman" w:hAnsi="Times New Roman" w:cs="Times New Roman"/>
                <w:bCs/>
                <w:sz w:val="24"/>
                <w:szCs w:val="24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16677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481E8B" w:rsidRDefault="009710BD" w:rsidP="00166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Оплата </w:t>
            </w:r>
            <w:proofErr w:type="gramStart"/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уличного</w:t>
            </w:r>
            <w:proofErr w:type="gramEnd"/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освещения</w:t>
            </w:r>
            <w:r w:rsidR="00166778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-2612</w:t>
            </w: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, обслуживание сетей уличного освещения</w:t>
            </w:r>
            <w:r w:rsidR="00166778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-1074</w:t>
            </w: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Подрезка тополей, озеленение (подрезка кустарников, покос газонов, разбивка цветников, клумб)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10053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16677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81E8B" w:rsidRDefault="00B86D6B" w:rsidP="00166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Произведена валка  тополей</w:t>
            </w:r>
            <w:r w:rsidR="006C5D62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66778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465</w:t>
            </w:r>
            <w:r w:rsidR="006C5D62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), подрезка кустарника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жилых домов,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053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710B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A10053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8" w:rsidRDefault="0016677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778" w:rsidRDefault="00263C1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158,5</w:t>
            </w:r>
          </w:p>
          <w:p w:rsidR="00263C1A" w:rsidRPr="008B75E1" w:rsidRDefault="00263C1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D6B" w:rsidRDefault="00263C1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  <w:p w:rsidR="00B86D6B" w:rsidRPr="008B75E1" w:rsidRDefault="00B86D6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81E8B" w:rsidRDefault="00263C1A" w:rsidP="0026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ПСД на благоустройство кв.№10;  приобретение элементов детской площадки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очистка города от несанкционированных свалок (приобретение контейнеров, обустройство контейнерных площадок)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санитарно-эпидемиологического благополучия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263C1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481E8B" w:rsidRDefault="0020744C" w:rsidP="00481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Вывезено </w:t>
            </w:r>
            <w:r w:rsidR="00481E8B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22,895</w:t>
            </w: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м3 мусора, ликвидировано </w:t>
            </w:r>
            <w:r w:rsidR="00481E8B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710BD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несанкционированных</w:t>
            </w:r>
            <w:r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свал</w:t>
            </w:r>
            <w:r w:rsidR="009710BD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481E8B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(2,834 тыс. м3), установлен</w:t>
            </w:r>
            <w:r w:rsidR="00E96962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1E8B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="00E96962" w:rsidRPr="00481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контейнер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6B615C" w:rsidRDefault="00481E8B" w:rsidP="00B74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дорог местного значения (проект)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9A30BE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9A30BE" w:rsidP="00481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B748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D51F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дорог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3D334C" w:rsidRDefault="00481E8B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3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безопасного </w:t>
            </w:r>
            <w:r w:rsidRPr="003D33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движения транспорта и пешеходов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687E16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687E16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Зимнее содержание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  <w:r w:rsidR="00B748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дорог местного значения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687E16" w:rsidRDefault="00687E16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1276,3</w:t>
            </w:r>
          </w:p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9A30BE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931,6</w:t>
            </w:r>
          </w:p>
          <w:p w:rsidR="009A30BE" w:rsidRDefault="009A30BE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0BE" w:rsidRDefault="009A30BE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9A30BE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73,0</w:t>
            </w:r>
          </w:p>
          <w:p w:rsidR="009A30BE" w:rsidRDefault="009A30BE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0BE" w:rsidRDefault="009A30BE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E96962" w:rsidRDefault="00FD6756" w:rsidP="00FD6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1637,7</w:t>
            </w:r>
            <w:r w:rsidR="00481E8B" w:rsidRPr="00E96962">
              <w:rPr>
                <w:rFonts w:ascii="Times New Roman" w:hAnsi="Times New Roman"/>
                <w:sz w:val="18"/>
                <w:szCs w:val="18"/>
              </w:rPr>
              <w:t xml:space="preserve"> (о); </w:t>
            </w:r>
            <w:r>
              <w:rPr>
                <w:rFonts w:ascii="Times New Roman" w:hAnsi="Times New Roman"/>
                <w:sz w:val="18"/>
                <w:szCs w:val="18"/>
              </w:rPr>
              <w:t>96,8</w:t>
            </w:r>
            <w:r w:rsidR="00481E8B" w:rsidRPr="00E96962">
              <w:rPr>
                <w:rFonts w:ascii="Times New Roman" w:hAnsi="Times New Roman"/>
                <w:sz w:val="18"/>
                <w:szCs w:val="18"/>
              </w:rPr>
              <w:t xml:space="preserve"> (м) – ремонт подъездов к дворовым территориям; </w:t>
            </w:r>
            <w:r>
              <w:rPr>
                <w:rFonts w:ascii="Times New Roman" w:hAnsi="Times New Roman"/>
                <w:sz w:val="18"/>
                <w:szCs w:val="18"/>
              </w:rPr>
              <w:t>834,8</w:t>
            </w:r>
            <w:r w:rsidR="00481E8B" w:rsidRPr="00E96962">
              <w:rPr>
                <w:rFonts w:ascii="Times New Roman" w:hAnsi="Times New Roman"/>
                <w:sz w:val="18"/>
                <w:szCs w:val="18"/>
              </w:rPr>
              <w:t xml:space="preserve"> – ямочный ремонт и отсыпка щебнем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B748B4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Проектирование и реконструкция полигона для размещения ТБО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t>Мероприятия муниципальной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МУП «ВАЭТ»</w:t>
            </w:r>
          </w:p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6B615C" w:rsidRDefault="00481E8B" w:rsidP="00FD6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481E8B" w:rsidRPr="006B615C" w:rsidRDefault="00481E8B" w:rsidP="00FD6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E8B" w:rsidRPr="006B615C" w:rsidRDefault="00481E8B" w:rsidP="00FD6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5C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6B615C" w:rsidRDefault="00AF5A9D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1183,7</w:t>
            </w:r>
          </w:p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1E8B" w:rsidRPr="006B615C" w:rsidRDefault="00FD6756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AF5A9D" w:rsidP="00687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1183,7</w:t>
            </w:r>
          </w:p>
          <w:p w:rsidR="00FD6756" w:rsidRDefault="00FD6756" w:rsidP="00687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E16" w:rsidRPr="006B615C" w:rsidRDefault="00FD6756" w:rsidP="00FD6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6B615C" w:rsidRDefault="00AF5A9D" w:rsidP="00FD6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6B615C" w:rsidRDefault="00AF5A9D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Разработка ПСД</w:t>
            </w:r>
          </w:p>
        </w:tc>
      </w:tr>
      <w:tr w:rsidR="000273D8" w:rsidRPr="006B615C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  <w:r w:rsidR="00B748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615C">
              <w:rPr>
                <w:rFonts w:ascii="Times New Roman" w:hAnsi="Times New Roman"/>
                <w:bCs/>
              </w:rPr>
              <w:t>Мероприятия муниципальной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«УГХ»</w:t>
            </w:r>
          </w:p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687E16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6B615C" w:rsidRDefault="00687E16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9A30BE" w:rsidP="00B748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Реактивы для участка водоснабжения</w:t>
            </w:r>
          </w:p>
        </w:tc>
      </w:tr>
      <w:tr w:rsidR="000273D8" w:rsidRPr="008B75E1" w:rsidTr="000273D8">
        <w:trPr>
          <w:gridAfter w:val="1"/>
          <w:wAfter w:w="1851" w:type="dxa"/>
          <w:trHeight w:val="14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96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E96962" w:rsidRDefault="00481E8B" w:rsidP="00E96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48581E" w:rsidRDefault="00AF5A9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48581E" w:rsidRDefault="00AF5A9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48581E" w:rsidRDefault="00AF5A9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48581E" w:rsidRDefault="00AF5A9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48581E" w:rsidRDefault="00186D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48581E" w:rsidRDefault="00186D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AF5A9D" w:rsidP="00986F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186D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186D7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277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РАЗВИТИЕ ПРЕДПРИНИМАТЕЛЬСТВА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развития малого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малого предпринимательства на территории Волчанского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6BD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481E8B" w:rsidRPr="008B75E1" w:rsidRDefault="00481E8B" w:rsidP="00A76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6BD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BD9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  <w:p w:rsidR="00A76BD9" w:rsidRPr="008B75E1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BD9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A76BD9" w:rsidRPr="008B75E1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A76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консультаций (</w:t>
            </w:r>
            <w:r w:rsidR="00A76BD9">
              <w:rPr>
                <w:rFonts w:ascii="Times New Roman" w:hAnsi="Times New Roman" w:cs="Times New Roman"/>
                <w:bCs/>
                <w:sz w:val="24"/>
                <w:szCs w:val="24"/>
              </w:rPr>
              <w:t>1177-124%)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новых объектов потребительского рынка:</w:t>
            </w:r>
          </w:p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торговля-</w:t>
            </w:r>
            <w:r w:rsidR="00A76BD9">
              <w:rPr>
                <w:rFonts w:ascii="Times New Roman" w:hAnsi="Times New Roman" w:cs="Times New Roman"/>
                <w:bCs/>
                <w:sz w:val="24"/>
                <w:szCs w:val="24"/>
              </w:rPr>
              <w:t>2/1000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1E8B" w:rsidRPr="008B75E1" w:rsidRDefault="00481E8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E8B" w:rsidRPr="008B75E1" w:rsidRDefault="00481E8B" w:rsidP="00A76B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торговой сети ВГО. Увеличение товарооборота, торговых площадей, рабочих мест. Введение новых видов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6BD9" w:rsidRDefault="00A76BD9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6BD9" w:rsidRDefault="00A76BD9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6BD9" w:rsidRDefault="00A76BD9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6BD9" w:rsidRPr="00AA11C0" w:rsidRDefault="00A76BD9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</w:t>
            </w:r>
            <w:r w:rsidR="00B748B4">
              <w:rPr>
                <w:rFonts w:ascii="Times New Roman" w:hAnsi="Times New Roman" w:cs="Times New Roman"/>
                <w:bCs/>
                <w:sz w:val="20"/>
                <w:szCs w:val="20"/>
              </w:rPr>
              <w:t>45454</w:t>
            </w: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76BD9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6BD9" w:rsidRPr="0020744C" w:rsidRDefault="00A76BD9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AA11C0" w:rsidRDefault="00481E8B" w:rsidP="0020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AA11C0" w:rsidRDefault="00481E8B" w:rsidP="00A76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Введено </w:t>
            </w:r>
            <w:r w:rsidR="00A76BD9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 магазинов розничной торговли, 2 объекта общественного питания</w:t>
            </w:r>
            <w:r w:rsidR="00A76BD9">
              <w:rPr>
                <w:rFonts w:ascii="Times New Roman" w:hAnsi="Times New Roman" w:cs="Times New Roman"/>
                <w:bCs/>
              </w:rPr>
              <w:t>; 2 объекта бытового обслуживания.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AA11C0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AA11C0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AA11C0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Pr="008B75E1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B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B" w:rsidRDefault="00481E8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AA11C0" w:rsidRDefault="00A76BD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AA11C0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45454,0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AA11C0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277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0" w:rsidRPr="008B75E1" w:rsidRDefault="00D176B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="002D4E30"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ЗДРАВООХРАНЕНИЕ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B748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12E6D" w:rsidRDefault="00A10053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2E6D">
              <w:rPr>
                <w:rFonts w:ascii="Times New Roman" w:hAnsi="Times New Roman" w:cs="Times New Roman"/>
                <w:bCs/>
              </w:rPr>
              <w:t xml:space="preserve">Финансовое обеспечение муниципальных целевых программ («Анти-ВИЧ/СПИД»; «Вакцинопрофилактика»; «Профилактика внутрибольничных инфекций»; «Организация борьбы с </w:t>
            </w:r>
            <w:r w:rsidRPr="00812E6D">
              <w:rPr>
                <w:rFonts w:ascii="Times New Roman" w:hAnsi="Times New Roman" w:cs="Times New Roman"/>
                <w:bCs/>
              </w:rPr>
              <w:lastRenderedPageBreak/>
              <w:t>туберкулезом»; «О мерах по предупреждению заболеваний, передаваемых половым путем»; «Профилактика артериальной гипертонии»)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муниципальных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СО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«ВГБ»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A10053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6C5D6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Pr="008B75E1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3" w:rsidRDefault="006C5D62" w:rsidP="006C5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информационных стендов, листовок, приобретение вакцины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A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A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6C5D6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A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6A" w:rsidRPr="0076430C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A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277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A" w:rsidRPr="008B75E1" w:rsidRDefault="00F35A6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10. ОБРАЗОВАНИЕ</w:t>
            </w:r>
          </w:p>
        </w:tc>
      </w:tr>
      <w:tr w:rsidR="001C39AF" w:rsidRPr="008B75E1" w:rsidTr="000273D8">
        <w:trPr>
          <w:gridAfter w:val="10"/>
          <w:wAfter w:w="8939" w:type="dxa"/>
          <w:trHeight w:val="277"/>
        </w:trPr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Программ: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условий труда: Соблюдение требований надзорных органов; Оздоровление детей и подростков; Привлечение к массовым видам спорта; оздоровление и занятость детей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каникулярное 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образования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4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 отдыха, оздоровления, занятости детей и подростков Волчанского городского округа на 2010-2012 годы»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8B4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8B4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3319,1</w:t>
            </w:r>
          </w:p>
          <w:p w:rsidR="00B748B4" w:rsidRPr="008B75E1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3319,1</w:t>
            </w:r>
          </w:p>
          <w:p w:rsidR="00BC2DF5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1016,6</w:t>
            </w:r>
          </w:p>
          <w:p w:rsidR="00BC2DF5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Pr="008B75E1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Default="00812E6D" w:rsidP="0085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Default="00BC2DF5" w:rsidP="0085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Default="00BC2DF5" w:rsidP="0085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Pr="008B75E1" w:rsidRDefault="00BC2DF5" w:rsidP="0085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BC2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Оздоровлено и трудоустроено </w:t>
            </w:r>
            <w:r w:rsidR="00BC2DF5">
              <w:rPr>
                <w:rFonts w:ascii="Times New Roman" w:hAnsi="Times New Roman" w:cs="Times New Roman"/>
                <w:bCs/>
                <w:sz w:val="16"/>
                <w:szCs w:val="16"/>
              </w:rPr>
              <w:t>904</w:t>
            </w:r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подростка (</w:t>
            </w:r>
            <w:r w:rsidR="00BC2DF5">
              <w:rPr>
                <w:rFonts w:ascii="Times New Roman" w:hAnsi="Times New Roman" w:cs="Times New Roman"/>
                <w:bCs/>
                <w:sz w:val="16"/>
                <w:szCs w:val="16"/>
              </w:rPr>
              <w:t>75,6</w:t>
            </w:r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в т.ч. </w:t>
            </w:r>
            <w:r w:rsidR="00BC2DF5">
              <w:rPr>
                <w:rFonts w:ascii="Times New Roman" w:hAnsi="Times New Roman" w:cs="Times New Roman"/>
                <w:bCs/>
                <w:sz w:val="16"/>
                <w:szCs w:val="16"/>
              </w:rPr>
              <w:t>30,7</w:t>
            </w:r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 детей из социально-незащищенных семей (</w:t>
            </w:r>
            <w:r w:rsidR="00BC2DF5">
              <w:rPr>
                <w:rFonts w:ascii="Times New Roman" w:hAnsi="Times New Roman" w:cs="Times New Roman"/>
                <w:bCs/>
                <w:sz w:val="16"/>
                <w:szCs w:val="16"/>
              </w:rPr>
              <w:t>114,5-278</w:t>
            </w:r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>«Жемчужина России»(</w:t>
            </w:r>
            <w:r w:rsidR="00B748B4">
              <w:rPr>
                <w:rFonts w:ascii="Times New Roman" w:hAnsi="Times New Roman"/>
                <w:sz w:val="16"/>
                <w:szCs w:val="16"/>
              </w:rPr>
              <w:t>30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путевок); </w:t>
            </w:r>
            <w:r w:rsidR="00B748B4">
              <w:rPr>
                <w:rFonts w:ascii="Times New Roman" w:hAnsi="Times New Roman"/>
                <w:sz w:val="16"/>
                <w:szCs w:val="16"/>
              </w:rPr>
              <w:t>554,6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(о)</w:t>
            </w:r>
            <w:r w:rsidR="00B748B4">
              <w:rPr>
                <w:rFonts w:ascii="Times New Roman" w:hAnsi="Times New Roman"/>
                <w:sz w:val="16"/>
                <w:szCs w:val="16"/>
              </w:rPr>
              <w:t xml:space="preserve"> 192,6-м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C2DF5">
              <w:rPr>
                <w:rFonts w:ascii="Times New Roman" w:hAnsi="Times New Roman"/>
                <w:sz w:val="16"/>
                <w:szCs w:val="16"/>
              </w:rPr>
              <w:t>1197-о, 112,8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>(м)</w:t>
            </w:r>
            <w:r w:rsidR="00BC2DF5">
              <w:rPr>
                <w:rFonts w:ascii="Times New Roman" w:hAnsi="Times New Roman"/>
                <w:sz w:val="16"/>
                <w:szCs w:val="16"/>
              </w:rPr>
              <w:t>, 161,9-</w:t>
            </w:r>
            <w:proofErr w:type="gramStart"/>
            <w:r w:rsidR="00BC2D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="00BC2DF5">
              <w:rPr>
                <w:rFonts w:ascii="Times New Roman" w:hAnsi="Times New Roman"/>
                <w:sz w:val="16"/>
                <w:szCs w:val="16"/>
              </w:rPr>
              <w:t>/п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– лагеря дневного пребывания</w:t>
            </w:r>
            <w:r w:rsidR="00BC2DF5">
              <w:rPr>
                <w:rFonts w:ascii="Times New Roman" w:hAnsi="Times New Roman"/>
                <w:sz w:val="16"/>
                <w:szCs w:val="16"/>
              </w:rPr>
              <w:t>-600 ч.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C2DF5">
              <w:rPr>
                <w:rFonts w:ascii="Times New Roman" w:hAnsi="Times New Roman"/>
                <w:sz w:val="16"/>
                <w:szCs w:val="16"/>
              </w:rPr>
              <w:t>458,4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(о); </w:t>
            </w:r>
            <w:r w:rsidR="00BC2DF5">
              <w:rPr>
                <w:rFonts w:ascii="Times New Roman" w:hAnsi="Times New Roman"/>
                <w:sz w:val="16"/>
                <w:szCs w:val="16"/>
              </w:rPr>
              <w:t>504,4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>(м)</w:t>
            </w:r>
            <w:r w:rsidR="00BC2DF5">
              <w:rPr>
                <w:rFonts w:ascii="Times New Roman" w:hAnsi="Times New Roman"/>
                <w:sz w:val="16"/>
                <w:szCs w:val="16"/>
              </w:rPr>
              <w:t>, 183-р/п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– «Республика Грин» (8</w:t>
            </w:r>
            <w:r w:rsidR="00BC2DF5">
              <w:rPr>
                <w:rFonts w:ascii="Times New Roman" w:hAnsi="Times New Roman"/>
                <w:sz w:val="16"/>
                <w:szCs w:val="16"/>
              </w:rPr>
              <w:t>9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F5">
              <w:rPr>
                <w:rFonts w:ascii="Times New Roman" w:hAnsi="Times New Roman"/>
                <w:sz w:val="16"/>
                <w:szCs w:val="16"/>
              </w:rPr>
              <w:t>путевок); 25,0 (м) – «Витязь» (4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путев</w:t>
            </w:r>
            <w:r w:rsidR="00BC2DF5">
              <w:rPr>
                <w:rFonts w:ascii="Times New Roman" w:hAnsi="Times New Roman"/>
                <w:sz w:val="16"/>
                <w:szCs w:val="16"/>
              </w:rPr>
              <w:t>ки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); </w:t>
            </w:r>
            <w:r w:rsidR="00B748B4">
              <w:rPr>
                <w:rFonts w:ascii="Times New Roman" w:hAnsi="Times New Roman"/>
                <w:sz w:val="16"/>
                <w:szCs w:val="16"/>
              </w:rPr>
              <w:t>1109,1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(о) –«Солнышко» (</w:t>
            </w:r>
            <w:r w:rsidR="00B748B4">
              <w:rPr>
                <w:rFonts w:ascii="Times New Roman" w:hAnsi="Times New Roman"/>
                <w:sz w:val="16"/>
                <w:szCs w:val="16"/>
              </w:rPr>
              <w:t>60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путев</w:t>
            </w:r>
            <w:r w:rsidR="00B748B4">
              <w:rPr>
                <w:rFonts w:ascii="Times New Roman" w:hAnsi="Times New Roman"/>
                <w:sz w:val="16"/>
                <w:szCs w:val="16"/>
              </w:rPr>
              <w:t>ок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); </w:t>
            </w:r>
            <w:r w:rsidR="00BC2DF5">
              <w:rPr>
                <w:rFonts w:ascii="Times New Roman" w:hAnsi="Times New Roman"/>
                <w:sz w:val="16"/>
                <w:szCs w:val="16"/>
              </w:rPr>
              <w:t>181,8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(м) – ЛМБТ (11</w:t>
            </w:r>
            <w:r w:rsidR="00BC2DF5">
              <w:rPr>
                <w:rFonts w:ascii="Times New Roman" w:hAnsi="Times New Roman"/>
                <w:sz w:val="16"/>
                <w:szCs w:val="16"/>
              </w:rPr>
              <w:t>5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 xml:space="preserve"> подростков)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C12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дошкольного образования в Волчанском городском округе на 2009-2012 годы»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812E6D" w:rsidRPr="008B75E1" w:rsidRDefault="00812E6D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8B4" w:rsidRPr="008B75E1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5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Pr="008B75E1" w:rsidRDefault="00BC2DF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Default="00812E6D" w:rsidP="004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DF5" w:rsidRPr="008B75E1" w:rsidRDefault="00BC2DF5" w:rsidP="004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E53D35" w:rsidRDefault="00BC2DF5" w:rsidP="00BC2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мебели и оборудования, разработка ПСД на кровлю д/с № 1.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 в Волчанском городском округе»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E53D35" w:rsidRDefault="004C0028" w:rsidP="004C0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370,5</w:t>
            </w:r>
            <w:r w:rsidR="00812E6D" w:rsidRPr="00E53D35">
              <w:rPr>
                <w:rFonts w:ascii="Times New Roman" w:hAnsi="Times New Roman"/>
                <w:sz w:val="16"/>
                <w:szCs w:val="16"/>
              </w:rPr>
              <w:t xml:space="preserve"> - организация спортивно-массовых мероприятий; </w:t>
            </w:r>
            <w:r>
              <w:rPr>
                <w:rFonts w:ascii="Times New Roman" w:hAnsi="Times New Roman"/>
                <w:sz w:val="16"/>
                <w:szCs w:val="16"/>
              </w:rPr>
              <w:t>287</w:t>
            </w:r>
            <w:r w:rsidR="00812E6D" w:rsidRPr="00E53D35">
              <w:rPr>
                <w:rFonts w:ascii="Times New Roman" w:hAnsi="Times New Roman"/>
                <w:sz w:val="16"/>
                <w:szCs w:val="16"/>
              </w:rPr>
              <w:t xml:space="preserve"> – развитие материально-технической базы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Pr="008B75E1" w:rsidRDefault="00E53D3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Default="00E53D35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«Наша новая школа»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Pr="008B75E1" w:rsidRDefault="00E53D3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Pr="008B75E1" w:rsidRDefault="00E53D3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Default="00E53D35" w:rsidP="001C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E53D35" w:rsidRDefault="00E53D35" w:rsidP="001C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Default="00B748B4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Default="004C0028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5" w:rsidRDefault="004C0028" w:rsidP="00E5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35" w:rsidRPr="00E53D35" w:rsidRDefault="004C0028" w:rsidP="004C0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  <w:r w:rsidR="00E53D35" w:rsidRPr="00E53D35">
              <w:rPr>
                <w:rFonts w:ascii="Times New Roman" w:hAnsi="Times New Roman"/>
                <w:sz w:val="16"/>
                <w:szCs w:val="16"/>
              </w:rPr>
              <w:t xml:space="preserve">,8 (м) – </w:t>
            </w:r>
            <w:r>
              <w:rPr>
                <w:rFonts w:ascii="Times New Roman" w:hAnsi="Times New Roman"/>
                <w:sz w:val="16"/>
                <w:szCs w:val="16"/>
              </w:rPr>
              <w:t>электронный мониторинг</w:t>
            </w:r>
            <w:r w:rsidR="00E53D35" w:rsidRPr="00E53D3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101,5</w:t>
            </w:r>
            <w:r w:rsidR="00E53D35" w:rsidRPr="00E53D35">
              <w:rPr>
                <w:rFonts w:ascii="Times New Roman" w:hAnsi="Times New Roman"/>
                <w:sz w:val="16"/>
                <w:szCs w:val="16"/>
              </w:rPr>
              <w:t xml:space="preserve">(м) – повышение квалификации; </w:t>
            </w:r>
            <w:r>
              <w:rPr>
                <w:rFonts w:ascii="Times New Roman" w:hAnsi="Times New Roman"/>
                <w:sz w:val="16"/>
                <w:szCs w:val="16"/>
              </w:rPr>
              <w:t>5,7</w:t>
            </w:r>
            <w:r w:rsidR="00E53D35" w:rsidRPr="00E53D35">
              <w:rPr>
                <w:rFonts w:ascii="Times New Roman" w:hAnsi="Times New Roman"/>
                <w:sz w:val="16"/>
                <w:szCs w:val="16"/>
              </w:rPr>
              <w:t xml:space="preserve"> (м) – посещение ОЗК «Водолей»; </w:t>
            </w:r>
            <w:r>
              <w:rPr>
                <w:rFonts w:ascii="Times New Roman" w:hAnsi="Times New Roman"/>
                <w:sz w:val="16"/>
                <w:szCs w:val="16"/>
              </w:rPr>
              <w:t>435,1</w:t>
            </w:r>
            <w:r w:rsidR="00E53D35" w:rsidRPr="00E53D35">
              <w:rPr>
                <w:rFonts w:ascii="Times New Roman" w:hAnsi="Times New Roman"/>
                <w:sz w:val="16"/>
                <w:szCs w:val="16"/>
              </w:rPr>
              <w:t>(м) – разработка ПСД на МКОУ СОШ № 26 (М,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3D35" w:rsidRPr="00E53D35">
              <w:rPr>
                <w:rFonts w:ascii="Times New Roman" w:hAnsi="Times New Roman"/>
                <w:sz w:val="16"/>
                <w:szCs w:val="16"/>
              </w:rPr>
              <w:t>Окружная, 98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3B7E7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3B7E7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025339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4C0028" w:rsidP="008E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025339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B748B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936346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4C002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964" w:rsidRPr="008B75E1" w:rsidTr="000273D8">
        <w:trPr>
          <w:gridAfter w:val="6"/>
          <w:wAfter w:w="5345" w:type="dxa"/>
          <w:trHeight w:val="277"/>
        </w:trPr>
        <w:tc>
          <w:tcPr>
            <w:tcW w:w="1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11. СОЦИАЛЬНАЯ ЗАЩИТА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F90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 защитников Отечества. Помощь в организации  поздравления солдат первого года службы в рядах Вооруженных сил. Участие в организации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вечера памяти воинов-интернационалистов. Участие в организации поздравления инвалидов военной службы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812E6D" w:rsidP="00BF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="00BF7C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B3446C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B3446C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B3446C" w:rsidP="00C127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  <w:r w:rsidR="00BF7C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ознаменование годовщины победы в Великой Отечественной войне</w:t>
            </w:r>
          </w:p>
          <w:p w:rsidR="00812E6D" w:rsidRPr="002C37D8" w:rsidRDefault="00812E6D" w:rsidP="0053128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DB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BF7C0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12E6D"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D201DB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BF7C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2C37D8" w:rsidRDefault="00D201D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Городские 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DB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D201DB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7D" w:rsidRPr="008B75E1" w:rsidRDefault="00D201DB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7D" w:rsidRPr="008B75E1" w:rsidRDefault="00D201DB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D201DB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(торжественные собрания, ураза-байрам, битва хоров, профессиональные праздники)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BF7C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Муниципальный тур областного фестиваля «Женщина года»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0271F2" w:rsidP="0002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BF7C0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2E6D"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D" w:rsidRPr="008B75E1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D" w:rsidRPr="008B75E1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A340FB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="00BF7C0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Муниципальный тур областного фестиваля «Самый лучший папа»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BF7C0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2E6D"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A340FB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="00BF7C0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7D0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 тур областного фестиваля «</w:t>
            </w:r>
            <w:r w:rsidR="007D0964">
              <w:rPr>
                <w:rFonts w:ascii="Times New Roman" w:hAnsi="Times New Roman" w:cs="Times New Roman"/>
                <w:bCs/>
                <w:sz w:val="24"/>
                <w:szCs w:val="24"/>
              </w:rPr>
              <w:t>Самая лучшая семья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4" w:rsidRPr="008B75E1" w:rsidRDefault="00812E6D" w:rsidP="007D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BF7C0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12E6D"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D" w:rsidRPr="008B75E1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D" w:rsidRPr="008B75E1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A340FB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="00BF7C0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Муниципальный тур областного фестиваля творчества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посвященного Дню матери</w:t>
            </w:r>
            <w:r w:rsidR="007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«Такие разные мамы»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6D" w:rsidRPr="008B75E1" w:rsidRDefault="00812E6D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4" w:rsidRPr="008B75E1" w:rsidRDefault="00812E6D" w:rsidP="007D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5,0</w:t>
            </w: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D" w:rsidRPr="008B75E1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D" w:rsidRPr="008B75E1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D" w:rsidRPr="008B75E1" w:rsidRDefault="00812E6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A340FB" w:rsidRDefault="001C18D6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11.</w:t>
            </w:r>
            <w:r w:rsidR="00D201D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ежемесячном пособии на ребенка»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жизни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7B6C4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12097,5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7B6C4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DE58A9" w:rsidP="007B6C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Получатели – </w:t>
            </w:r>
            <w:r w:rsidR="007B6C45">
              <w:rPr>
                <w:rFonts w:ascii="Times New Roman" w:hAnsi="Times New Roman" w:cs="Times New Roman"/>
                <w:bCs/>
              </w:rPr>
              <w:t>579</w:t>
            </w:r>
            <w:r>
              <w:rPr>
                <w:rFonts w:ascii="Times New Roman" w:hAnsi="Times New Roman" w:cs="Times New Roman"/>
                <w:bCs/>
              </w:rPr>
              <w:t xml:space="preserve"> сем</w:t>
            </w:r>
            <w:r w:rsidR="00B111D5">
              <w:rPr>
                <w:rFonts w:ascii="Times New Roman" w:hAnsi="Times New Roman" w:cs="Times New Roman"/>
                <w:bCs/>
              </w:rPr>
              <w:t>ей (</w:t>
            </w:r>
            <w:r w:rsidR="007B6C45">
              <w:rPr>
                <w:rFonts w:ascii="Times New Roman" w:hAnsi="Times New Roman" w:cs="Times New Roman"/>
                <w:bCs/>
              </w:rPr>
              <w:t>85,8</w:t>
            </w:r>
            <w:r w:rsidR="00B111D5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7B6C45">
              <w:rPr>
                <w:rFonts w:ascii="Times New Roman" w:hAnsi="Times New Roman" w:cs="Times New Roman"/>
                <w:bCs/>
              </w:rPr>
              <w:t>991</w:t>
            </w:r>
            <w:r>
              <w:rPr>
                <w:rFonts w:ascii="Times New Roman" w:hAnsi="Times New Roman" w:cs="Times New Roman"/>
                <w:bCs/>
              </w:rPr>
              <w:t xml:space="preserve"> детей</w:t>
            </w:r>
            <w:r w:rsidR="00B111D5">
              <w:rPr>
                <w:rFonts w:ascii="Times New Roman" w:hAnsi="Times New Roman" w:cs="Times New Roman"/>
                <w:bCs/>
              </w:rPr>
              <w:t xml:space="preserve"> (</w:t>
            </w:r>
            <w:r w:rsidR="007B6C45">
              <w:rPr>
                <w:rFonts w:ascii="Times New Roman" w:hAnsi="Times New Roman" w:cs="Times New Roman"/>
                <w:bCs/>
              </w:rPr>
              <w:t>94,8</w:t>
            </w:r>
            <w:r w:rsidR="00B111D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A340FB" w:rsidRDefault="001C18D6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="00D201D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ежемесячном пособии опекуну на содержание ребенка»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жизни детей-сирот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7B6C4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7B6C4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B111D5" w:rsidRDefault="00DE58A9" w:rsidP="007B6C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получателей – </w:t>
            </w:r>
            <w:r w:rsidR="007B6C45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B11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208F0" w:rsidRPr="00B111D5">
              <w:rPr>
                <w:rFonts w:ascii="Times New Roman" w:hAnsi="Times New Roman" w:cs="Times New Roman"/>
                <w:bCs/>
                <w:sz w:val="20"/>
                <w:szCs w:val="20"/>
              </w:rPr>
              <w:t>опекаемых</w:t>
            </w:r>
            <w:r w:rsidR="00B111D5" w:rsidRPr="00B11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7B6C45">
              <w:rPr>
                <w:rFonts w:ascii="Times New Roman" w:hAnsi="Times New Roman" w:cs="Times New Roman"/>
                <w:bCs/>
                <w:sz w:val="20"/>
                <w:szCs w:val="20"/>
              </w:rPr>
              <w:t>101,5</w:t>
            </w:r>
            <w:r w:rsidR="00B111D5" w:rsidRPr="00B111D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A340FB" w:rsidRDefault="001C18D6" w:rsidP="000A1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</w:t>
            </w:r>
            <w:r w:rsidR="00D201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E0" w:rsidRPr="00B111D5" w:rsidRDefault="00DF16E0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11D5">
              <w:rPr>
                <w:rFonts w:ascii="Times New Roman" w:hAnsi="Times New Roman" w:cs="Times New Roman"/>
                <w:bCs/>
              </w:rPr>
              <w:t>Областной закон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Default="00DF16E0" w:rsidP="00DF16E0">
            <w:pPr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0A1C9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0A1C9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Default="000A1C96" w:rsidP="007B6C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1213</w:t>
            </w:r>
            <w:r w:rsidR="00DF1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получателей</w:t>
            </w:r>
            <w:r w:rsidR="002C7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A340FB" w:rsidRDefault="001C18D6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</w:t>
            </w:r>
            <w:r w:rsidR="00D201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E0" w:rsidRPr="008B75E1" w:rsidRDefault="00DF16E0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социальной поддержке реабилитированных лиц и лиц, пострадавших от политических репрессий»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Default="00DF16E0" w:rsidP="00DF16E0">
            <w:pPr>
              <w:spacing w:after="0" w:line="240" w:lineRule="auto"/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DF16E0" w:rsidP="00DF16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0A1C9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0A1C9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Pr="008B75E1" w:rsidRDefault="000A1C9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0" w:rsidRDefault="00DE55B1" w:rsidP="000A1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A1C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F1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(</w:t>
            </w:r>
            <w:r w:rsidR="000A1C96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%)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Default="001C18D6" w:rsidP="007D096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7D09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0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AC187E" w:rsidRDefault="00C12738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187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Реализация Закона Свердловской области от 09.10.2009 г. № 79-ОЗ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РФ </w:t>
            </w:r>
            <w:r w:rsidRPr="00AC187E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по предоставлению мер социальной поддержки по оплате жилого помещения и коммунальных услуг»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субсидий и компенсаций администрации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AA292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02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– </w:t>
            </w:r>
            <w:r w:rsidR="000271F2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27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7D096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  <w:r w:rsidR="007D09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0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ED2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Закона Свердловской области от 29.10.2009 г.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субсидий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и компенсаций администрации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27345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3A1C30" w:rsidRDefault="00273458" w:rsidP="0002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="00C12738">
              <w:rPr>
                <w:rFonts w:ascii="Times New Roman" w:hAnsi="Times New Roman" w:cs="Times New Roman"/>
                <w:bCs/>
              </w:rPr>
              <w:t xml:space="preserve">получателей – </w:t>
            </w:r>
            <w:r w:rsidR="000271F2">
              <w:rPr>
                <w:rFonts w:ascii="Times New Roman" w:hAnsi="Times New Roman" w:cs="Times New Roman"/>
                <w:bCs/>
              </w:rPr>
              <w:t>502</w:t>
            </w:r>
            <w:r w:rsidR="00C12738">
              <w:rPr>
                <w:rFonts w:ascii="Times New Roman" w:hAnsi="Times New Roman" w:cs="Times New Roman"/>
                <w:bCs/>
              </w:rPr>
              <w:t xml:space="preserve"> сем</w:t>
            </w:r>
            <w:r w:rsidR="000271F2">
              <w:rPr>
                <w:rFonts w:ascii="Times New Roman" w:hAnsi="Times New Roman" w:cs="Times New Roman"/>
                <w:bCs/>
              </w:rPr>
              <w:t>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7D096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7D09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0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DF16E0" w:rsidRDefault="00C12738" w:rsidP="009C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6E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Закона Свердловской области от 19.11.2008 г.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 коммунальных услуг»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субсидий и компенсаций администрации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213C0E" w:rsidRDefault="00DF16E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213C0E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10818,9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213C0E" w:rsidRDefault="000271F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213C0E" w:rsidRDefault="00C12738" w:rsidP="0002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получателей -</w:t>
            </w:r>
            <w:r w:rsidR="000271F2">
              <w:rPr>
                <w:rFonts w:ascii="Times New Roman" w:hAnsi="Times New Roman" w:cs="Times New Roman"/>
                <w:bCs/>
              </w:rPr>
              <w:t>1287</w:t>
            </w:r>
            <w:r>
              <w:rPr>
                <w:rFonts w:ascii="Times New Roman" w:hAnsi="Times New Roman" w:cs="Times New Roman"/>
                <w:bCs/>
              </w:rPr>
              <w:t>человек</w:t>
            </w:r>
            <w:r w:rsidR="00273458">
              <w:rPr>
                <w:rFonts w:ascii="Times New Roman" w:hAnsi="Times New Roman" w:cs="Times New Roman"/>
                <w:bCs/>
              </w:rPr>
              <w:t xml:space="preserve"> (</w:t>
            </w:r>
            <w:r w:rsidR="000271F2">
              <w:rPr>
                <w:rFonts w:ascii="Times New Roman" w:hAnsi="Times New Roman" w:cs="Times New Roman"/>
                <w:bCs/>
              </w:rPr>
              <w:t>97,1</w:t>
            </w:r>
            <w:r w:rsidR="0027345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55734,1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53851,7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47204,7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D201D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3A1C30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3D8" w:rsidRPr="008B75E1" w:rsidTr="000273D8">
        <w:trPr>
          <w:gridAfter w:val="2"/>
          <w:wAfter w:w="2220" w:type="dxa"/>
          <w:trHeight w:val="277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12. КУЛЬТУРА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Комплектование фондов централизованной библиотечной системы (ЦБС) книгами и книгоиздательской продукцией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УК «КДЦ»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992FFA" w:rsidRPr="008B75E1" w:rsidRDefault="00992FF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738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  <w:p w:rsidR="008D31F1" w:rsidRPr="008B75E1" w:rsidRDefault="008D31F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1F1" w:rsidRDefault="008D31F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114,0</w:t>
            </w:r>
          </w:p>
          <w:p w:rsidR="00992FFA" w:rsidRDefault="00992FF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  <w:p w:rsidR="00992FFA" w:rsidRPr="008B75E1" w:rsidRDefault="00992FF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1F1" w:rsidRPr="008B75E1" w:rsidRDefault="008D31F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7D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фонд составляет </w:t>
            </w:r>
            <w:r w:rsidR="007D0964">
              <w:rPr>
                <w:rFonts w:ascii="Times New Roman" w:hAnsi="Times New Roman" w:cs="Times New Roman"/>
                <w:bCs/>
                <w:sz w:val="24"/>
                <w:szCs w:val="24"/>
              </w:rPr>
              <w:t>72812 (100,9%)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книг, проведено обновление и комплектование книгами и книгоиздательской литературой 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8B75E1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B" w:rsidRPr="008B75E1" w:rsidRDefault="00EE134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специального оборудования для обеспечения безопасности фондов ЦБС, музея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8B75E1" w:rsidRDefault="00EE134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8B75E1" w:rsidRDefault="00EE134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992FFA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992FFA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4C1DD2" w:rsidP="00992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 w:rsidR="00992FFA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огнетушителей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8B75E1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B" w:rsidRDefault="00EE134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Мебель для структурных подразделений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8B75E1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B" w:rsidRDefault="00EE134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компьютерной техники для ЦБС, досугового центра, музея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8B75E1" w:rsidRDefault="001C18D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B" w:rsidRDefault="00EE134B" w:rsidP="00E8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учреждений культуры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юбилейных дат (в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ородских мероприятий)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E134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4B" w:rsidRPr="00E81F5B" w:rsidRDefault="00E81F5B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F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(новогодний хит-парад, ледовое шоу, спартанские игры, участие </w:t>
            </w:r>
            <w:proofErr w:type="gramStart"/>
            <w:r w:rsidRPr="00E81F5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E81F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81F5B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конкурса</w:t>
            </w:r>
            <w:proofErr w:type="gramEnd"/>
            <w:r w:rsidRPr="00E81F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E81F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фестивалях – Уральские звездочки, Планета Детства)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E81F5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12.6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4" w:rsidRDefault="007D0964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ПСД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7D096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4" w:rsidRDefault="007D0964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Pr="008B75E1" w:rsidRDefault="008D31F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E81F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1" w:rsidRDefault="008D31F1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сценической одежды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E81F5B" w:rsidP="00E81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1" w:rsidRDefault="008D31F1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комплекта звуковой аппаратуры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1" w:rsidRDefault="008D31F1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E81F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Default="00092559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 памятников, закрепленных за учреждением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E31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09255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81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Стеллы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1C39A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1C39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Default="00092559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зданий учреждений культуры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E31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9255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клуба в 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ьюжный</w:t>
            </w: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1C39AF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1C39A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Default="00092559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отопительной системы структурных подразделений МКУК «КДЦ»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E31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7D0964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844C5A" w:rsidP="00844C5A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B" w:rsidRDefault="00E81F5B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E31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EE1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5B" w:rsidRDefault="00E81F5B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844C5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9AF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F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1C39A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844C5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Default="00844C5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trHeight w:val="277"/>
        </w:trPr>
        <w:tc>
          <w:tcPr>
            <w:tcW w:w="14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13. УПРАВЛЕНИЕ МУНИЦИПАЛЬНЫМ ИМУЩЕСТВОМ</w:t>
            </w:r>
          </w:p>
        </w:tc>
        <w:tc>
          <w:tcPr>
            <w:tcW w:w="2705" w:type="dxa"/>
            <w:gridSpan w:val="3"/>
          </w:tcPr>
          <w:p w:rsidR="00C12738" w:rsidRPr="008B75E1" w:rsidRDefault="00C12738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4F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4C1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900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массовой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инвентаризации </w:t>
            </w:r>
            <w:r w:rsidR="00900A4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недвижимости, постановка на учет бесхозяйственных объектов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фактического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ind w:left="-41"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КУИ</w:t>
            </w:r>
          </w:p>
          <w:p w:rsidR="00EA1E95" w:rsidRPr="008B75E1" w:rsidRDefault="00EA1E95" w:rsidP="00531285">
            <w:pPr>
              <w:spacing w:after="0" w:line="240" w:lineRule="auto"/>
              <w:ind w:left="-41"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4C1DD2" w:rsidRPr="008B75E1" w:rsidRDefault="004C1DD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844C5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D2" w:rsidRPr="008B75E1" w:rsidRDefault="00237E05" w:rsidP="00782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237E0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4C1DD2" w:rsidRDefault="004C1DD2" w:rsidP="00FE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1DD2">
              <w:rPr>
                <w:rFonts w:ascii="Times New Roman" w:hAnsi="Times New Roman"/>
                <w:sz w:val="16"/>
                <w:szCs w:val="16"/>
              </w:rPr>
              <w:t xml:space="preserve">Установление границ земельных участков под объектами недвижимости – </w:t>
            </w:r>
            <w:r w:rsidR="00FE1D10">
              <w:rPr>
                <w:rFonts w:ascii="Times New Roman" w:hAnsi="Times New Roman"/>
                <w:sz w:val="16"/>
                <w:szCs w:val="16"/>
              </w:rPr>
              <w:t>229,7</w:t>
            </w:r>
            <w:r w:rsidRPr="004C1DD2">
              <w:rPr>
                <w:rFonts w:ascii="Times New Roman" w:hAnsi="Times New Roman"/>
                <w:sz w:val="16"/>
                <w:szCs w:val="16"/>
              </w:rPr>
              <w:t xml:space="preserve">; формирование земельных участков </w:t>
            </w:r>
            <w:r w:rsidR="00FE1D10">
              <w:rPr>
                <w:rFonts w:ascii="Times New Roman" w:hAnsi="Times New Roman"/>
                <w:sz w:val="16"/>
                <w:szCs w:val="16"/>
              </w:rPr>
              <w:t xml:space="preserve">для строительства </w:t>
            </w:r>
            <w:r w:rsidR="00992A5E">
              <w:rPr>
                <w:rFonts w:ascii="Times New Roman" w:hAnsi="Times New Roman"/>
                <w:sz w:val="16"/>
                <w:szCs w:val="16"/>
              </w:rPr>
              <w:t xml:space="preserve">14 (8-ИЖС) </w:t>
            </w:r>
            <w:r w:rsidR="00FE1D10">
              <w:rPr>
                <w:rFonts w:ascii="Times New Roman" w:hAnsi="Times New Roman"/>
                <w:sz w:val="16"/>
                <w:szCs w:val="16"/>
              </w:rPr>
              <w:t>(+18-ОЗ)</w:t>
            </w:r>
            <w:r w:rsidRPr="004C1D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FE1D10">
              <w:rPr>
                <w:rFonts w:ascii="Times New Roman" w:hAnsi="Times New Roman"/>
                <w:sz w:val="16"/>
                <w:szCs w:val="16"/>
              </w:rPr>
              <w:t>371,6</w:t>
            </w:r>
            <w:r w:rsidRPr="004C1DD2">
              <w:rPr>
                <w:rFonts w:ascii="Times New Roman" w:hAnsi="Times New Roman"/>
                <w:sz w:val="16"/>
                <w:szCs w:val="16"/>
              </w:rPr>
              <w:t xml:space="preserve">; проведение массовой инвентаризации – </w:t>
            </w:r>
            <w:r w:rsidR="0083432D">
              <w:rPr>
                <w:rFonts w:ascii="Times New Roman" w:hAnsi="Times New Roman"/>
                <w:sz w:val="16"/>
                <w:szCs w:val="16"/>
              </w:rPr>
              <w:t>109,23</w:t>
            </w:r>
            <w:r w:rsidR="00FE1D10">
              <w:rPr>
                <w:rFonts w:ascii="Times New Roman" w:hAnsi="Times New Roman"/>
                <w:sz w:val="16"/>
                <w:szCs w:val="16"/>
              </w:rPr>
              <w:t xml:space="preserve">; мероприятия по определению земельных долей (МКД) – 8,0; определение стоимости </w:t>
            </w:r>
            <w:proofErr w:type="gramStart"/>
            <w:r w:rsidR="00FE1D1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FE1D10">
              <w:rPr>
                <w:rFonts w:ascii="Times New Roman" w:hAnsi="Times New Roman"/>
                <w:sz w:val="16"/>
                <w:szCs w:val="16"/>
              </w:rPr>
              <w:t>/объектов – 76,2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4F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120272" w:rsidRDefault="00BB41DE" w:rsidP="004C1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120272" w:rsidRDefault="00BB41DE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 градостроении ВГО в информационной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BB41DE" w:rsidP="0090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6" w:rsidRPr="008B75E1" w:rsidRDefault="00BB41DE" w:rsidP="004C1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5B461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BB41DE" w:rsidP="00C0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информационной системы в ВГО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4C1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900A43" w:rsidP="004C1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установлению городской границы территории ВГО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КУИ</w:t>
            </w:r>
          </w:p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BB41DE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5B461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Default="00EA1E95" w:rsidP="004C1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BB41DE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5D296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5D296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BB41DE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5D296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5D296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782C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E30" w:rsidRPr="008B75E1" w:rsidTr="000273D8">
        <w:trPr>
          <w:gridAfter w:val="3"/>
          <w:wAfter w:w="2705" w:type="dxa"/>
          <w:trHeight w:val="277"/>
        </w:trPr>
        <w:tc>
          <w:tcPr>
            <w:tcW w:w="14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0" w:rsidRPr="008B75E1" w:rsidRDefault="002D4E3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14. ОБЩЕСТВЕННАЯ БЕЗОПАСНОСТЬ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замена пожарных рукавов, огнетушителей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267 ПЧ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C96A94" w:rsidP="00D20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ГСМ, пожарного инвентаря, </w:t>
            </w:r>
            <w:r w:rsidR="00D201DB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огнетушителей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092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Приобретение, монтаж и обслуживание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пожарной безопасности в бюджетных учреждениях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противопожарн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267 ПЧ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баннеров, листовок,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бланков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ВГО, </w:t>
            </w:r>
          </w:p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267 ПЧ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782CBF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Default="00C96A94" w:rsidP="00E9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Приобретено  </w:t>
            </w:r>
            <w:r w:rsidR="00E92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гидрантов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92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мероприятий муниципальной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8B75E1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5B461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5B4617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Pr="00092559" w:rsidRDefault="00092559" w:rsidP="00782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559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ГСМ</w:t>
            </w:r>
            <w:r w:rsidR="00237E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организации рейдов, проведение акции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50036" w:rsidP="00531285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928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проявления терроризма и экстремизма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237E0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5D296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Pr="00092559" w:rsidRDefault="00092559" w:rsidP="0009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проведены тренировочные мероприятия, обследования мест массового скопления людей</w:t>
            </w:r>
          </w:p>
        </w:tc>
      </w:tr>
      <w:tr w:rsidR="000273D8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50036" w:rsidP="00531285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928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237E0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237E0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Pr="00FC3C1C" w:rsidRDefault="00FC3C1C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C1C">
              <w:rPr>
                <w:rFonts w:ascii="Times New Roman" w:hAnsi="Times New Roman" w:cs="Times New Roman"/>
                <w:bCs/>
                <w:sz w:val="16"/>
                <w:szCs w:val="16"/>
              </w:rPr>
              <w:t>Изготовление и установка дорожных знаков, материалы и работы по нанесению дорожной разметки</w:t>
            </w:r>
          </w:p>
        </w:tc>
      </w:tr>
      <w:tr w:rsidR="00092559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50036" w:rsidP="00531285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928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59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9" w:rsidRPr="00A006E4" w:rsidRDefault="0009255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06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Приведение в готовность имеющегося фонда защитных сооружений, проведение </w:t>
            </w:r>
            <w:proofErr w:type="spellStart"/>
            <w:r w:rsidRPr="00A006E4">
              <w:rPr>
                <w:rFonts w:ascii="Times New Roman" w:hAnsi="Times New Roman" w:cs="Times New Roman"/>
                <w:bCs/>
                <w:sz w:val="18"/>
                <w:szCs w:val="18"/>
              </w:rPr>
              <w:t>противопаводковых</w:t>
            </w:r>
            <w:proofErr w:type="spellEnd"/>
            <w:r w:rsidRPr="00A006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</w:t>
            </w:r>
            <w:r w:rsidR="00E92874">
              <w:rPr>
                <w:rFonts w:ascii="Times New Roman" w:hAnsi="Times New Roman" w:cs="Times New Roman"/>
                <w:bCs/>
                <w:sz w:val="18"/>
                <w:szCs w:val="18"/>
              </w:rPr>
              <w:t>, изготовление баннеров</w:t>
            </w: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E30" w:rsidRPr="008B75E1" w:rsidTr="000273D8">
        <w:trPr>
          <w:gridAfter w:val="1"/>
          <w:wAfter w:w="1851" w:type="dxa"/>
          <w:trHeight w:val="277"/>
        </w:trPr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0" w:rsidRPr="008B75E1" w:rsidRDefault="002D4E30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15. ОРГАНИЗАЦИОННЫЕ   МЕРОПРИЯТИЯ </w:t>
            </w:r>
          </w:p>
        </w:tc>
      </w:tr>
      <w:tr w:rsidR="00450036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450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центров общественного доступа в сеть Интернет (на базе библиотек)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C06F8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  <w:p w:rsidR="00C06F8A" w:rsidRPr="00136286" w:rsidRDefault="00C06F8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C06F8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77,4</w:t>
            </w:r>
          </w:p>
          <w:p w:rsidR="00C06F8A" w:rsidRPr="00136286" w:rsidRDefault="00C06F8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Pr="00450036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036">
              <w:rPr>
                <w:rFonts w:ascii="Times New Roman" w:hAnsi="Times New Roman" w:cs="Times New Roman"/>
                <w:bCs/>
                <w:sz w:val="20"/>
                <w:szCs w:val="20"/>
              </w:rPr>
              <w:t>Все муниципальные библиотеки подключены к сети Интернет</w:t>
            </w:r>
          </w:p>
        </w:tc>
      </w:tr>
      <w:tr w:rsidR="00450036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450036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подключения к ЕСПД Правительства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C06F8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C06F8A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6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образования-2; </w:t>
            </w:r>
            <w:r w:rsidR="00914632">
              <w:rPr>
                <w:rFonts w:ascii="Times New Roman" w:hAnsi="Times New Roman" w:cs="Times New Roman"/>
                <w:bCs/>
                <w:sz w:val="24"/>
                <w:szCs w:val="24"/>
              </w:rPr>
              <w:t>архив-1; администрация-1; библиотеки-3</w:t>
            </w: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муниципальной целевой программы «Развитие муниципальной службы в Волчанском городском округе на 2009-2013»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E95" w:rsidRPr="008B75E1" w:rsidRDefault="00EA1E95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E95" w:rsidRPr="008B75E1" w:rsidRDefault="00EA1E95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4F2299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136286" w:rsidRDefault="004F2299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136286" w:rsidRDefault="004F2299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136286" w:rsidRDefault="00914632" w:rsidP="00914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</w:t>
            </w:r>
            <w:r w:rsidR="0013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13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36286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условий для повышения квалификации МС</w:t>
            </w: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450036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4F22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обслуживание сайта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450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4F2299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136286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136286" w:rsidRDefault="00E92874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136286" w:rsidRDefault="00914632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обновление сайта</w:t>
            </w:r>
          </w:p>
        </w:tc>
      </w:tr>
      <w:tr w:rsidR="00A006E4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450036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4F229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E9287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E9287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6E4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6E4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4F229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E9287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E9287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6E4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4F2299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E9287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E9287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6E4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4" w:rsidRPr="008B75E1" w:rsidRDefault="00A006E4" w:rsidP="00A8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B1554D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238470,1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65523B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B1554D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B1554D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133999,1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F939DC" w:rsidRDefault="001A6ED1" w:rsidP="001A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B1554D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60340,4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39378,2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  <w:r w:rsidR="00F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собственников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1E95" w:rsidRPr="008B75E1" w:rsidTr="000273D8">
        <w:trPr>
          <w:gridAfter w:val="1"/>
          <w:wAfter w:w="1851" w:type="dxa"/>
          <w:trHeight w:val="2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B75E1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986F0D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49011,9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Pr="00851EA3" w:rsidRDefault="001A6ED1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5" w:rsidRDefault="00EA1E95" w:rsidP="00531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ООО «Уют» - общество с ограниченной ответственностью «Уют»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 xml:space="preserve">МУП «ВАЭТ» - муниципальное унитарное предприятие «Волчанский </w:t>
      </w:r>
      <w:proofErr w:type="spellStart"/>
      <w:r w:rsidRPr="008B75E1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Pr="008B75E1">
        <w:rPr>
          <w:rFonts w:ascii="Times New Roman" w:hAnsi="Times New Roman" w:cs="Times New Roman"/>
          <w:sz w:val="24"/>
          <w:szCs w:val="24"/>
        </w:rPr>
        <w:t>»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МУП «Водоканал» - муниципальное унитарное предприятие «Водоканал»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КУИ ВГО – Комитет по управлению имуществом Волчанского городского округа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СО</w:t>
      </w:r>
      <w:r w:rsidRPr="008B75E1">
        <w:rPr>
          <w:rFonts w:ascii="Times New Roman" w:hAnsi="Times New Roman" w:cs="Times New Roman"/>
          <w:sz w:val="24"/>
          <w:szCs w:val="24"/>
        </w:rPr>
        <w:t xml:space="preserve"> «ВГБ» -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Свердловской области</w:t>
      </w:r>
      <w:r w:rsidRPr="008B75E1">
        <w:rPr>
          <w:rFonts w:ascii="Times New Roman" w:hAnsi="Times New Roman" w:cs="Times New Roman"/>
          <w:sz w:val="24"/>
          <w:szCs w:val="24"/>
        </w:rPr>
        <w:t xml:space="preserve"> «Волчанская городская больница»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 xml:space="preserve">ТОИОГВ СО </w:t>
      </w:r>
      <w:r w:rsidR="00FC5C11">
        <w:rPr>
          <w:rFonts w:ascii="Times New Roman" w:hAnsi="Times New Roman" w:cs="Times New Roman"/>
          <w:sz w:val="24"/>
          <w:szCs w:val="24"/>
        </w:rPr>
        <w:t>УСП МСП</w:t>
      </w:r>
      <w:r w:rsidRPr="008B75E1">
        <w:rPr>
          <w:rFonts w:ascii="Times New Roman" w:hAnsi="Times New Roman" w:cs="Times New Roman"/>
          <w:sz w:val="24"/>
          <w:szCs w:val="24"/>
        </w:rPr>
        <w:t xml:space="preserve"> </w:t>
      </w:r>
      <w:r w:rsidR="00FC5C11">
        <w:rPr>
          <w:rFonts w:ascii="Times New Roman" w:hAnsi="Times New Roman" w:cs="Times New Roman"/>
          <w:sz w:val="24"/>
          <w:szCs w:val="24"/>
        </w:rPr>
        <w:t>–</w:t>
      </w:r>
      <w:r w:rsidRPr="008B75E1">
        <w:rPr>
          <w:rFonts w:ascii="Times New Roman" w:hAnsi="Times New Roman" w:cs="Times New Roman"/>
          <w:sz w:val="24"/>
          <w:szCs w:val="24"/>
        </w:rPr>
        <w:t xml:space="preserve"> Территориальный</w:t>
      </w:r>
      <w:r w:rsidR="00FC5C11">
        <w:rPr>
          <w:rFonts w:ascii="Times New Roman" w:hAnsi="Times New Roman" w:cs="Times New Roman"/>
          <w:sz w:val="24"/>
          <w:szCs w:val="24"/>
        </w:rPr>
        <w:t xml:space="preserve"> отраслевой </w:t>
      </w:r>
      <w:r w:rsidRPr="008B75E1">
        <w:rPr>
          <w:rFonts w:ascii="Times New Roman" w:hAnsi="Times New Roman" w:cs="Times New Roman"/>
          <w:sz w:val="24"/>
          <w:szCs w:val="24"/>
        </w:rPr>
        <w:t xml:space="preserve"> исполнительный орган государственной власти Свердловской области – Управление социальной </w:t>
      </w:r>
      <w:r w:rsidR="00FC5C11">
        <w:rPr>
          <w:rFonts w:ascii="Times New Roman" w:hAnsi="Times New Roman" w:cs="Times New Roman"/>
          <w:sz w:val="24"/>
          <w:szCs w:val="24"/>
        </w:rPr>
        <w:t>политики</w:t>
      </w:r>
      <w:r w:rsidRPr="008B75E1">
        <w:rPr>
          <w:rFonts w:ascii="Times New Roman" w:hAnsi="Times New Roman" w:cs="Times New Roman"/>
          <w:sz w:val="24"/>
          <w:szCs w:val="24"/>
        </w:rPr>
        <w:t xml:space="preserve"> населения Министерства социальной </w:t>
      </w:r>
      <w:r w:rsidR="00FC5C11">
        <w:rPr>
          <w:rFonts w:ascii="Times New Roman" w:hAnsi="Times New Roman" w:cs="Times New Roman"/>
          <w:sz w:val="24"/>
          <w:szCs w:val="24"/>
        </w:rPr>
        <w:t>политики</w:t>
      </w:r>
      <w:r w:rsidRPr="008B75E1">
        <w:rPr>
          <w:rFonts w:ascii="Times New Roman" w:hAnsi="Times New Roman" w:cs="Times New Roman"/>
          <w:sz w:val="24"/>
          <w:szCs w:val="24"/>
        </w:rPr>
        <w:t xml:space="preserve"> населения Свердловской области по городу Волчанску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Г</w:t>
      </w:r>
      <w:r w:rsidR="00FC5C11">
        <w:rPr>
          <w:rFonts w:ascii="Times New Roman" w:hAnsi="Times New Roman" w:cs="Times New Roman"/>
          <w:sz w:val="24"/>
          <w:szCs w:val="24"/>
        </w:rPr>
        <w:t>Б</w:t>
      </w:r>
      <w:r w:rsidRPr="008B75E1">
        <w:rPr>
          <w:rFonts w:ascii="Times New Roman" w:hAnsi="Times New Roman" w:cs="Times New Roman"/>
          <w:sz w:val="24"/>
          <w:szCs w:val="24"/>
        </w:rPr>
        <w:t>У СОН</w:t>
      </w:r>
      <w:r w:rsidR="00FC5C11">
        <w:rPr>
          <w:rFonts w:ascii="Times New Roman" w:hAnsi="Times New Roman" w:cs="Times New Roman"/>
          <w:sz w:val="24"/>
          <w:szCs w:val="24"/>
        </w:rPr>
        <w:t xml:space="preserve"> СО</w:t>
      </w:r>
      <w:r w:rsidRPr="008B75E1">
        <w:rPr>
          <w:rFonts w:ascii="Times New Roman" w:hAnsi="Times New Roman" w:cs="Times New Roman"/>
          <w:sz w:val="24"/>
          <w:szCs w:val="24"/>
        </w:rPr>
        <w:t xml:space="preserve"> «КЦСОН» -  Государственное </w:t>
      </w:r>
      <w:r w:rsidR="00FC5C11">
        <w:rPr>
          <w:rFonts w:ascii="Times New Roman" w:hAnsi="Times New Roman" w:cs="Times New Roman"/>
          <w:sz w:val="24"/>
          <w:szCs w:val="24"/>
        </w:rPr>
        <w:t>бюджетное</w:t>
      </w:r>
      <w:r w:rsidRPr="008B75E1">
        <w:rPr>
          <w:rFonts w:ascii="Times New Roman" w:hAnsi="Times New Roman" w:cs="Times New Roman"/>
          <w:sz w:val="24"/>
          <w:szCs w:val="24"/>
        </w:rPr>
        <w:t xml:space="preserve"> учреждение социального обслуживания населения </w:t>
      </w:r>
      <w:r w:rsidR="00FC5C11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8B75E1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населения» города Волчанска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5E1">
        <w:rPr>
          <w:rFonts w:ascii="Times New Roman" w:hAnsi="Times New Roman" w:cs="Times New Roman"/>
          <w:sz w:val="24"/>
          <w:szCs w:val="24"/>
        </w:rPr>
        <w:t xml:space="preserve">УК «КДЦ» -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8B75E1">
        <w:rPr>
          <w:rFonts w:ascii="Times New Roman" w:hAnsi="Times New Roman" w:cs="Times New Roman"/>
          <w:sz w:val="24"/>
          <w:szCs w:val="24"/>
        </w:rPr>
        <w:t>учреждение культуры «Культурно-досуговый центр»</w:t>
      </w:r>
    </w:p>
    <w:p w:rsidR="00531285" w:rsidRPr="008B75E1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5E1">
        <w:rPr>
          <w:rFonts w:ascii="Times New Roman" w:hAnsi="Times New Roman" w:cs="Times New Roman"/>
          <w:sz w:val="24"/>
          <w:szCs w:val="24"/>
        </w:rPr>
        <w:t xml:space="preserve">ОУ ДОД ДДТ –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8B75E1">
        <w:rPr>
          <w:rFonts w:ascii="Times New Roman" w:hAnsi="Times New Roman" w:cs="Times New Roman"/>
          <w:sz w:val="24"/>
          <w:szCs w:val="24"/>
        </w:rPr>
        <w:t>образовательное учреждение дополнительного образования для детей Дом детского творчества</w:t>
      </w:r>
    </w:p>
    <w:p w:rsidR="00531285" w:rsidRDefault="00531285" w:rsidP="0053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267 ПЧ – 6 отряд Управления Федеральной пожарной службы ГУ МЧС России по Свердловской области, 267 ПЧ</w:t>
      </w:r>
    </w:p>
    <w:p w:rsidR="00531285" w:rsidRDefault="00531285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«УГХ» - муниципальное казенное учреждение «Управление городского хозяйства»</w:t>
      </w: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81" w:rsidRDefault="00A02681" w:rsidP="0086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459" w:type="dxa"/>
        <w:tblLook w:val="04A0" w:firstRow="1" w:lastRow="0" w:firstColumn="1" w:lastColumn="0" w:noHBand="0" w:noVBand="1"/>
      </w:tblPr>
      <w:tblGrid>
        <w:gridCol w:w="1565"/>
        <w:gridCol w:w="703"/>
        <w:gridCol w:w="284"/>
        <w:gridCol w:w="1417"/>
        <w:gridCol w:w="1416"/>
        <w:gridCol w:w="866"/>
        <w:gridCol w:w="1214"/>
        <w:gridCol w:w="1214"/>
        <w:gridCol w:w="820"/>
        <w:gridCol w:w="1116"/>
        <w:gridCol w:w="1134"/>
        <w:gridCol w:w="820"/>
        <w:gridCol w:w="1116"/>
        <w:gridCol w:w="1214"/>
        <w:gridCol w:w="756"/>
      </w:tblGrid>
      <w:tr w:rsidR="00A02681" w:rsidRPr="00A02681" w:rsidTr="00A02681">
        <w:trPr>
          <w:trHeight w:val="375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Финансирование мероприятий по реализации</w:t>
            </w:r>
          </w:p>
        </w:tc>
      </w:tr>
      <w:tr w:rsidR="00A02681" w:rsidRPr="00A02681" w:rsidTr="00A02681">
        <w:trPr>
          <w:trHeight w:val="375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социально-экономического развития</w:t>
            </w:r>
          </w:p>
        </w:tc>
      </w:tr>
      <w:tr w:rsidR="00A02681" w:rsidRPr="00A02681" w:rsidTr="00A02681">
        <w:trPr>
          <w:trHeight w:val="390"/>
        </w:trPr>
        <w:tc>
          <w:tcPr>
            <w:tcW w:w="1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Волчанского городского округа за 2011-2013 годы </w:t>
            </w:r>
          </w:p>
        </w:tc>
      </w:tr>
      <w:tr w:rsidR="00A02681" w:rsidRPr="00A02681" w:rsidTr="00A02681">
        <w:trPr>
          <w:trHeight w:val="37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681" w:rsidRPr="00A02681" w:rsidTr="00A02681">
        <w:trPr>
          <w:trHeight w:val="3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681" w:rsidRPr="00A02681" w:rsidTr="00A02681">
        <w:trPr>
          <w:trHeight w:val="39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A02681">
        <w:trPr>
          <w:trHeight w:val="3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681" w:rsidRPr="00A02681" w:rsidTr="00A02681">
        <w:trPr>
          <w:trHeight w:val="39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586967,3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520730,7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165371,6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173349,4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168731,3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238470,1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178650,0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</w:tr>
      <w:tr w:rsidR="00A02681" w:rsidRPr="00A02681" w:rsidTr="00A02681">
        <w:trPr>
          <w:trHeight w:val="3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13849,9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15167,6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3932,4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4100,1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5106,5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4696,7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5961,0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</w:tr>
      <w:tr w:rsidR="00A02681" w:rsidRPr="00A02681" w:rsidTr="00A02681">
        <w:trPr>
          <w:trHeight w:val="3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A02681">
        <w:trPr>
          <w:trHeight w:val="39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351026,5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285901,8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92011,9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90454,3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125015,5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119169,0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133999,1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76278,5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A02681" w:rsidRPr="00A02681" w:rsidTr="00A02681">
        <w:trPr>
          <w:trHeight w:val="375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A02681">
        <w:trPr>
          <w:trHeight w:val="39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140669,1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120980,6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44956,9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44726,1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35371,8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36876,3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60340,4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39378,2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A02681" w:rsidRPr="00A02681" w:rsidTr="00A02681">
        <w:trPr>
          <w:trHeight w:val="3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35004,2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70404,8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9798,2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14606,9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6786,0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49011,9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A02681" w:rsidRPr="00A02681" w:rsidTr="00A02681">
        <w:trPr>
          <w:trHeight w:val="3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46417,6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28275,9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14672,2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19462,0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793,5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24433,9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8020,4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</w:tbl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p w:rsidR="00A02681" w:rsidRDefault="00A02681" w:rsidP="008665D5">
      <w:pPr>
        <w:spacing w:after="0" w:line="240" w:lineRule="auto"/>
      </w:pPr>
    </w:p>
    <w:tbl>
      <w:tblPr>
        <w:tblW w:w="15781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295"/>
        <w:gridCol w:w="1291"/>
        <w:gridCol w:w="345"/>
        <w:gridCol w:w="1926"/>
        <w:gridCol w:w="1340"/>
        <w:gridCol w:w="1116"/>
        <w:gridCol w:w="1048"/>
        <w:gridCol w:w="1116"/>
        <w:gridCol w:w="1116"/>
        <w:gridCol w:w="1116"/>
        <w:gridCol w:w="1116"/>
        <w:gridCol w:w="1116"/>
        <w:gridCol w:w="1116"/>
      </w:tblGrid>
      <w:tr w:rsidR="00A02681" w:rsidRPr="00A02681" w:rsidTr="00493763">
        <w:trPr>
          <w:trHeight w:val="375"/>
          <w:jc w:val="center"/>
        </w:trPr>
        <w:tc>
          <w:tcPr>
            <w:tcW w:w="13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Финансирование мероприятий по реализации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13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социально-экономического развития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13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Волчанского городского округа за 2011-2013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главы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27087,0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11211,0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9087,0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9870,0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729,0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14300,0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12100,0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3213,0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3213,0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19515,8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7550,1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19515,8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7550,1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4792,2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1791,1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2077,9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2619,0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1998,2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Капитальное 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76033,6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61994,0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6411,2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6411,2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41670,3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40582,8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27952,1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7718,2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8895,0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3412,4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3426,5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2834,6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3660,5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1808,0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1095,0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2795,0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Х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63683,2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41188,3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18796,1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16834,9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15618,8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15503,6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29268,3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8849,8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14013,1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1491,5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12716,7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5030,6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5110,7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4237,8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4433,9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808,4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24337,4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24935,2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7535,4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7759,5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6662,0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7372,2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10140,0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9803,5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15872,5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5039,2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2782,5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2782,5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12570,0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1736,7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предпр-ва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12200,0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66164,0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9050,0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13980,0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45454,0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областной/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17263,8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17101,7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12505,3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12530,9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4758,5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4570,8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3151,4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4163,6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2637,4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3657,2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областной/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24027,1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24593,1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12056,7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12385,0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8651,3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8889,0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3319,1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3319,1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18572,0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19616,2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8619,3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9038,3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5345,8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5640,6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4606,9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4937,3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главы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защита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областной/</w:t>
            </w:r>
            <w:proofErr w:type="spellStart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185557,2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176666,5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63581,7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61837,9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66953,8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61824,4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55021,7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53004,2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др. источники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880,7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1068,1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712,4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5457,2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5724,0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249,8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5113,4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5385,6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др. источники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443,8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муществом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4051,2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1935,6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1937,9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1288,9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езопасность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3235,9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2811,8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854,5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1405,3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1080,7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02681" w:rsidRPr="00A02681" w:rsidTr="00493763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A02681" w:rsidRPr="00A02681" w:rsidTr="00493763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586967,3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520730,8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493763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165371,6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173349,4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183125,6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168731,4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238470,1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81" w:rsidRPr="00A02681" w:rsidRDefault="00A02681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178650,0</w:t>
            </w:r>
          </w:p>
        </w:tc>
      </w:tr>
    </w:tbl>
    <w:p w:rsidR="00A02681" w:rsidRDefault="00A02681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  <w:sectPr w:rsidR="00B6278F" w:rsidSect="006845A8"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:rsidR="00B6278F" w:rsidRDefault="00B6278F" w:rsidP="00B6278F">
      <w:pPr>
        <w:pStyle w:val="1"/>
        <w:jc w:val="center"/>
        <w:rPr>
          <w:b/>
          <w:color w:val="000000"/>
          <w:sz w:val="32"/>
          <w:szCs w:val="32"/>
        </w:rPr>
      </w:pPr>
      <w:r w:rsidRPr="00AC7E46">
        <w:rPr>
          <w:b/>
          <w:color w:val="000000"/>
          <w:sz w:val="32"/>
          <w:szCs w:val="32"/>
        </w:rPr>
        <w:lastRenderedPageBreak/>
        <w:t>Индикаторы за период реализации Программы</w:t>
      </w:r>
    </w:p>
    <w:p w:rsidR="00B6278F" w:rsidRDefault="00B6278F" w:rsidP="00B6278F">
      <w:pPr>
        <w:pStyle w:val="1"/>
        <w:jc w:val="center"/>
        <w:rPr>
          <w:b/>
          <w:color w:val="000000"/>
          <w:sz w:val="32"/>
          <w:szCs w:val="32"/>
        </w:rPr>
      </w:pPr>
    </w:p>
    <w:tbl>
      <w:tblPr>
        <w:tblStyle w:val="aa"/>
        <w:tblW w:w="9570" w:type="dxa"/>
        <w:tblLook w:val="01E0" w:firstRow="1" w:lastRow="1" w:firstColumn="1" w:lastColumn="1" w:noHBand="0" w:noVBand="0"/>
      </w:tblPr>
      <w:tblGrid>
        <w:gridCol w:w="2456"/>
        <w:gridCol w:w="1292"/>
        <w:gridCol w:w="990"/>
        <w:gridCol w:w="1186"/>
        <w:gridCol w:w="1046"/>
        <w:gridCol w:w="1300"/>
        <w:gridCol w:w="1300"/>
      </w:tblGrid>
      <w:tr w:rsidR="00B6278F" w:rsidTr="00C37E94">
        <w:tc>
          <w:tcPr>
            <w:tcW w:w="245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Единица измерения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2012 (факт)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2013 (план)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2013 (факт)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% изменения к плану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% изменения к 2012 году</w:t>
            </w:r>
          </w:p>
        </w:tc>
      </w:tr>
      <w:tr w:rsidR="00B6278F" w:rsidRPr="00AC7E46" w:rsidTr="00C37E94">
        <w:tc>
          <w:tcPr>
            <w:tcW w:w="2456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B6278F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6278F" w:rsidTr="00C37E94">
        <w:tc>
          <w:tcPr>
            <w:tcW w:w="2456" w:type="dxa"/>
          </w:tcPr>
          <w:p w:rsidR="00B6278F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Отгружено товаров собственного производства, выполнено работ и услуг собственными силами (без НДС, акцизов и других аналогичных платежей)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млн. руб.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4133,3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3307,8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3892,3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117,7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94,2</w:t>
            </w:r>
          </w:p>
        </w:tc>
      </w:tr>
      <w:tr w:rsidR="00B6278F" w:rsidTr="00C37E94">
        <w:tc>
          <w:tcPr>
            <w:tcW w:w="2456" w:type="dxa"/>
          </w:tcPr>
          <w:p w:rsidR="00B6278F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Оборот розничной торговли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586,0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620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626,2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101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106,9</w:t>
            </w:r>
          </w:p>
        </w:tc>
      </w:tr>
      <w:tr w:rsidR="00B6278F" w:rsidTr="00C37E94">
        <w:tc>
          <w:tcPr>
            <w:tcW w:w="2456" w:type="dxa"/>
          </w:tcPr>
          <w:p w:rsidR="00B6278F" w:rsidRPr="00897D7A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97D7A">
              <w:rPr>
                <w:bCs/>
              </w:rPr>
              <w:t>Средняя номинальная начисленная заработная плата по организациям, не относящимся к субъектам малого предпринимательства (включая средние предприятия) (без учета выплат социального характера), в среднем за месяц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рублей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18209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18980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18891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99,5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103,7</w:t>
            </w:r>
          </w:p>
        </w:tc>
      </w:tr>
      <w:tr w:rsidR="00B6278F" w:rsidTr="00C37E94">
        <w:tc>
          <w:tcPr>
            <w:tcW w:w="2456" w:type="dxa"/>
          </w:tcPr>
          <w:p w:rsidR="00B6278F" w:rsidRPr="00D608CE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D608CE">
              <w:rPr>
                <w:bCs/>
              </w:rPr>
              <w:t>Строительство жилых домов - в натуральном выражении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jc w:val="center"/>
            </w:pPr>
            <w:r>
              <w:t xml:space="preserve">кв. м общей площади 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1879,1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1000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181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18,1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9,6</w:t>
            </w:r>
          </w:p>
        </w:tc>
      </w:tr>
      <w:tr w:rsidR="00B6278F" w:rsidTr="00C37E94">
        <w:tc>
          <w:tcPr>
            <w:tcW w:w="2456" w:type="dxa"/>
          </w:tcPr>
          <w:p w:rsidR="00B6278F" w:rsidRPr="00D608CE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D608CE">
              <w:rPr>
                <w:bCs/>
              </w:rPr>
              <w:t xml:space="preserve">Уровень </w:t>
            </w:r>
            <w:r>
              <w:rPr>
                <w:bCs/>
              </w:rPr>
              <w:t>регистрируемой</w:t>
            </w:r>
            <w:r w:rsidRPr="00D608CE">
              <w:rPr>
                <w:bCs/>
              </w:rPr>
              <w:t xml:space="preserve"> безработицы 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jc w:val="center"/>
            </w:pPr>
            <w:r>
              <w:t>%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3,19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1,88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2,7</w:t>
            </w:r>
          </w:p>
        </w:tc>
        <w:tc>
          <w:tcPr>
            <w:tcW w:w="1300" w:type="dxa"/>
            <w:vAlign w:val="center"/>
          </w:tcPr>
          <w:p w:rsidR="00B6278F" w:rsidRPr="00000D17" w:rsidRDefault="00B6278F" w:rsidP="00C37E94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143,6</w:t>
            </w:r>
          </w:p>
        </w:tc>
        <w:tc>
          <w:tcPr>
            <w:tcW w:w="1300" w:type="dxa"/>
            <w:vAlign w:val="center"/>
          </w:tcPr>
          <w:p w:rsidR="00B6278F" w:rsidRPr="00000D17" w:rsidRDefault="00B6278F" w:rsidP="00C37E94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84,6</w:t>
            </w:r>
          </w:p>
        </w:tc>
      </w:tr>
      <w:tr w:rsidR="00B6278F" w:rsidTr="00C37E94">
        <w:tc>
          <w:tcPr>
            <w:tcW w:w="2456" w:type="dxa"/>
          </w:tcPr>
          <w:p w:rsidR="00B6278F" w:rsidRPr="00D608CE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Доходная часть муниципального бюджета</w:t>
            </w:r>
          </w:p>
        </w:tc>
        <w:tc>
          <w:tcPr>
            <w:tcW w:w="1292" w:type="dxa"/>
            <w:vAlign w:val="center"/>
          </w:tcPr>
          <w:p w:rsidR="00B6278F" w:rsidRDefault="00B6278F" w:rsidP="00C37E94">
            <w:pPr>
              <w:jc w:val="center"/>
            </w:pPr>
            <w:r>
              <w:t>млн. руб.</w:t>
            </w:r>
          </w:p>
        </w:tc>
        <w:tc>
          <w:tcPr>
            <w:tcW w:w="99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285,0</w:t>
            </w:r>
          </w:p>
        </w:tc>
        <w:tc>
          <w:tcPr>
            <w:tcW w:w="118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260,5</w:t>
            </w:r>
          </w:p>
        </w:tc>
        <w:tc>
          <w:tcPr>
            <w:tcW w:w="1046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294,6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113,1</w:t>
            </w:r>
          </w:p>
        </w:tc>
        <w:tc>
          <w:tcPr>
            <w:tcW w:w="1300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103,4</w:t>
            </w:r>
          </w:p>
        </w:tc>
      </w:tr>
    </w:tbl>
    <w:p w:rsidR="00B6278F" w:rsidRDefault="00B6278F" w:rsidP="00B6278F"/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8665D5">
      <w:pPr>
        <w:spacing w:after="0" w:line="240" w:lineRule="auto"/>
      </w:pPr>
    </w:p>
    <w:p w:rsidR="00B6278F" w:rsidRDefault="00B6278F" w:rsidP="00B6278F">
      <w:pPr>
        <w:pStyle w:val="1"/>
        <w:jc w:val="center"/>
        <w:rPr>
          <w:b/>
          <w:color w:val="000000"/>
          <w:sz w:val="32"/>
          <w:szCs w:val="32"/>
        </w:rPr>
      </w:pPr>
      <w:r w:rsidRPr="00AC7E46">
        <w:rPr>
          <w:b/>
          <w:color w:val="000000"/>
          <w:sz w:val="32"/>
          <w:szCs w:val="32"/>
        </w:rPr>
        <w:lastRenderedPageBreak/>
        <w:t>Индикаторы за период реализации Программы</w:t>
      </w:r>
    </w:p>
    <w:p w:rsidR="00B6278F" w:rsidRDefault="00B6278F" w:rsidP="00B6278F">
      <w:pPr>
        <w:pStyle w:val="1"/>
        <w:jc w:val="center"/>
        <w:rPr>
          <w:b/>
          <w:color w:val="000000"/>
          <w:sz w:val="32"/>
          <w:szCs w:val="32"/>
        </w:rPr>
      </w:pPr>
    </w:p>
    <w:tbl>
      <w:tblPr>
        <w:tblStyle w:val="aa"/>
        <w:tblW w:w="9180" w:type="dxa"/>
        <w:tblLayout w:type="fixed"/>
        <w:tblLook w:val="01E0" w:firstRow="1" w:lastRow="1" w:firstColumn="1" w:lastColumn="1" w:noHBand="0" w:noVBand="0"/>
      </w:tblPr>
      <w:tblGrid>
        <w:gridCol w:w="2034"/>
        <w:gridCol w:w="768"/>
        <w:gridCol w:w="992"/>
        <w:gridCol w:w="1134"/>
        <w:gridCol w:w="924"/>
        <w:gridCol w:w="1134"/>
        <w:gridCol w:w="1021"/>
        <w:gridCol w:w="1173"/>
      </w:tblGrid>
      <w:tr w:rsidR="00B6278F" w:rsidTr="00C37E94">
        <w:tc>
          <w:tcPr>
            <w:tcW w:w="20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2011 (факт)</w:t>
            </w:r>
          </w:p>
        </w:tc>
        <w:tc>
          <w:tcPr>
            <w:tcW w:w="1134" w:type="dxa"/>
            <w:vAlign w:val="center"/>
          </w:tcPr>
          <w:p w:rsidR="00B6278F" w:rsidRPr="00CD27B2" w:rsidRDefault="00B6278F" w:rsidP="00C37E94">
            <w:pPr>
              <w:pStyle w:val="a9"/>
              <w:jc w:val="center"/>
              <w:rPr>
                <w:sz w:val="20"/>
                <w:szCs w:val="20"/>
              </w:rPr>
            </w:pPr>
            <w:r w:rsidRPr="00CD27B2">
              <w:rPr>
                <w:sz w:val="20"/>
                <w:szCs w:val="20"/>
              </w:rPr>
              <w:t>Уровень к предыдущему году, %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2012 (факт)</w:t>
            </w:r>
          </w:p>
        </w:tc>
        <w:tc>
          <w:tcPr>
            <w:tcW w:w="1134" w:type="dxa"/>
            <w:vAlign w:val="center"/>
          </w:tcPr>
          <w:p w:rsidR="00B6278F" w:rsidRPr="00CD27B2" w:rsidRDefault="00B6278F" w:rsidP="00C37E94">
            <w:pPr>
              <w:pStyle w:val="a9"/>
              <w:jc w:val="center"/>
              <w:rPr>
                <w:sz w:val="20"/>
                <w:szCs w:val="20"/>
              </w:rPr>
            </w:pPr>
            <w:r w:rsidRPr="00CD27B2">
              <w:rPr>
                <w:sz w:val="20"/>
                <w:szCs w:val="20"/>
              </w:rPr>
              <w:t>Уровень к предыдущему году, %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2013 (факт)</w:t>
            </w:r>
          </w:p>
        </w:tc>
        <w:tc>
          <w:tcPr>
            <w:tcW w:w="1173" w:type="dxa"/>
            <w:vAlign w:val="center"/>
          </w:tcPr>
          <w:p w:rsidR="00B6278F" w:rsidRPr="00CD27B2" w:rsidRDefault="00B6278F" w:rsidP="00C37E94">
            <w:pPr>
              <w:pStyle w:val="a9"/>
              <w:jc w:val="center"/>
              <w:rPr>
                <w:sz w:val="20"/>
                <w:szCs w:val="20"/>
              </w:rPr>
            </w:pPr>
            <w:r w:rsidRPr="00CD27B2">
              <w:rPr>
                <w:sz w:val="20"/>
                <w:szCs w:val="20"/>
              </w:rPr>
              <w:t>Уровень к предыдущему году, %</w:t>
            </w:r>
          </w:p>
        </w:tc>
      </w:tr>
      <w:tr w:rsidR="00B6278F" w:rsidRPr="00AC7E46" w:rsidTr="00C37E94">
        <w:tc>
          <w:tcPr>
            <w:tcW w:w="2034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1" w:type="dxa"/>
          </w:tcPr>
          <w:p w:rsidR="00B6278F" w:rsidRPr="00AC7E46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6278F" w:rsidTr="00C37E94">
        <w:tc>
          <w:tcPr>
            <w:tcW w:w="2034" w:type="dxa"/>
          </w:tcPr>
          <w:p w:rsidR="00B6278F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Отгружено товаров собственного производства, выполнено работ и услуг собственными силами (без НДС, акцизов и других аналогичных платежей)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млн. руб.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2990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157,7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4133,3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133,5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3892,3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94,2</w:t>
            </w:r>
          </w:p>
        </w:tc>
      </w:tr>
      <w:tr w:rsidR="00B6278F" w:rsidTr="00C37E94">
        <w:tc>
          <w:tcPr>
            <w:tcW w:w="2034" w:type="dxa"/>
          </w:tcPr>
          <w:p w:rsidR="00B6278F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Оборот розничной торговли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528,1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113,5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586,0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111,0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626,2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106,9</w:t>
            </w:r>
          </w:p>
        </w:tc>
      </w:tr>
      <w:tr w:rsidR="00B6278F" w:rsidTr="00C37E94">
        <w:tc>
          <w:tcPr>
            <w:tcW w:w="2034" w:type="dxa"/>
          </w:tcPr>
          <w:p w:rsidR="00B6278F" w:rsidRPr="00897D7A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97D7A">
              <w:rPr>
                <w:bCs/>
              </w:rPr>
              <w:t>Средняя номинальная начисленная заработная плата по организациям, не относящимся к субъектам малого предпринимательства (включая средние предприятия) (без учета выплат социального характера), в среднем за месяц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рублей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16687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133,7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18209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116,6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18891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103,7</w:t>
            </w:r>
          </w:p>
        </w:tc>
      </w:tr>
      <w:tr w:rsidR="00B6278F" w:rsidTr="00C37E94">
        <w:tc>
          <w:tcPr>
            <w:tcW w:w="2034" w:type="dxa"/>
          </w:tcPr>
          <w:p w:rsidR="00B6278F" w:rsidRPr="00D608CE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D608CE">
              <w:rPr>
                <w:bCs/>
              </w:rPr>
              <w:t>Строительство жилых домов - в натуральном выражении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jc w:val="center"/>
            </w:pPr>
            <w:r>
              <w:t xml:space="preserve">кв. м общей площади 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244,3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387,8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1879,1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899,1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181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9,6</w:t>
            </w:r>
          </w:p>
        </w:tc>
      </w:tr>
      <w:tr w:rsidR="00B6278F" w:rsidTr="00C37E94">
        <w:tc>
          <w:tcPr>
            <w:tcW w:w="2034" w:type="dxa"/>
          </w:tcPr>
          <w:p w:rsidR="00B6278F" w:rsidRPr="00D608CE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D608CE">
              <w:rPr>
                <w:bCs/>
              </w:rPr>
              <w:t xml:space="preserve">Уровень </w:t>
            </w:r>
            <w:r>
              <w:rPr>
                <w:bCs/>
              </w:rPr>
              <w:t>регистрируемой</w:t>
            </w:r>
            <w:r w:rsidRPr="00D608CE">
              <w:rPr>
                <w:bCs/>
              </w:rPr>
              <w:t xml:space="preserve"> безработицы 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2,21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94,0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3,19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144,3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2,7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84,6</w:t>
            </w:r>
          </w:p>
        </w:tc>
      </w:tr>
      <w:tr w:rsidR="00B6278F" w:rsidTr="00C37E94">
        <w:tc>
          <w:tcPr>
            <w:tcW w:w="2034" w:type="dxa"/>
          </w:tcPr>
          <w:p w:rsidR="00B6278F" w:rsidRPr="00D608CE" w:rsidRDefault="00B6278F" w:rsidP="00C37E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Доходная часть муниципального бюджета</w:t>
            </w:r>
          </w:p>
        </w:tc>
        <w:tc>
          <w:tcPr>
            <w:tcW w:w="768" w:type="dxa"/>
            <w:vAlign w:val="center"/>
          </w:tcPr>
          <w:p w:rsidR="00B6278F" w:rsidRDefault="00B6278F" w:rsidP="00C37E94">
            <w:pPr>
              <w:jc w:val="center"/>
            </w:pPr>
            <w:r>
              <w:t>млн. руб.</w:t>
            </w:r>
          </w:p>
        </w:tc>
        <w:tc>
          <w:tcPr>
            <w:tcW w:w="992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286,5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140,7</w:t>
            </w:r>
          </w:p>
        </w:tc>
        <w:tc>
          <w:tcPr>
            <w:tcW w:w="92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285,0</w:t>
            </w:r>
          </w:p>
        </w:tc>
        <w:tc>
          <w:tcPr>
            <w:tcW w:w="1134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99,5</w:t>
            </w:r>
          </w:p>
        </w:tc>
        <w:tc>
          <w:tcPr>
            <w:tcW w:w="1021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294,6</w:t>
            </w:r>
          </w:p>
        </w:tc>
        <w:tc>
          <w:tcPr>
            <w:tcW w:w="1173" w:type="dxa"/>
            <w:vAlign w:val="center"/>
          </w:tcPr>
          <w:p w:rsidR="00B6278F" w:rsidRDefault="00B6278F" w:rsidP="00C37E94">
            <w:pPr>
              <w:pStyle w:val="a9"/>
              <w:jc w:val="center"/>
            </w:pPr>
            <w:r>
              <w:t>103,4</w:t>
            </w:r>
          </w:p>
        </w:tc>
      </w:tr>
    </w:tbl>
    <w:p w:rsidR="00B6278F" w:rsidRDefault="00B6278F" w:rsidP="00B6278F"/>
    <w:p w:rsidR="00B6278F" w:rsidRDefault="00B6278F" w:rsidP="00B6278F"/>
    <w:p w:rsidR="00B6278F" w:rsidRPr="00531285" w:rsidRDefault="00B6278F" w:rsidP="008665D5">
      <w:pPr>
        <w:spacing w:after="0" w:line="240" w:lineRule="auto"/>
      </w:pPr>
    </w:p>
    <w:sectPr w:rsidR="00B6278F" w:rsidRPr="00531285" w:rsidSect="00B6278F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39" w:rsidRDefault="00E97939" w:rsidP="00F2569E">
      <w:pPr>
        <w:spacing w:after="0" w:line="240" w:lineRule="auto"/>
      </w:pPr>
      <w:r>
        <w:separator/>
      </w:r>
    </w:p>
  </w:endnote>
  <w:endnote w:type="continuationSeparator" w:id="0">
    <w:p w:rsidR="00E97939" w:rsidRDefault="00E97939" w:rsidP="00F2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1" w:rsidRDefault="00A02681">
    <w:pPr>
      <w:pStyle w:val="a8"/>
    </w:pPr>
  </w:p>
  <w:p w:rsidR="00A02681" w:rsidRDefault="00A02681" w:rsidP="00531285">
    <w:pPr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39" w:rsidRDefault="00E97939" w:rsidP="00F2569E">
      <w:pPr>
        <w:spacing w:after="0" w:line="240" w:lineRule="auto"/>
      </w:pPr>
      <w:r>
        <w:separator/>
      </w:r>
    </w:p>
  </w:footnote>
  <w:footnote w:type="continuationSeparator" w:id="0">
    <w:p w:rsidR="00E97939" w:rsidRDefault="00E97939" w:rsidP="00F2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3D"/>
    <w:multiLevelType w:val="hybridMultilevel"/>
    <w:tmpl w:val="25A47234"/>
    <w:lvl w:ilvl="0" w:tplc="9F54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85"/>
    <w:rsid w:val="00025339"/>
    <w:rsid w:val="00026152"/>
    <w:rsid w:val="000271F2"/>
    <w:rsid w:val="000273D8"/>
    <w:rsid w:val="00092559"/>
    <w:rsid w:val="000A1C96"/>
    <w:rsid w:val="000A4717"/>
    <w:rsid w:val="000B569E"/>
    <w:rsid w:val="00102AE9"/>
    <w:rsid w:val="00135C30"/>
    <w:rsid w:val="00136286"/>
    <w:rsid w:val="00137BBB"/>
    <w:rsid w:val="00166778"/>
    <w:rsid w:val="00186D73"/>
    <w:rsid w:val="00193CCD"/>
    <w:rsid w:val="001A6205"/>
    <w:rsid w:val="001A6ED1"/>
    <w:rsid w:val="001B27A4"/>
    <w:rsid w:val="001C18D6"/>
    <w:rsid w:val="001C39AF"/>
    <w:rsid w:val="001C4059"/>
    <w:rsid w:val="001E50CF"/>
    <w:rsid w:val="001E5559"/>
    <w:rsid w:val="002040BF"/>
    <w:rsid w:val="0020744C"/>
    <w:rsid w:val="00213332"/>
    <w:rsid w:val="00221C2B"/>
    <w:rsid w:val="00233FF2"/>
    <w:rsid w:val="00237E05"/>
    <w:rsid w:val="00263C1A"/>
    <w:rsid w:val="00273458"/>
    <w:rsid w:val="00274398"/>
    <w:rsid w:val="00274E59"/>
    <w:rsid w:val="002B22BF"/>
    <w:rsid w:val="002C7BEA"/>
    <w:rsid w:val="002D4E30"/>
    <w:rsid w:val="002F3DAC"/>
    <w:rsid w:val="0031702D"/>
    <w:rsid w:val="003208F0"/>
    <w:rsid w:val="0034064B"/>
    <w:rsid w:val="003A3DD0"/>
    <w:rsid w:val="003B7E7B"/>
    <w:rsid w:val="003D334C"/>
    <w:rsid w:val="004151F7"/>
    <w:rsid w:val="0042318D"/>
    <w:rsid w:val="00427909"/>
    <w:rsid w:val="00436F73"/>
    <w:rsid w:val="00444E78"/>
    <w:rsid w:val="00450036"/>
    <w:rsid w:val="00481E8B"/>
    <w:rsid w:val="004927FD"/>
    <w:rsid w:val="00493763"/>
    <w:rsid w:val="004A73D1"/>
    <w:rsid w:val="004C0028"/>
    <w:rsid w:val="004C1DD2"/>
    <w:rsid w:val="004D5FFD"/>
    <w:rsid w:val="004F1AAA"/>
    <w:rsid w:val="004F2299"/>
    <w:rsid w:val="00520E48"/>
    <w:rsid w:val="00523B77"/>
    <w:rsid w:val="00526963"/>
    <w:rsid w:val="00531285"/>
    <w:rsid w:val="00562AF6"/>
    <w:rsid w:val="00576C9D"/>
    <w:rsid w:val="00594772"/>
    <w:rsid w:val="005A6E28"/>
    <w:rsid w:val="005B4617"/>
    <w:rsid w:val="005C04A4"/>
    <w:rsid w:val="005C32B3"/>
    <w:rsid w:val="005D0B5E"/>
    <w:rsid w:val="005D2965"/>
    <w:rsid w:val="006138D3"/>
    <w:rsid w:val="006805CE"/>
    <w:rsid w:val="006845A8"/>
    <w:rsid w:val="00686291"/>
    <w:rsid w:val="00687E16"/>
    <w:rsid w:val="00694913"/>
    <w:rsid w:val="006A1F49"/>
    <w:rsid w:val="006A33AF"/>
    <w:rsid w:val="006C5D62"/>
    <w:rsid w:val="006D66DE"/>
    <w:rsid w:val="006E2FCA"/>
    <w:rsid w:val="006E5BFF"/>
    <w:rsid w:val="00702B1C"/>
    <w:rsid w:val="007210C8"/>
    <w:rsid w:val="0073062F"/>
    <w:rsid w:val="007421CE"/>
    <w:rsid w:val="0076289A"/>
    <w:rsid w:val="00765F0A"/>
    <w:rsid w:val="00782CBF"/>
    <w:rsid w:val="00794290"/>
    <w:rsid w:val="007B6C45"/>
    <w:rsid w:val="007C5815"/>
    <w:rsid w:val="007D0964"/>
    <w:rsid w:val="00812E6D"/>
    <w:rsid w:val="008179F0"/>
    <w:rsid w:val="0083432D"/>
    <w:rsid w:val="00840562"/>
    <w:rsid w:val="00844C5A"/>
    <w:rsid w:val="008554F3"/>
    <w:rsid w:val="00856D68"/>
    <w:rsid w:val="00862C7A"/>
    <w:rsid w:val="008665D5"/>
    <w:rsid w:val="00887C88"/>
    <w:rsid w:val="00892FA4"/>
    <w:rsid w:val="008C210E"/>
    <w:rsid w:val="008D31F1"/>
    <w:rsid w:val="008E7301"/>
    <w:rsid w:val="008E7BE1"/>
    <w:rsid w:val="00900A43"/>
    <w:rsid w:val="0090368D"/>
    <w:rsid w:val="00914632"/>
    <w:rsid w:val="00924B9E"/>
    <w:rsid w:val="009710BD"/>
    <w:rsid w:val="00974143"/>
    <w:rsid w:val="00975562"/>
    <w:rsid w:val="00976D50"/>
    <w:rsid w:val="00982085"/>
    <w:rsid w:val="00986F0D"/>
    <w:rsid w:val="00992A5E"/>
    <w:rsid w:val="00992FFA"/>
    <w:rsid w:val="009A1CDA"/>
    <w:rsid w:val="009A2FE0"/>
    <w:rsid w:val="009A30BE"/>
    <w:rsid w:val="009B553F"/>
    <w:rsid w:val="009C7527"/>
    <w:rsid w:val="009E6751"/>
    <w:rsid w:val="00A006E4"/>
    <w:rsid w:val="00A02681"/>
    <w:rsid w:val="00A10053"/>
    <w:rsid w:val="00A340FB"/>
    <w:rsid w:val="00A76BD9"/>
    <w:rsid w:val="00A86B1C"/>
    <w:rsid w:val="00A950AD"/>
    <w:rsid w:val="00A956FD"/>
    <w:rsid w:val="00AA292F"/>
    <w:rsid w:val="00AA49B4"/>
    <w:rsid w:val="00AB4327"/>
    <w:rsid w:val="00AB4E94"/>
    <w:rsid w:val="00AF5A9D"/>
    <w:rsid w:val="00AF796C"/>
    <w:rsid w:val="00B111D5"/>
    <w:rsid w:val="00B2323E"/>
    <w:rsid w:val="00B23AC5"/>
    <w:rsid w:val="00B3446C"/>
    <w:rsid w:val="00B35AA3"/>
    <w:rsid w:val="00B6278F"/>
    <w:rsid w:val="00B63E7D"/>
    <w:rsid w:val="00B63F2D"/>
    <w:rsid w:val="00B67E45"/>
    <w:rsid w:val="00B748B4"/>
    <w:rsid w:val="00B74A5F"/>
    <w:rsid w:val="00B80856"/>
    <w:rsid w:val="00B86D6B"/>
    <w:rsid w:val="00BA4298"/>
    <w:rsid w:val="00BA546B"/>
    <w:rsid w:val="00BA7F21"/>
    <w:rsid w:val="00BB41DE"/>
    <w:rsid w:val="00BC2DF5"/>
    <w:rsid w:val="00BC64DB"/>
    <w:rsid w:val="00BF7C08"/>
    <w:rsid w:val="00C0218B"/>
    <w:rsid w:val="00C022DB"/>
    <w:rsid w:val="00C04B38"/>
    <w:rsid w:val="00C06F8A"/>
    <w:rsid w:val="00C12738"/>
    <w:rsid w:val="00C140FB"/>
    <w:rsid w:val="00C227A9"/>
    <w:rsid w:val="00C476A7"/>
    <w:rsid w:val="00C9632F"/>
    <w:rsid w:val="00C96A94"/>
    <w:rsid w:val="00CB669B"/>
    <w:rsid w:val="00CD04A6"/>
    <w:rsid w:val="00CF180F"/>
    <w:rsid w:val="00CF7075"/>
    <w:rsid w:val="00D02275"/>
    <w:rsid w:val="00D14533"/>
    <w:rsid w:val="00D176B7"/>
    <w:rsid w:val="00D201DB"/>
    <w:rsid w:val="00D51BC1"/>
    <w:rsid w:val="00D51F05"/>
    <w:rsid w:val="00D92393"/>
    <w:rsid w:val="00DD5E5E"/>
    <w:rsid w:val="00DE55B1"/>
    <w:rsid w:val="00DE58A9"/>
    <w:rsid w:val="00DE7B63"/>
    <w:rsid w:val="00DF16E0"/>
    <w:rsid w:val="00E05AFF"/>
    <w:rsid w:val="00E31814"/>
    <w:rsid w:val="00E32924"/>
    <w:rsid w:val="00E53D35"/>
    <w:rsid w:val="00E81F5B"/>
    <w:rsid w:val="00E92874"/>
    <w:rsid w:val="00E95C88"/>
    <w:rsid w:val="00E96962"/>
    <w:rsid w:val="00E97939"/>
    <w:rsid w:val="00EA1E95"/>
    <w:rsid w:val="00EA6736"/>
    <w:rsid w:val="00EB00D8"/>
    <w:rsid w:val="00ED2826"/>
    <w:rsid w:val="00EE134B"/>
    <w:rsid w:val="00EF037B"/>
    <w:rsid w:val="00F2569E"/>
    <w:rsid w:val="00F35A6A"/>
    <w:rsid w:val="00F55199"/>
    <w:rsid w:val="00F62845"/>
    <w:rsid w:val="00F85C4B"/>
    <w:rsid w:val="00F90D30"/>
    <w:rsid w:val="00F93410"/>
    <w:rsid w:val="00FC3C1C"/>
    <w:rsid w:val="00FC5C11"/>
    <w:rsid w:val="00FD6756"/>
    <w:rsid w:val="00FE1D10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5312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53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31285"/>
  </w:style>
  <w:style w:type="paragraph" w:styleId="a6">
    <w:name w:val="header"/>
    <w:basedOn w:val="a"/>
    <w:link w:val="a5"/>
    <w:uiPriority w:val="99"/>
    <w:unhideWhenUsed/>
    <w:rsid w:val="0053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531285"/>
  </w:style>
  <w:style w:type="paragraph" w:styleId="a8">
    <w:name w:val="footer"/>
    <w:basedOn w:val="a"/>
    <w:link w:val="a7"/>
    <w:uiPriority w:val="99"/>
    <w:semiHidden/>
    <w:unhideWhenUsed/>
    <w:rsid w:val="0053128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Верхний колонтитул1"/>
    <w:basedOn w:val="a"/>
    <w:rsid w:val="00B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"/>
    <w:rsid w:val="00B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6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45A8"/>
    <w:pPr>
      <w:ind w:left="720"/>
      <w:contextualSpacing/>
    </w:pPr>
  </w:style>
  <w:style w:type="paragraph" w:customStyle="1" w:styleId="ConsPlusNormal">
    <w:name w:val="ConsPlusNormal"/>
    <w:rsid w:val="00684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5312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53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31285"/>
  </w:style>
  <w:style w:type="paragraph" w:styleId="a6">
    <w:name w:val="header"/>
    <w:basedOn w:val="a"/>
    <w:link w:val="a5"/>
    <w:uiPriority w:val="99"/>
    <w:unhideWhenUsed/>
    <w:rsid w:val="0053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531285"/>
  </w:style>
  <w:style w:type="paragraph" w:styleId="a8">
    <w:name w:val="footer"/>
    <w:basedOn w:val="a"/>
    <w:link w:val="a7"/>
    <w:uiPriority w:val="99"/>
    <w:semiHidden/>
    <w:unhideWhenUsed/>
    <w:rsid w:val="0053128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Верхний колонтитул1"/>
    <w:basedOn w:val="a"/>
    <w:rsid w:val="00B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"/>
    <w:rsid w:val="00B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6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45A8"/>
    <w:pPr>
      <w:ind w:left="720"/>
      <w:contextualSpacing/>
    </w:pPr>
  </w:style>
  <w:style w:type="paragraph" w:customStyle="1" w:styleId="ConsPlusNormal">
    <w:name w:val="ConsPlusNormal"/>
    <w:rsid w:val="00684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A6B4-77D4-452A-973C-159F8C66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4</cp:revision>
  <cp:lastPrinted>2014-03-12T08:28:00Z</cp:lastPrinted>
  <dcterms:created xsi:type="dcterms:W3CDTF">2014-03-25T05:58:00Z</dcterms:created>
  <dcterms:modified xsi:type="dcterms:W3CDTF">2014-03-25T06:00:00Z</dcterms:modified>
</cp:coreProperties>
</file>