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95" w:rsidRPr="00A415B7" w:rsidRDefault="00995A95" w:rsidP="00995A9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A415B7">
        <w:rPr>
          <w:rFonts w:ascii="Times New Roman" w:hAnsi="Times New Roman" w:cs="Times New Roman"/>
          <w:sz w:val="28"/>
          <w:szCs w:val="24"/>
        </w:rPr>
        <w:t>Выкопировка</w:t>
      </w:r>
      <w:proofErr w:type="spellEnd"/>
    </w:p>
    <w:p w:rsidR="00995A95" w:rsidRPr="00A415B7" w:rsidRDefault="00995A95" w:rsidP="00995A9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A415B7">
        <w:rPr>
          <w:rFonts w:ascii="Times New Roman" w:hAnsi="Times New Roman" w:cs="Times New Roman"/>
          <w:sz w:val="28"/>
          <w:szCs w:val="24"/>
        </w:rPr>
        <w:t>из схематической карты границы Волчанского городского округа                                                       с проектируемыми изменениями</w:t>
      </w:r>
    </w:p>
    <w:p w:rsidR="00995A95" w:rsidRPr="00995A95" w:rsidRDefault="00995A95" w:rsidP="00995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1869" w:rsidRPr="00995A95" w:rsidRDefault="00995A95" w:rsidP="00995A95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6E4C7B" wp14:editId="0A78CD86">
            <wp:extent cx="6252519" cy="8255652"/>
            <wp:effectExtent l="0" t="0" r="0" b="0"/>
            <wp:docPr id="2" name="Рисунок 2" descr="C:\Users\ПК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48" cy="826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position w:val="-465"/>
        </w:rPr>
        <w:t xml:space="preserve"> </w:t>
      </w:r>
    </w:p>
    <w:p w:rsidR="00D3359D" w:rsidRDefault="00D3359D"/>
    <w:p w:rsidR="00995A95" w:rsidRPr="00A415B7" w:rsidRDefault="00995A95" w:rsidP="00A415B7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A415B7">
        <w:rPr>
          <w:rFonts w:ascii="Times New Roman" w:hAnsi="Times New Roman" w:cs="Times New Roman"/>
          <w:sz w:val="28"/>
          <w:szCs w:val="24"/>
        </w:rPr>
        <w:lastRenderedPageBreak/>
        <w:t>Выкопировка</w:t>
      </w:r>
      <w:proofErr w:type="spellEnd"/>
    </w:p>
    <w:p w:rsidR="00995A95" w:rsidRPr="00A415B7" w:rsidRDefault="00995A95" w:rsidP="00A415B7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A415B7">
        <w:rPr>
          <w:rFonts w:ascii="Times New Roman" w:hAnsi="Times New Roman" w:cs="Times New Roman"/>
          <w:sz w:val="28"/>
          <w:szCs w:val="24"/>
        </w:rPr>
        <w:t>из схематической карты границы Волчанского городского округа                                                       с проектируемыми изменениями</w:t>
      </w:r>
    </w:p>
    <w:p w:rsidR="00995A95" w:rsidRDefault="00A415B7" w:rsidP="00A415B7">
      <w:pPr>
        <w:ind w:lef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653.85pt">
            <v:imagedata r:id="rId6" o:title="3"/>
          </v:shape>
        </w:pict>
      </w:r>
    </w:p>
    <w:sectPr w:rsidR="00995A95" w:rsidSect="006A18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9"/>
    <w:rsid w:val="006A1869"/>
    <w:rsid w:val="007B5A88"/>
    <w:rsid w:val="00995A95"/>
    <w:rsid w:val="00A415B7"/>
    <w:rsid w:val="00D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2019-01-29T16:59:00Z</dcterms:created>
  <dcterms:modified xsi:type="dcterms:W3CDTF">2019-01-29T17:16:00Z</dcterms:modified>
</cp:coreProperties>
</file>