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A3" w:rsidRDefault="007374A3" w:rsidP="007374A3">
      <w:pPr>
        <w:pStyle w:val="a3"/>
        <w:pBdr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5143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4A3" w:rsidRPr="00F03AB4" w:rsidRDefault="007374A3" w:rsidP="007374A3">
      <w:pPr>
        <w:pStyle w:val="a3"/>
        <w:pBdr>
          <w:bottom w:val="single" w:sz="12" w:space="1" w:color="auto"/>
        </w:pBdr>
        <w:rPr>
          <w:sz w:val="24"/>
          <w:szCs w:val="24"/>
        </w:rPr>
      </w:pPr>
      <w:r w:rsidRPr="00F03AB4">
        <w:rPr>
          <w:sz w:val="24"/>
          <w:szCs w:val="24"/>
        </w:rPr>
        <w:t>СВЕРДЛОВСКАЯ ОБЛАСТЬ</w:t>
      </w:r>
    </w:p>
    <w:p w:rsidR="007374A3" w:rsidRPr="00F03AB4" w:rsidRDefault="007374A3" w:rsidP="007374A3">
      <w:pPr>
        <w:pStyle w:val="a3"/>
        <w:pBdr>
          <w:bottom w:val="single" w:sz="12" w:space="1" w:color="auto"/>
        </w:pBdr>
        <w:rPr>
          <w:sz w:val="24"/>
          <w:szCs w:val="24"/>
        </w:rPr>
      </w:pPr>
      <w:r w:rsidRPr="00F03AB4">
        <w:rPr>
          <w:sz w:val="24"/>
          <w:szCs w:val="24"/>
        </w:rPr>
        <w:t>ВОЛЧАНСКАЯ  ГОРОДСКАЯ  ДУМА</w:t>
      </w:r>
    </w:p>
    <w:p w:rsidR="007374A3" w:rsidRPr="00F03AB4" w:rsidRDefault="007374A3" w:rsidP="007374A3">
      <w:pPr>
        <w:pStyle w:val="a3"/>
        <w:pBdr>
          <w:bottom w:val="single" w:sz="12" w:space="1" w:color="auto"/>
        </w:pBdr>
        <w:rPr>
          <w:sz w:val="24"/>
          <w:szCs w:val="24"/>
        </w:rPr>
      </w:pPr>
      <w:r w:rsidRPr="00F03AB4">
        <w:rPr>
          <w:sz w:val="24"/>
          <w:szCs w:val="24"/>
        </w:rPr>
        <w:t>ПЯТЫЙ СОЗЫВ</w:t>
      </w:r>
    </w:p>
    <w:p w:rsidR="007374A3" w:rsidRDefault="00F03AB4" w:rsidP="00A17C67">
      <w:pPr>
        <w:jc w:val="center"/>
      </w:pPr>
      <w:r>
        <w:rPr>
          <w:b/>
          <w:bCs/>
        </w:rPr>
        <w:t>Второе</w:t>
      </w:r>
      <w:r w:rsidR="007374A3">
        <w:rPr>
          <w:b/>
          <w:bCs/>
        </w:rPr>
        <w:t xml:space="preserve"> заседание</w:t>
      </w:r>
    </w:p>
    <w:p w:rsidR="007374A3" w:rsidRDefault="007374A3" w:rsidP="007374A3">
      <w:pPr>
        <w:jc w:val="center"/>
      </w:pPr>
    </w:p>
    <w:p w:rsidR="007374A3" w:rsidRDefault="007374A3" w:rsidP="007374A3">
      <w:pPr>
        <w:jc w:val="center"/>
        <w:rPr>
          <w:b/>
          <w:bCs/>
        </w:rPr>
      </w:pPr>
    </w:p>
    <w:p w:rsidR="007374A3" w:rsidRDefault="007374A3" w:rsidP="007374A3">
      <w:pPr>
        <w:jc w:val="center"/>
        <w:rPr>
          <w:b/>
          <w:bCs/>
        </w:rPr>
      </w:pPr>
    </w:p>
    <w:p w:rsidR="007374A3" w:rsidRDefault="007374A3" w:rsidP="007374A3">
      <w:pPr>
        <w:jc w:val="center"/>
        <w:rPr>
          <w:b/>
          <w:bCs/>
        </w:rPr>
      </w:pPr>
      <w:r>
        <w:rPr>
          <w:b/>
          <w:bCs/>
        </w:rPr>
        <w:t xml:space="preserve">РЕШЕНИЕ № </w:t>
      </w:r>
      <w:r w:rsidR="00A17C67">
        <w:rPr>
          <w:b/>
          <w:bCs/>
        </w:rPr>
        <w:t>17</w:t>
      </w:r>
    </w:p>
    <w:p w:rsidR="007374A3" w:rsidRDefault="007374A3" w:rsidP="007374A3">
      <w:pPr>
        <w:jc w:val="center"/>
        <w:rPr>
          <w:b/>
          <w:bCs/>
        </w:rPr>
      </w:pPr>
    </w:p>
    <w:p w:rsidR="007374A3" w:rsidRDefault="007374A3" w:rsidP="007374A3">
      <w:pPr>
        <w:jc w:val="center"/>
      </w:pPr>
      <w:r>
        <w:t xml:space="preserve">г. Волчанск                                                       </w:t>
      </w:r>
      <w:r w:rsidR="00F03AB4">
        <w:t xml:space="preserve">                  </w:t>
      </w:r>
      <w:r>
        <w:t xml:space="preserve">                                         </w:t>
      </w:r>
      <w:r w:rsidR="00F03AB4">
        <w:t>29.02</w:t>
      </w:r>
      <w:r w:rsidR="003623DC">
        <w:t>.201</w:t>
      </w:r>
      <w:r w:rsidR="00F03AB4">
        <w:t>6</w:t>
      </w:r>
      <w:r>
        <w:t xml:space="preserve"> г.</w:t>
      </w:r>
    </w:p>
    <w:p w:rsidR="007374A3" w:rsidRDefault="007374A3" w:rsidP="007374A3"/>
    <w:p w:rsidR="007374A3" w:rsidRDefault="007374A3" w:rsidP="007374A3">
      <w:pPr>
        <w:jc w:val="center"/>
        <w:rPr>
          <w:b/>
          <w:bCs/>
          <w:i/>
          <w:iCs/>
        </w:rPr>
      </w:pPr>
    </w:p>
    <w:p w:rsidR="007374A3" w:rsidRPr="00B038D7" w:rsidRDefault="007374A3" w:rsidP="00B038D7">
      <w:pPr>
        <w:spacing w:line="276" w:lineRule="auto"/>
        <w:jc w:val="center"/>
        <w:rPr>
          <w:b/>
          <w:bCs/>
          <w:iCs/>
        </w:rPr>
      </w:pPr>
      <w:r w:rsidRPr="00B038D7">
        <w:rPr>
          <w:b/>
          <w:bCs/>
          <w:iCs/>
        </w:rPr>
        <w:t xml:space="preserve">Об отчете о деятельности </w:t>
      </w:r>
    </w:p>
    <w:p w:rsidR="007374A3" w:rsidRPr="00B038D7" w:rsidRDefault="007374A3" w:rsidP="00B038D7">
      <w:pPr>
        <w:spacing w:line="276" w:lineRule="auto"/>
        <w:jc w:val="center"/>
        <w:rPr>
          <w:b/>
          <w:bCs/>
          <w:iCs/>
        </w:rPr>
      </w:pPr>
      <w:r w:rsidRPr="00B038D7">
        <w:rPr>
          <w:b/>
          <w:bCs/>
          <w:iCs/>
        </w:rPr>
        <w:t xml:space="preserve">Думы Волчанского городского округа </w:t>
      </w:r>
    </w:p>
    <w:p w:rsidR="007374A3" w:rsidRPr="00B038D7" w:rsidRDefault="007374A3" w:rsidP="00B038D7">
      <w:pPr>
        <w:spacing w:line="276" w:lineRule="auto"/>
        <w:jc w:val="center"/>
        <w:rPr>
          <w:b/>
          <w:bCs/>
          <w:iCs/>
        </w:rPr>
      </w:pPr>
      <w:r w:rsidRPr="00B038D7">
        <w:rPr>
          <w:b/>
          <w:bCs/>
          <w:iCs/>
        </w:rPr>
        <w:t>пятого созыва за 201</w:t>
      </w:r>
      <w:r w:rsidR="00F03AB4" w:rsidRPr="00B038D7">
        <w:rPr>
          <w:b/>
          <w:bCs/>
          <w:iCs/>
        </w:rPr>
        <w:t>5</w:t>
      </w:r>
      <w:r w:rsidRPr="00B038D7">
        <w:rPr>
          <w:b/>
          <w:bCs/>
          <w:iCs/>
        </w:rPr>
        <w:t xml:space="preserve"> год</w:t>
      </w:r>
    </w:p>
    <w:p w:rsidR="007374A3" w:rsidRPr="00B038D7" w:rsidRDefault="007374A3" w:rsidP="00B038D7">
      <w:pPr>
        <w:spacing w:line="276" w:lineRule="auto"/>
      </w:pPr>
    </w:p>
    <w:p w:rsidR="007374A3" w:rsidRPr="00B038D7" w:rsidRDefault="007374A3" w:rsidP="00B038D7">
      <w:pPr>
        <w:spacing w:line="276" w:lineRule="auto"/>
        <w:jc w:val="both"/>
        <w:rPr>
          <w:bCs/>
          <w:iCs/>
        </w:rPr>
      </w:pPr>
      <w:r w:rsidRPr="00B038D7">
        <w:rPr>
          <w:bCs/>
        </w:rPr>
        <w:t xml:space="preserve">         Заслушав информацию ведущего специалиста Волчанско</w:t>
      </w:r>
      <w:r w:rsidR="00F03AB4" w:rsidRPr="00B038D7">
        <w:rPr>
          <w:bCs/>
        </w:rPr>
        <w:t>й городской Думы Даниловой Л.А</w:t>
      </w:r>
      <w:r w:rsidRPr="00B038D7">
        <w:rPr>
          <w:bCs/>
        </w:rPr>
        <w:t>., об итогах работы Думы Волчанского городского округа за 201</w:t>
      </w:r>
      <w:r w:rsidR="00F03AB4" w:rsidRPr="00B038D7">
        <w:rPr>
          <w:bCs/>
        </w:rPr>
        <w:t xml:space="preserve">5 </w:t>
      </w:r>
      <w:r w:rsidRPr="00B038D7">
        <w:rPr>
          <w:bCs/>
        </w:rPr>
        <w:t>год,</w:t>
      </w:r>
      <w:r w:rsidRPr="00B038D7">
        <w:t xml:space="preserve"> руководствуясь Федеральным законом от 06.10.2003 г. № 131-ФЗ «Об общих принципах организации местного самоуправления в Российской Федерации», Уставом Волчанского городского округа,  </w:t>
      </w:r>
    </w:p>
    <w:p w:rsidR="007374A3" w:rsidRPr="00B038D7" w:rsidRDefault="007374A3" w:rsidP="00B038D7">
      <w:pPr>
        <w:spacing w:line="276" w:lineRule="auto"/>
        <w:rPr>
          <w:bCs/>
        </w:rPr>
      </w:pPr>
    </w:p>
    <w:p w:rsidR="007374A3" w:rsidRPr="00B038D7" w:rsidRDefault="007374A3" w:rsidP="00B038D7">
      <w:pPr>
        <w:spacing w:line="276" w:lineRule="auto"/>
        <w:rPr>
          <w:b/>
          <w:bCs/>
        </w:rPr>
      </w:pPr>
      <w:r w:rsidRPr="00B038D7">
        <w:rPr>
          <w:b/>
          <w:bCs/>
        </w:rPr>
        <w:t>ВОЛЧАНСКАЯ ГОРОДСКАЯ ДУМА РЕШИЛА:</w:t>
      </w:r>
    </w:p>
    <w:p w:rsidR="007374A3" w:rsidRPr="00B038D7" w:rsidRDefault="007374A3" w:rsidP="00B038D7">
      <w:pPr>
        <w:spacing w:line="276" w:lineRule="auto"/>
        <w:rPr>
          <w:b/>
          <w:bCs/>
        </w:rPr>
      </w:pPr>
    </w:p>
    <w:p w:rsidR="007374A3" w:rsidRPr="00B038D7" w:rsidRDefault="007374A3" w:rsidP="00B038D7">
      <w:pPr>
        <w:tabs>
          <w:tab w:val="left" w:pos="4332"/>
        </w:tabs>
        <w:spacing w:line="276" w:lineRule="auto"/>
        <w:jc w:val="both"/>
      </w:pPr>
      <w:r w:rsidRPr="00B038D7">
        <w:t xml:space="preserve">          1. Утвердить отчет о деятельности Думы Волчанского городского округа пятого созыва за 201</w:t>
      </w:r>
      <w:r w:rsidR="00F03AB4" w:rsidRPr="00B038D7">
        <w:t>5</w:t>
      </w:r>
      <w:r w:rsidRPr="00B038D7">
        <w:t xml:space="preserve"> год (прилагается).</w:t>
      </w:r>
    </w:p>
    <w:p w:rsidR="007374A3" w:rsidRPr="00B038D7" w:rsidRDefault="007374A3" w:rsidP="00B038D7">
      <w:pPr>
        <w:tabs>
          <w:tab w:val="left" w:pos="540"/>
        </w:tabs>
        <w:spacing w:line="276" w:lineRule="auto"/>
        <w:jc w:val="both"/>
      </w:pPr>
      <w:r w:rsidRPr="00B038D7">
        <w:tab/>
        <w:t xml:space="preserve"> 2. Опубликовать отчет о деятельности Думы Волчанского городского округа пятого созыва за 201</w:t>
      </w:r>
      <w:r w:rsidR="00F03AB4" w:rsidRPr="00B038D7">
        <w:t>5</w:t>
      </w:r>
      <w:r w:rsidRPr="00B038D7">
        <w:t xml:space="preserve"> год в газете «Муниципальный Вестник»</w:t>
      </w:r>
      <w:r w:rsidR="00B3077C">
        <w:t xml:space="preserve"> и на официальном сайте Думы Волчанского городского округа в сети Интернет</w:t>
      </w:r>
      <w:r w:rsidRPr="00B038D7">
        <w:t>.</w:t>
      </w:r>
    </w:p>
    <w:p w:rsidR="007374A3" w:rsidRPr="00B038D7" w:rsidRDefault="007374A3" w:rsidP="00B038D7">
      <w:pPr>
        <w:tabs>
          <w:tab w:val="left" w:pos="540"/>
        </w:tabs>
        <w:spacing w:line="276" w:lineRule="auto"/>
        <w:jc w:val="both"/>
      </w:pPr>
      <w:r w:rsidRPr="00B038D7">
        <w:tab/>
        <w:t>3. Контроль исполнения настоящего Решения возложить на председателя Волчанской городской Думы Пермякова А. Ю.</w:t>
      </w:r>
    </w:p>
    <w:p w:rsidR="007374A3" w:rsidRPr="00B038D7" w:rsidRDefault="007374A3" w:rsidP="007374A3"/>
    <w:p w:rsidR="007374A3" w:rsidRPr="00B038D7" w:rsidRDefault="007374A3" w:rsidP="007374A3">
      <w:pPr>
        <w:ind w:left="360"/>
        <w:jc w:val="both"/>
      </w:pPr>
    </w:p>
    <w:p w:rsidR="007374A3" w:rsidRPr="00B038D7" w:rsidRDefault="007374A3" w:rsidP="007374A3">
      <w:pPr>
        <w:rPr>
          <w:b/>
          <w:bCs/>
        </w:rPr>
      </w:pPr>
    </w:p>
    <w:p w:rsidR="007374A3" w:rsidRPr="00B038D7" w:rsidRDefault="007374A3" w:rsidP="007374A3">
      <w:pPr>
        <w:rPr>
          <w:b/>
          <w:bCs/>
        </w:rPr>
      </w:pPr>
    </w:p>
    <w:p w:rsidR="008F1380" w:rsidRPr="00B038D7" w:rsidRDefault="008F1380" w:rsidP="007374A3">
      <w:pPr>
        <w:rPr>
          <w:b/>
          <w:bCs/>
        </w:rPr>
      </w:pPr>
    </w:p>
    <w:p w:rsidR="007374A3" w:rsidRPr="00B038D7" w:rsidRDefault="007374A3" w:rsidP="007374A3">
      <w:pPr>
        <w:rPr>
          <w:b/>
          <w:bCs/>
        </w:rPr>
      </w:pPr>
    </w:p>
    <w:p w:rsidR="007374A3" w:rsidRPr="00B038D7" w:rsidRDefault="007374A3" w:rsidP="007374A3">
      <w:pPr>
        <w:jc w:val="both"/>
      </w:pPr>
      <w:r w:rsidRPr="00B038D7">
        <w:t>Председатель</w:t>
      </w:r>
    </w:p>
    <w:p w:rsidR="007374A3" w:rsidRPr="00B038D7" w:rsidRDefault="007374A3" w:rsidP="007374A3">
      <w:pPr>
        <w:jc w:val="both"/>
      </w:pPr>
      <w:r w:rsidRPr="00B038D7">
        <w:t xml:space="preserve">Волчанской городской Думы                               </w:t>
      </w:r>
      <w:r w:rsidR="00B038D7">
        <w:t xml:space="preserve">                         </w:t>
      </w:r>
      <w:r w:rsidRPr="00B038D7">
        <w:t xml:space="preserve">                      А. Ю. Пермяков</w:t>
      </w:r>
    </w:p>
    <w:p w:rsidR="007374A3" w:rsidRPr="00B038D7" w:rsidRDefault="007374A3" w:rsidP="007374A3">
      <w:pPr>
        <w:jc w:val="both"/>
      </w:pPr>
    </w:p>
    <w:p w:rsidR="00B508B3" w:rsidRDefault="00B508B3"/>
    <w:p w:rsidR="000D11E8" w:rsidRDefault="000D11E8"/>
    <w:p w:rsidR="000D11E8" w:rsidRDefault="000D11E8"/>
    <w:p w:rsidR="000D11E8" w:rsidRDefault="000D11E8"/>
    <w:p w:rsidR="000D11E8" w:rsidRDefault="000D11E8"/>
    <w:p w:rsidR="000D11E8" w:rsidRDefault="000D11E8"/>
    <w:p w:rsidR="000D11E8" w:rsidRDefault="000D11E8"/>
    <w:p w:rsidR="000D11E8" w:rsidRDefault="000D11E8"/>
    <w:p w:rsidR="00E71FA1" w:rsidRDefault="00E71FA1"/>
    <w:p w:rsidR="00B038D7" w:rsidRDefault="00B038D7"/>
    <w:p w:rsidR="000D11E8" w:rsidRDefault="000D11E8"/>
    <w:p w:rsidR="000D11E8" w:rsidRDefault="000D11E8" w:rsidP="000D11E8">
      <w:pPr>
        <w:widowControl w:val="0"/>
        <w:suppressAutoHyphens/>
        <w:spacing w:line="276" w:lineRule="auto"/>
        <w:jc w:val="center"/>
        <w:rPr>
          <w:rFonts w:ascii="Book Antiqua" w:hAnsi="Book Antiqua"/>
          <w:b/>
          <w:spacing w:val="-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-124460</wp:posOffset>
                </wp:positionV>
                <wp:extent cx="2447925" cy="634365"/>
                <wp:effectExtent l="1270" t="0" r="0" b="444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1A7" w:rsidRDefault="002C21A7" w:rsidP="000D11E8">
                            <w:r>
                              <w:t xml:space="preserve">Утверждено </w:t>
                            </w:r>
                          </w:p>
                          <w:p w:rsidR="002C21A7" w:rsidRDefault="002C21A7" w:rsidP="000D11E8">
                            <w:r>
                              <w:t xml:space="preserve">Решением Волчанской городской Думы  от 29.02.2016 г. № </w:t>
                            </w:r>
                            <w:r w:rsidR="00A17C67">
                              <w:t>17</w:t>
                            </w: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315.1pt;margin-top:-9.8pt;width:192.75pt;height:49.9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" stroked="f">
                <v:textbox style="mso-fit-shape-to-text:t">
                  <w:txbxContent>
                    <w:p w:rsidR="002C21A7" w:rsidRDefault="002C21A7" w:rsidP="000D11E8">
                      <w:r>
                        <w:t xml:space="preserve">Утверждено </w:t>
                      </w:r>
                    </w:p>
                    <w:p w:rsidR="002C21A7" w:rsidRDefault="002C21A7" w:rsidP="000D11E8">
                      <w:r>
                        <w:t xml:space="preserve">Решением Волчанской городской Думы  от 29.02.2016 г. № </w:t>
                      </w:r>
                      <w:r w:rsidR="00A17C67">
                        <w:t>17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11E8" w:rsidRDefault="000D11E8" w:rsidP="000D11E8">
      <w:pPr>
        <w:widowControl w:val="0"/>
        <w:suppressAutoHyphens/>
        <w:spacing w:line="276" w:lineRule="auto"/>
        <w:jc w:val="center"/>
        <w:rPr>
          <w:rFonts w:ascii="Book Antiqua" w:hAnsi="Book Antiqua"/>
          <w:b/>
          <w:spacing w:val="-4"/>
          <w:sz w:val="32"/>
          <w:szCs w:val="32"/>
        </w:rPr>
      </w:pPr>
    </w:p>
    <w:p w:rsidR="000D11E8" w:rsidRDefault="000D11E8" w:rsidP="000D11E8">
      <w:pPr>
        <w:widowControl w:val="0"/>
        <w:suppressAutoHyphens/>
        <w:spacing w:line="276" w:lineRule="auto"/>
        <w:jc w:val="center"/>
        <w:rPr>
          <w:rFonts w:ascii="Book Antiqua" w:hAnsi="Book Antiqua"/>
          <w:b/>
          <w:spacing w:val="-4"/>
          <w:sz w:val="32"/>
          <w:szCs w:val="32"/>
        </w:rPr>
      </w:pPr>
    </w:p>
    <w:p w:rsidR="000D11E8" w:rsidRDefault="000D11E8" w:rsidP="000D11E8">
      <w:pPr>
        <w:widowControl w:val="0"/>
        <w:suppressAutoHyphens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О ДЕЯТЕЛЬНОСТИ </w:t>
      </w:r>
    </w:p>
    <w:p w:rsidR="000D11E8" w:rsidRDefault="000D11E8" w:rsidP="000D11E8">
      <w:pPr>
        <w:widowControl w:val="0"/>
        <w:suppressAutoHyphens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ДУМЫ ВОЛЧАНСКОГО ГОРОДСКОГО ОКРУГА ПЯТОГО СОЗЫВА </w:t>
      </w:r>
    </w:p>
    <w:p w:rsidR="000D11E8" w:rsidRDefault="000D11E8" w:rsidP="000D11E8">
      <w:pPr>
        <w:widowControl w:val="0"/>
        <w:suppressAutoHyphens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</w:t>
      </w:r>
      <w:r w:rsidR="00E71FA1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</w:t>
      </w:r>
    </w:p>
    <w:p w:rsidR="000D11E8" w:rsidRPr="002C21A7" w:rsidRDefault="000D11E8" w:rsidP="000D11E8">
      <w:pPr>
        <w:widowControl w:val="0"/>
        <w:suppressAutoHyphens/>
        <w:spacing w:line="276" w:lineRule="auto"/>
        <w:jc w:val="center"/>
        <w:rPr>
          <w:b/>
          <w:bCs/>
          <w:spacing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11E8" w:rsidRPr="00E71FA1" w:rsidRDefault="000D11E8" w:rsidP="00E71FA1">
      <w:pPr>
        <w:pStyle w:val="aff3"/>
        <w:ind w:firstLine="567"/>
        <w:jc w:val="both"/>
        <w:rPr>
          <w:rFonts w:ascii="Book Antiqua" w:hAnsi="Book Antiqua"/>
        </w:rPr>
      </w:pPr>
      <w:r w:rsidRPr="00E71FA1">
        <w:rPr>
          <w:rFonts w:ascii="Book Antiqua" w:hAnsi="Book Antiqua"/>
        </w:rPr>
        <w:t>Деятельность Думы Волч</w:t>
      </w:r>
      <w:r w:rsidR="00E71FA1" w:rsidRPr="00E71FA1">
        <w:rPr>
          <w:rFonts w:ascii="Book Antiqua" w:hAnsi="Book Antiqua"/>
        </w:rPr>
        <w:t>анского городского округа в 2015</w:t>
      </w:r>
      <w:r w:rsidRPr="00E71FA1">
        <w:rPr>
          <w:rFonts w:ascii="Book Antiqua" w:hAnsi="Book Antiqua"/>
        </w:rPr>
        <w:t xml:space="preserve"> году строилась на основе объединенных усилий органов местного самоуправления по совершенствованию муниципальных правовых актов.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В системе органов местного самоуправления представительному органу местного самоуправления – Волчанской городской Думе отводится особое место, поскольку именно Дума непосредственно выражает волю всего населения муниципального образования, принимает от его имени решения, действующие на всей территории городского округа. </w:t>
      </w:r>
    </w:p>
    <w:p w:rsidR="000D11E8" w:rsidRDefault="00E71FA1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15 марта 2016 года исполняется четыре</w:t>
      </w:r>
      <w:r w:rsidR="000D11E8">
        <w:rPr>
          <w:rFonts w:ascii="Book Antiqua" w:hAnsi="Book Antiqua"/>
        </w:rPr>
        <w:t xml:space="preserve"> года со дня начала работы данного созыва, в котором были избраны: председатель: Пермяков Андрей Юрьевич, заместитель председателя Бурнин Андрей Григорьевич.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В структуру Думы входят Президиум Думы и четыре комиссии:</w:t>
      </w:r>
    </w:p>
    <w:p w:rsidR="000D11E8" w:rsidRDefault="000D11E8" w:rsidP="00471244">
      <w:pPr>
        <w:tabs>
          <w:tab w:val="left" w:pos="284"/>
        </w:tabs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комиссия по экономической политике, бюджету и налогам </w:t>
      </w:r>
      <w:r w:rsidR="00E71FA1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 </w:t>
      </w:r>
      <w:proofErr w:type="spellStart"/>
      <w:r w:rsidR="00E71FA1">
        <w:rPr>
          <w:rFonts w:ascii="Book Antiqua" w:hAnsi="Book Antiqua"/>
        </w:rPr>
        <w:t>и.о</w:t>
      </w:r>
      <w:proofErr w:type="spellEnd"/>
      <w:r w:rsidR="00E71FA1">
        <w:rPr>
          <w:rFonts w:ascii="Book Antiqua" w:hAnsi="Book Antiqua"/>
        </w:rPr>
        <w:t xml:space="preserve">. председателя, </w:t>
      </w:r>
      <w:r>
        <w:rPr>
          <w:rFonts w:ascii="Book Antiqua" w:hAnsi="Book Antiqua"/>
        </w:rPr>
        <w:t>заместитель – Капитанов Виктор Валерьевич;</w:t>
      </w:r>
    </w:p>
    <w:p w:rsidR="000D11E8" w:rsidRDefault="000D11E8" w:rsidP="00471244">
      <w:pPr>
        <w:tabs>
          <w:tab w:val="left" w:pos="284"/>
        </w:tabs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комиссия по промышленной политике, вопросам жилищно-коммунального и сельского хозяйства - председатель Шмаков Александр Васильевич, заместитель – Капитанов Виктор Валерьевич; </w:t>
      </w:r>
    </w:p>
    <w:p w:rsidR="000D11E8" w:rsidRDefault="000D11E8" w:rsidP="00471244">
      <w:pPr>
        <w:tabs>
          <w:tab w:val="left" w:pos="284"/>
        </w:tabs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- комиссия по социальной политике - председатель Делибалтов Иван Васильевич, заместитель – Снигирева Светлана Геннадьевна;</w:t>
      </w:r>
    </w:p>
    <w:p w:rsidR="000D11E8" w:rsidRDefault="000D11E8" w:rsidP="00471244">
      <w:pPr>
        <w:tabs>
          <w:tab w:val="left" w:pos="284"/>
        </w:tabs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- комиссия по вопросам местного самоуправления – председатель Гетте Ирина Николаевна, заместитель – Макарова Марина Владимировна.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rFonts w:ascii="Book Antiqua" w:hAnsi="Book Antiqua"/>
          <w:b/>
          <w:u w:val="single"/>
        </w:rPr>
      </w:pP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ОСНОВНЫЕ ПОКАЗАТЕЛИ РАБОТЫ ДУМЫ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rFonts w:ascii="Book Antiqua" w:hAnsi="Book Antiqua"/>
        </w:rPr>
      </w:pP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rFonts w:ascii="Book Antiqua" w:hAnsi="Book Antiqua"/>
        </w:rPr>
      </w:pPr>
      <w:r>
        <w:rPr>
          <w:rFonts w:ascii="Book Antiqua" w:hAnsi="Book Antiqua"/>
          <w:b/>
          <w:i/>
        </w:rPr>
        <w:t xml:space="preserve"> Основной организационной формой работы Думы являются ее заседания</w:t>
      </w:r>
      <w:r>
        <w:rPr>
          <w:rFonts w:ascii="Book Antiqua" w:hAnsi="Book Antiqua"/>
        </w:rPr>
        <w:t>, на которых принимаются все акты Думы, решаются вопросы, отнесенные к ее ведению.</w:t>
      </w:r>
    </w:p>
    <w:p w:rsidR="000D11E8" w:rsidRDefault="00E71FA1" w:rsidP="000D11E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В 2015</w:t>
      </w:r>
      <w:r w:rsidR="000D11E8">
        <w:rPr>
          <w:rFonts w:ascii="Book Antiqua" w:hAnsi="Book Antiqua"/>
        </w:rPr>
        <w:t xml:space="preserve"> году Волчанская городская Дума провела  </w:t>
      </w:r>
      <w:r>
        <w:rPr>
          <w:rFonts w:ascii="Book Antiqua" w:hAnsi="Book Antiqua"/>
          <w:b/>
        </w:rPr>
        <w:t>16</w:t>
      </w:r>
      <w:r w:rsidR="000D11E8">
        <w:rPr>
          <w:rFonts w:ascii="Book Antiqua" w:hAnsi="Book Antiqua"/>
        </w:rPr>
        <w:t xml:space="preserve"> заседаний</w:t>
      </w:r>
      <w:r>
        <w:rPr>
          <w:rFonts w:ascii="Book Antiqua" w:hAnsi="Book Antiqua"/>
        </w:rPr>
        <w:t xml:space="preserve"> (очередных 12, внеочередных – 4</w:t>
      </w:r>
      <w:r w:rsidR="000D11E8">
        <w:rPr>
          <w:rFonts w:ascii="Book Antiqua" w:hAnsi="Book Antiqua"/>
        </w:rPr>
        <w:t xml:space="preserve">), на которых было рассмотрено </w:t>
      </w:r>
      <w:r w:rsidR="00D11A41" w:rsidRPr="00D11A41">
        <w:rPr>
          <w:rFonts w:ascii="Book Antiqua" w:hAnsi="Book Antiqua"/>
          <w:b/>
        </w:rPr>
        <w:t>122 вопроса</w:t>
      </w:r>
      <w:r w:rsidR="000D11E8" w:rsidRPr="00D11A41">
        <w:rPr>
          <w:rFonts w:ascii="Book Antiqua" w:hAnsi="Book Antiqua"/>
        </w:rPr>
        <w:t xml:space="preserve">, </w:t>
      </w:r>
      <w:r w:rsidR="000D11E8">
        <w:rPr>
          <w:rFonts w:ascii="Book Antiqua" w:hAnsi="Book Antiqua"/>
        </w:rPr>
        <w:t xml:space="preserve">принято </w:t>
      </w:r>
      <w:r>
        <w:rPr>
          <w:rFonts w:ascii="Book Antiqua" w:hAnsi="Book Antiqua"/>
          <w:b/>
        </w:rPr>
        <w:t>99</w:t>
      </w:r>
      <w:r w:rsidR="000D11E8">
        <w:rPr>
          <w:rFonts w:ascii="Book Antiqua" w:hAnsi="Book Antiqua"/>
          <w:b/>
        </w:rPr>
        <w:t xml:space="preserve"> </w:t>
      </w:r>
      <w:r w:rsidR="000D11E8">
        <w:rPr>
          <w:rFonts w:ascii="Book Antiqua" w:hAnsi="Book Antiqua"/>
        </w:rPr>
        <w:t xml:space="preserve">решений, посещаемость депутатами заседаний Думы составила </w:t>
      </w:r>
      <w:r w:rsidR="000D11E8" w:rsidRPr="00114DED">
        <w:rPr>
          <w:rFonts w:ascii="Book Antiqua" w:hAnsi="Book Antiqua"/>
          <w:b/>
        </w:rPr>
        <w:t>7</w:t>
      </w:r>
      <w:r w:rsidR="00114DED" w:rsidRPr="00114DED">
        <w:rPr>
          <w:rFonts w:ascii="Book Antiqua" w:hAnsi="Book Antiqua"/>
          <w:b/>
        </w:rPr>
        <w:t>6</w:t>
      </w:r>
      <w:r w:rsidR="000D11E8" w:rsidRPr="00114DED">
        <w:rPr>
          <w:rFonts w:ascii="Book Antiqua" w:hAnsi="Book Antiqua"/>
        </w:rPr>
        <w:t xml:space="preserve"> %, что на </w:t>
      </w:r>
      <w:r w:rsidR="00114DED" w:rsidRPr="00114DED">
        <w:rPr>
          <w:rFonts w:ascii="Book Antiqua" w:hAnsi="Book Antiqua"/>
        </w:rPr>
        <w:t>3</w:t>
      </w:r>
      <w:r w:rsidR="000D11E8" w:rsidRPr="00114DED">
        <w:rPr>
          <w:rFonts w:ascii="Book Antiqua" w:hAnsi="Book Antiqua"/>
        </w:rPr>
        <w:t>% ниже к уровню прошлого года (уровень посещаемости в 201</w:t>
      </w:r>
      <w:r w:rsidR="00114DED" w:rsidRPr="00114DED">
        <w:rPr>
          <w:rFonts w:ascii="Book Antiqua" w:hAnsi="Book Antiqua"/>
        </w:rPr>
        <w:t>4</w:t>
      </w:r>
      <w:r w:rsidR="000D11E8" w:rsidRPr="00114DED">
        <w:rPr>
          <w:rFonts w:ascii="Book Antiqua" w:hAnsi="Book Antiqua"/>
        </w:rPr>
        <w:t xml:space="preserve"> году составил </w:t>
      </w:r>
      <w:r w:rsidR="00114DED" w:rsidRPr="00114DED">
        <w:rPr>
          <w:rFonts w:ascii="Book Antiqua" w:hAnsi="Book Antiqua"/>
        </w:rPr>
        <w:t>79</w:t>
      </w:r>
      <w:r w:rsidR="000D11E8" w:rsidRPr="00114DED">
        <w:rPr>
          <w:rFonts w:ascii="Book Antiqua" w:hAnsi="Book Antiqua"/>
        </w:rPr>
        <w:t>%).</w:t>
      </w:r>
      <w:r w:rsidR="000D11E8">
        <w:rPr>
          <w:rFonts w:ascii="Book Antiqua" w:hAnsi="Book Antiqua"/>
        </w:rPr>
        <w:t xml:space="preserve"> (Приложение 1).</w:t>
      </w:r>
    </w:p>
    <w:p w:rsidR="000D11E8" w:rsidRDefault="000D11E8" w:rsidP="00E71FA1">
      <w:pPr>
        <w:pStyle w:val="af5"/>
        <w:widowControl w:val="0"/>
        <w:suppressAutoHyphens/>
        <w:spacing w:line="276" w:lineRule="auto"/>
        <w:ind w:firstLine="567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Количестве</w:t>
      </w:r>
      <w:r w:rsidR="00E71FA1">
        <w:rPr>
          <w:rFonts w:ascii="Book Antiqua" w:hAnsi="Book Antiqua"/>
          <w:sz w:val="24"/>
        </w:rPr>
        <w:t>нный анализ посещаемости за 2015</w:t>
      </w:r>
      <w:r>
        <w:rPr>
          <w:rFonts w:ascii="Book Antiqua" w:hAnsi="Book Antiqua"/>
          <w:sz w:val="24"/>
        </w:rPr>
        <w:t xml:space="preserve"> год приведен в приложении 2.</w:t>
      </w:r>
    </w:p>
    <w:p w:rsidR="00E71FA1" w:rsidRDefault="00E71FA1" w:rsidP="000D11E8">
      <w:pPr>
        <w:spacing w:line="276" w:lineRule="auto"/>
        <w:jc w:val="center"/>
        <w:rPr>
          <w:rFonts w:ascii="Book Antiqua" w:hAnsi="Book Antiqua"/>
        </w:rPr>
      </w:pPr>
    </w:p>
    <w:p w:rsidR="00E71FA1" w:rsidRDefault="00E71FA1" w:rsidP="000D11E8">
      <w:pPr>
        <w:spacing w:line="276" w:lineRule="auto"/>
        <w:jc w:val="center"/>
        <w:rPr>
          <w:rFonts w:ascii="Book Antiqua" w:hAnsi="Book Antiqua"/>
        </w:rPr>
      </w:pPr>
    </w:p>
    <w:p w:rsidR="00E71FA1" w:rsidRDefault="00E71FA1" w:rsidP="000D11E8">
      <w:pPr>
        <w:spacing w:line="276" w:lineRule="auto"/>
        <w:jc w:val="center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Таблица 1. - Общие сведения о работе Думы Волчанского городского округа пятого соз</w:t>
      </w:r>
      <w:r w:rsidR="00E71FA1">
        <w:rPr>
          <w:rFonts w:ascii="Book Antiqua" w:hAnsi="Book Antiqua"/>
        </w:rPr>
        <w:t>ыва за 2015</w:t>
      </w:r>
      <w:r>
        <w:rPr>
          <w:rFonts w:ascii="Book Antiqua" w:hAnsi="Book Antiqua"/>
        </w:rPr>
        <w:t xml:space="preserve"> год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949"/>
        <w:gridCol w:w="1945"/>
        <w:gridCol w:w="1913"/>
        <w:gridCol w:w="1914"/>
        <w:gridCol w:w="1959"/>
      </w:tblGrid>
      <w:tr w:rsidR="000D11E8" w:rsidTr="000D11E8">
        <w:trPr>
          <w:tblCellSpacing w:w="20" w:type="dxa"/>
        </w:trPr>
        <w:tc>
          <w:tcPr>
            <w:tcW w:w="3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проведенных заседаний</w:t>
            </w:r>
          </w:p>
        </w:tc>
        <w:tc>
          <w:tcPr>
            <w:tcW w:w="3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рассмотренных вопросов</w:t>
            </w:r>
          </w:p>
        </w:tc>
        <w:tc>
          <w:tcPr>
            <w:tcW w:w="1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принятых решений Думы</w:t>
            </w:r>
          </w:p>
        </w:tc>
      </w:tr>
      <w:tr w:rsidR="000D11E8" w:rsidTr="000D11E8">
        <w:trPr>
          <w:tblCellSpacing w:w="2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очередных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внеочередных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1E8" w:rsidRDefault="000D11E8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План</w:t>
            </w:r>
          </w:p>
          <w:p w:rsidR="000D11E8" w:rsidRDefault="000D11E8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1E8" w:rsidRDefault="000D11E8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Факт</w:t>
            </w:r>
          </w:p>
          <w:p w:rsidR="000D11E8" w:rsidRDefault="000D11E8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1E8" w:rsidRDefault="000D11E8">
            <w:pPr>
              <w:rPr>
                <w:b/>
              </w:rPr>
            </w:pPr>
          </w:p>
        </w:tc>
      </w:tr>
      <w:tr w:rsidR="000D11E8" w:rsidTr="000D11E8">
        <w:trPr>
          <w:tblCellSpacing w:w="2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E71FA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Pr="00D96D0B" w:rsidRDefault="002E642C">
            <w:pPr>
              <w:spacing w:line="276" w:lineRule="auto"/>
              <w:jc w:val="center"/>
              <w:rPr>
                <w:highlight w:val="yellow"/>
              </w:rPr>
            </w:pPr>
            <w:r w:rsidRPr="006763F7">
              <w:t>42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Pr="00231D59" w:rsidRDefault="004E1E64" w:rsidP="00D11A41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D11A41">
              <w:rPr>
                <w:b/>
              </w:rPr>
              <w:t>122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E71FA1">
            <w:pPr>
              <w:spacing w:line="276" w:lineRule="auto"/>
              <w:jc w:val="center"/>
            </w:pPr>
            <w:r>
              <w:t>99</w:t>
            </w:r>
          </w:p>
        </w:tc>
      </w:tr>
    </w:tbl>
    <w:p w:rsidR="000D11E8" w:rsidRDefault="000D11E8" w:rsidP="000D11E8">
      <w:pPr>
        <w:pStyle w:val="af5"/>
        <w:widowControl w:val="0"/>
        <w:suppressAutoHyphens/>
        <w:spacing w:line="276" w:lineRule="auto"/>
        <w:rPr>
          <w:rFonts w:ascii="Book Antiqua" w:hAnsi="Book Antiqua"/>
          <w:sz w:val="24"/>
        </w:rPr>
      </w:pPr>
    </w:p>
    <w:p w:rsidR="000D11E8" w:rsidRDefault="000D11E8" w:rsidP="000D11E8">
      <w:pPr>
        <w:pStyle w:val="af5"/>
        <w:widowControl w:val="0"/>
        <w:suppressAutoHyphens/>
        <w:spacing w:line="276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Депутаты активно проявили себя во всех направлениях нормотворческой деятельности. Внесённые проекты решений, предложения, вопросы предварительно рассматривались на заседаниях постоянных комиссий. </w:t>
      </w:r>
    </w:p>
    <w:p w:rsidR="000D11E8" w:rsidRDefault="000D11E8" w:rsidP="000D11E8">
      <w:pPr>
        <w:pStyle w:val="af5"/>
        <w:widowControl w:val="0"/>
        <w:suppressAutoHyphens/>
        <w:spacing w:line="276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За отчётный </w:t>
      </w:r>
      <w:r w:rsidRPr="00A03947">
        <w:rPr>
          <w:rFonts w:ascii="Book Antiqua" w:hAnsi="Book Antiqua"/>
          <w:sz w:val="24"/>
        </w:rPr>
        <w:t xml:space="preserve">период </w:t>
      </w:r>
      <w:r w:rsidR="00A03947" w:rsidRPr="00A03947">
        <w:rPr>
          <w:rFonts w:ascii="Book Antiqua" w:hAnsi="Book Antiqua"/>
          <w:b/>
          <w:sz w:val="24"/>
        </w:rPr>
        <w:t>27</w:t>
      </w:r>
      <w:r w:rsidRPr="00A03947">
        <w:rPr>
          <w:rFonts w:ascii="Book Antiqua" w:hAnsi="Book Antiqua"/>
          <w:sz w:val="24"/>
        </w:rPr>
        <w:t xml:space="preserve"> решения</w:t>
      </w:r>
      <w:r>
        <w:rPr>
          <w:rFonts w:ascii="Book Antiqua" w:hAnsi="Book Antiqua"/>
          <w:sz w:val="24"/>
        </w:rPr>
        <w:t xml:space="preserve"> Волчанской городской Думы внесены в нормативную правовую базу местного самоуправления Волчанского городского округа (за исключением решений о бюджете и муниципальных программ).  </w:t>
      </w:r>
    </w:p>
    <w:p w:rsidR="000D11E8" w:rsidRDefault="000D11E8" w:rsidP="000D11E8">
      <w:pPr>
        <w:pStyle w:val="af5"/>
        <w:widowControl w:val="0"/>
        <w:suppressAutoHyphens/>
        <w:spacing w:line="276" w:lineRule="auto"/>
        <w:rPr>
          <w:rFonts w:ascii="Book Antiqua" w:hAnsi="Book Antiqua"/>
          <w:i/>
          <w:iCs/>
          <w:sz w:val="24"/>
        </w:rPr>
      </w:pPr>
      <w:r>
        <w:rPr>
          <w:rFonts w:ascii="Book Antiqua" w:hAnsi="Book Antiqua"/>
          <w:sz w:val="24"/>
        </w:rPr>
        <w:t>По видам документов решения, принятые Волчанско</w:t>
      </w:r>
      <w:r w:rsidR="00B3077C">
        <w:rPr>
          <w:rFonts w:ascii="Book Antiqua" w:hAnsi="Book Antiqua"/>
          <w:sz w:val="24"/>
        </w:rPr>
        <w:t>й городской Думой    в 2015</w:t>
      </w:r>
      <w:r>
        <w:rPr>
          <w:rFonts w:ascii="Book Antiqua" w:hAnsi="Book Antiqua"/>
          <w:sz w:val="24"/>
        </w:rPr>
        <w:t xml:space="preserve"> году, классифицируются следующим образом и   представлены  в </w:t>
      </w:r>
      <w:r>
        <w:rPr>
          <w:rFonts w:ascii="Book Antiqua" w:hAnsi="Book Antiqua"/>
          <w:i/>
          <w:iCs/>
          <w:sz w:val="24"/>
        </w:rPr>
        <w:t>таблице 2.</w:t>
      </w:r>
    </w:p>
    <w:p w:rsidR="000D11E8" w:rsidRDefault="000D11E8" w:rsidP="000D11E8">
      <w:pPr>
        <w:pStyle w:val="af5"/>
        <w:widowControl w:val="0"/>
        <w:suppressAutoHyphens/>
        <w:spacing w:line="276" w:lineRule="auto"/>
        <w:ind w:firstLine="0"/>
        <w:jc w:val="right"/>
        <w:rPr>
          <w:rFonts w:ascii="Book Antiqua" w:hAnsi="Book Antiqua"/>
          <w:iCs/>
          <w:sz w:val="24"/>
        </w:rPr>
      </w:pPr>
      <w:r>
        <w:rPr>
          <w:rFonts w:ascii="Book Antiqua" w:hAnsi="Book Antiqua"/>
          <w:iCs/>
          <w:sz w:val="24"/>
        </w:rPr>
        <w:t>Таблица 2 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670"/>
        <w:gridCol w:w="1603"/>
        <w:gridCol w:w="1940"/>
      </w:tblGrid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/>
                <w:iCs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>п</w:t>
            </w:r>
            <w:proofErr w:type="gramEnd"/>
            <w:r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/>
                <w:iCs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>Виды документов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/>
                <w:iCs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>Количество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/>
                <w:iCs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 xml:space="preserve">% к общему числу принятых решений </w:t>
            </w:r>
          </w:p>
          <w:p w:rsidR="004034F5" w:rsidRDefault="00471244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/>
                <w:iCs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>2015 г. (2014г.</w:t>
            </w:r>
            <w:r w:rsidR="004034F5"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>)</w:t>
            </w:r>
          </w:p>
        </w:tc>
      </w:tr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Бюджет, налоги, нормативы, тарифы, ставки, льготы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Pr="00471244" w:rsidRDefault="00471244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471244">
              <w:rPr>
                <w:rFonts w:ascii="Book Antiqua" w:hAnsi="Book Antiqua"/>
                <w:iCs/>
                <w:sz w:val="23"/>
                <w:szCs w:val="23"/>
              </w:rPr>
              <w:t>16 (20</w:t>
            </w:r>
            <w:r w:rsidR="004034F5" w:rsidRPr="00471244">
              <w:rPr>
                <w:rFonts w:ascii="Book Antiqua" w:hAnsi="Book Antiqua"/>
                <w:iCs/>
                <w:sz w:val="23"/>
                <w:szCs w:val="23"/>
              </w:rPr>
              <w:t>)</w:t>
            </w:r>
          </w:p>
        </w:tc>
      </w:tr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Устав городского округа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FD577C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Pr="00471244" w:rsidRDefault="00471244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471244">
              <w:rPr>
                <w:rFonts w:ascii="Book Antiqua" w:hAnsi="Book Antiqua"/>
                <w:iCs/>
                <w:sz w:val="23"/>
                <w:szCs w:val="23"/>
              </w:rPr>
              <w:t>10 (1</w:t>
            </w:r>
            <w:r w:rsidR="004034F5" w:rsidRPr="00471244">
              <w:rPr>
                <w:rFonts w:ascii="Book Antiqua" w:hAnsi="Book Antiqua"/>
                <w:iCs/>
                <w:sz w:val="23"/>
                <w:szCs w:val="23"/>
              </w:rPr>
              <w:t>)</w:t>
            </w:r>
          </w:p>
        </w:tc>
      </w:tr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Положение (правила, порядок)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A03947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Pr="00471244" w:rsidRDefault="00471244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471244">
              <w:rPr>
                <w:rFonts w:ascii="Book Antiqua" w:hAnsi="Book Antiqua"/>
                <w:iCs/>
                <w:sz w:val="23"/>
                <w:szCs w:val="23"/>
              </w:rPr>
              <w:t>12</w:t>
            </w:r>
            <w:r w:rsidR="004034F5" w:rsidRPr="00471244">
              <w:rPr>
                <w:rFonts w:ascii="Book Antiqua" w:hAnsi="Book Antiqua"/>
                <w:iCs/>
                <w:sz w:val="23"/>
                <w:szCs w:val="23"/>
              </w:rPr>
              <w:t xml:space="preserve"> </w:t>
            </w:r>
            <w:r w:rsidR="005B4245" w:rsidRPr="00471244">
              <w:rPr>
                <w:rFonts w:ascii="Book Antiqua" w:hAnsi="Book Antiqua"/>
                <w:iCs/>
                <w:sz w:val="23"/>
                <w:szCs w:val="23"/>
              </w:rPr>
              <w:t>(9</w:t>
            </w:r>
            <w:r w:rsidR="004034F5" w:rsidRPr="00471244">
              <w:rPr>
                <w:rFonts w:ascii="Book Antiqua" w:hAnsi="Book Antiqua"/>
                <w:iCs/>
                <w:sz w:val="23"/>
                <w:szCs w:val="23"/>
              </w:rPr>
              <w:t>)</w:t>
            </w:r>
          </w:p>
        </w:tc>
      </w:tr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Программа (прогноз, концепции, план)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FD577C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Pr="00471244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471244">
              <w:rPr>
                <w:rFonts w:ascii="Book Antiqua" w:hAnsi="Book Antiqua"/>
                <w:iCs/>
                <w:sz w:val="23"/>
                <w:szCs w:val="23"/>
              </w:rPr>
              <w:t xml:space="preserve"> </w:t>
            </w:r>
            <w:r w:rsidR="00471244" w:rsidRPr="00471244">
              <w:rPr>
                <w:rFonts w:ascii="Book Antiqua" w:hAnsi="Book Antiqua"/>
                <w:iCs/>
                <w:sz w:val="23"/>
                <w:szCs w:val="23"/>
              </w:rPr>
              <w:t>3</w:t>
            </w:r>
            <w:r w:rsidR="00471244">
              <w:rPr>
                <w:rFonts w:ascii="Book Antiqua" w:hAnsi="Book Antiqua"/>
                <w:iCs/>
                <w:sz w:val="23"/>
                <w:szCs w:val="23"/>
              </w:rPr>
              <w:t xml:space="preserve"> </w:t>
            </w:r>
            <w:r w:rsidR="00471244" w:rsidRPr="00471244">
              <w:rPr>
                <w:rFonts w:ascii="Book Antiqua" w:hAnsi="Book Antiqua"/>
                <w:iCs/>
                <w:sz w:val="23"/>
                <w:szCs w:val="23"/>
              </w:rPr>
              <w:t>(17</w:t>
            </w:r>
            <w:r w:rsidRPr="00471244">
              <w:rPr>
                <w:rFonts w:ascii="Book Antiqua" w:hAnsi="Book Antiqua"/>
                <w:iCs/>
                <w:sz w:val="23"/>
                <w:szCs w:val="23"/>
              </w:rPr>
              <w:t>)</w:t>
            </w:r>
          </w:p>
        </w:tc>
      </w:tr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Выборы, референдум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E37FC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Pr="00471244" w:rsidRDefault="00471244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471244">
              <w:rPr>
                <w:rFonts w:ascii="Book Antiqua" w:hAnsi="Book Antiqua"/>
                <w:iCs/>
                <w:sz w:val="23"/>
                <w:szCs w:val="23"/>
              </w:rPr>
              <w:t>1 (1</w:t>
            </w:r>
            <w:r w:rsidR="004034F5" w:rsidRPr="00471244">
              <w:rPr>
                <w:rFonts w:ascii="Book Antiqua" w:hAnsi="Book Antiqua"/>
                <w:iCs/>
                <w:sz w:val="23"/>
                <w:szCs w:val="23"/>
              </w:rPr>
              <w:t>)</w:t>
            </w:r>
          </w:p>
        </w:tc>
      </w:tr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Контроль исполнения (отчеты, поручения, информация)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FD577C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42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Pr="00471244" w:rsidRDefault="004034F5" w:rsidP="005B424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471244">
              <w:rPr>
                <w:rFonts w:ascii="Book Antiqua" w:hAnsi="Book Antiqua"/>
                <w:iCs/>
                <w:sz w:val="23"/>
                <w:szCs w:val="23"/>
              </w:rPr>
              <w:t xml:space="preserve"> </w:t>
            </w:r>
            <w:r w:rsidR="00471244" w:rsidRPr="00471244">
              <w:rPr>
                <w:rFonts w:ascii="Book Antiqua" w:hAnsi="Book Antiqua"/>
                <w:iCs/>
                <w:sz w:val="23"/>
                <w:szCs w:val="23"/>
              </w:rPr>
              <w:t>43</w:t>
            </w:r>
            <w:r w:rsidR="00471244">
              <w:rPr>
                <w:rFonts w:ascii="Book Antiqua" w:hAnsi="Book Antiqua"/>
                <w:iCs/>
                <w:sz w:val="23"/>
                <w:szCs w:val="23"/>
              </w:rPr>
              <w:t xml:space="preserve"> </w:t>
            </w:r>
            <w:r w:rsidR="00471244" w:rsidRPr="00471244">
              <w:rPr>
                <w:rFonts w:ascii="Book Antiqua" w:hAnsi="Book Antiqua"/>
                <w:iCs/>
                <w:sz w:val="23"/>
                <w:szCs w:val="23"/>
              </w:rPr>
              <w:t>(21</w:t>
            </w:r>
            <w:r w:rsidRPr="00471244">
              <w:rPr>
                <w:rFonts w:ascii="Book Antiqua" w:hAnsi="Book Antiqua"/>
                <w:iCs/>
                <w:sz w:val="23"/>
                <w:szCs w:val="23"/>
              </w:rPr>
              <w:t>)</w:t>
            </w:r>
          </w:p>
        </w:tc>
      </w:tr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Муниципальная собственность (прием, передача, приватизация)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FD577C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Pr="00471244" w:rsidRDefault="00471244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471244">
              <w:rPr>
                <w:rFonts w:ascii="Book Antiqua" w:hAnsi="Book Antiqua"/>
                <w:iCs/>
                <w:sz w:val="23"/>
                <w:szCs w:val="23"/>
              </w:rPr>
              <w:t>2 (3</w:t>
            </w:r>
            <w:r w:rsidR="004034F5" w:rsidRPr="00471244">
              <w:rPr>
                <w:rFonts w:ascii="Book Antiqua" w:hAnsi="Book Antiqua"/>
                <w:iCs/>
                <w:sz w:val="23"/>
                <w:szCs w:val="23"/>
              </w:rPr>
              <w:t>)</w:t>
            </w:r>
          </w:p>
        </w:tc>
      </w:tr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Награждение (грамоты, почетные граждане)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FD577C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Pr="00471244" w:rsidRDefault="00471244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471244">
              <w:rPr>
                <w:rFonts w:ascii="Book Antiqua" w:hAnsi="Book Antiqua"/>
                <w:iCs/>
                <w:sz w:val="23"/>
                <w:szCs w:val="23"/>
              </w:rPr>
              <w:t>4</w:t>
            </w:r>
            <w:r>
              <w:rPr>
                <w:rFonts w:ascii="Book Antiqua" w:hAnsi="Book Antiqua"/>
                <w:iCs/>
                <w:sz w:val="23"/>
                <w:szCs w:val="23"/>
              </w:rPr>
              <w:t xml:space="preserve"> </w:t>
            </w:r>
            <w:r w:rsidRPr="00471244">
              <w:rPr>
                <w:rFonts w:ascii="Book Antiqua" w:hAnsi="Book Antiqua"/>
                <w:iCs/>
                <w:sz w:val="23"/>
                <w:szCs w:val="23"/>
              </w:rPr>
              <w:t>(1</w:t>
            </w:r>
            <w:r w:rsidR="004034F5" w:rsidRPr="00471244">
              <w:rPr>
                <w:rFonts w:ascii="Book Antiqua" w:hAnsi="Book Antiqua"/>
                <w:iCs/>
                <w:sz w:val="23"/>
                <w:szCs w:val="23"/>
              </w:rPr>
              <w:t>)</w:t>
            </w:r>
          </w:p>
        </w:tc>
      </w:tr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Муниципальная служба, структура, кадры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FD577C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Pr="00471244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471244">
              <w:rPr>
                <w:rFonts w:ascii="Book Antiqua" w:hAnsi="Book Antiqua"/>
                <w:iCs/>
                <w:sz w:val="23"/>
                <w:szCs w:val="23"/>
              </w:rPr>
              <w:t xml:space="preserve"> </w:t>
            </w:r>
            <w:r w:rsidR="00471244" w:rsidRPr="00471244">
              <w:rPr>
                <w:rFonts w:ascii="Book Antiqua" w:hAnsi="Book Antiqua"/>
                <w:iCs/>
                <w:sz w:val="23"/>
                <w:szCs w:val="23"/>
              </w:rPr>
              <w:t>3</w:t>
            </w:r>
            <w:r w:rsidR="00471244">
              <w:rPr>
                <w:rFonts w:ascii="Book Antiqua" w:hAnsi="Book Antiqua"/>
                <w:iCs/>
                <w:sz w:val="23"/>
                <w:szCs w:val="23"/>
              </w:rPr>
              <w:t xml:space="preserve"> </w:t>
            </w:r>
            <w:r w:rsidR="00471244" w:rsidRPr="00471244">
              <w:rPr>
                <w:rFonts w:ascii="Book Antiqua" w:hAnsi="Book Antiqua"/>
                <w:iCs/>
                <w:sz w:val="23"/>
                <w:szCs w:val="23"/>
              </w:rPr>
              <w:t>(3</w:t>
            </w:r>
            <w:r w:rsidRPr="00471244">
              <w:rPr>
                <w:rFonts w:ascii="Book Antiqua" w:hAnsi="Book Antiqua"/>
                <w:iCs/>
                <w:sz w:val="23"/>
                <w:szCs w:val="23"/>
              </w:rPr>
              <w:t>)</w:t>
            </w:r>
          </w:p>
        </w:tc>
      </w:tr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 xml:space="preserve">Организация деятельности Думы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FD577C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Pr="00471244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471244">
              <w:rPr>
                <w:rFonts w:ascii="Book Antiqua" w:hAnsi="Book Antiqua"/>
                <w:iCs/>
                <w:sz w:val="23"/>
                <w:szCs w:val="23"/>
              </w:rPr>
              <w:t xml:space="preserve"> </w:t>
            </w:r>
            <w:r w:rsidR="00471244" w:rsidRPr="00471244">
              <w:rPr>
                <w:rFonts w:ascii="Book Antiqua" w:hAnsi="Book Antiqua"/>
                <w:iCs/>
                <w:sz w:val="23"/>
                <w:szCs w:val="23"/>
              </w:rPr>
              <w:t>6</w:t>
            </w:r>
            <w:r w:rsidR="00471244">
              <w:rPr>
                <w:rFonts w:ascii="Book Antiqua" w:hAnsi="Book Antiqua"/>
                <w:iCs/>
                <w:sz w:val="23"/>
                <w:szCs w:val="23"/>
              </w:rPr>
              <w:t xml:space="preserve"> </w:t>
            </w:r>
            <w:r w:rsidR="00471244" w:rsidRPr="00471244">
              <w:rPr>
                <w:rFonts w:ascii="Book Antiqua" w:hAnsi="Book Antiqua"/>
                <w:iCs/>
                <w:sz w:val="23"/>
                <w:szCs w:val="23"/>
              </w:rPr>
              <w:t>(24</w:t>
            </w:r>
            <w:r w:rsidRPr="00471244">
              <w:rPr>
                <w:rFonts w:ascii="Book Antiqua" w:hAnsi="Book Antiqua"/>
                <w:iCs/>
                <w:sz w:val="23"/>
                <w:szCs w:val="23"/>
              </w:rPr>
              <w:t>)</w:t>
            </w:r>
          </w:p>
        </w:tc>
      </w:tr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Cs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b/>
                <w:iCs/>
                <w:sz w:val="23"/>
                <w:szCs w:val="23"/>
              </w:rPr>
            </w:pPr>
            <w:r>
              <w:rPr>
                <w:rFonts w:ascii="Book Antiqua" w:hAnsi="Book Antiqua"/>
                <w:b/>
                <w:iCs/>
                <w:sz w:val="23"/>
                <w:szCs w:val="23"/>
              </w:rPr>
              <w:t>Итого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A03947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Cs/>
                <w:sz w:val="23"/>
                <w:szCs w:val="23"/>
              </w:rPr>
            </w:pPr>
            <w:r>
              <w:rPr>
                <w:rFonts w:ascii="Book Antiqua" w:hAnsi="Book Antiqua"/>
                <w:b/>
                <w:iCs/>
                <w:sz w:val="23"/>
                <w:szCs w:val="23"/>
              </w:rPr>
              <w:t>99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Cs/>
                <w:sz w:val="23"/>
                <w:szCs w:val="23"/>
              </w:rPr>
            </w:pPr>
          </w:p>
        </w:tc>
      </w:tr>
    </w:tbl>
    <w:p w:rsidR="000D11E8" w:rsidRDefault="000D11E8" w:rsidP="000D11E8">
      <w:pPr>
        <w:pStyle w:val="af5"/>
        <w:widowControl w:val="0"/>
        <w:suppressAutoHyphens/>
        <w:spacing w:line="276" w:lineRule="auto"/>
        <w:ind w:firstLine="720"/>
        <w:jc w:val="right"/>
        <w:rPr>
          <w:rFonts w:ascii="Book Antiqua" w:hAnsi="Book Antiqua"/>
          <w:i/>
          <w:iCs/>
          <w:sz w:val="23"/>
          <w:szCs w:val="23"/>
          <w:u w:val="single"/>
        </w:rPr>
      </w:pPr>
    </w:p>
    <w:p w:rsidR="000D11E8" w:rsidRDefault="000D11E8" w:rsidP="000D11E8">
      <w:pPr>
        <w:pStyle w:val="310"/>
        <w:widowControl w:val="0"/>
        <w:suppressAutoHyphens/>
        <w:overflowPunct/>
        <w:autoSpaceDE/>
        <w:adjustRightInd/>
        <w:spacing w:line="276" w:lineRule="auto"/>
        <w:ind w:firstLine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По ряду вопросов, вносимых на заседания городской Думы для обмена мнениями и рассмотрения различных точек зрения, практиковалось проведение совместных заседаний постоянных комиссий, на которые приглашались руководители структурных подразделений администрации городского округа.</w:t>
      </w:r>
    </w:p>
    <w:p w:rsidR="000D11E8" w:rsidRDefault="00B3077C" w:rsidP="000D11E8">
      <w:pPr>
        <w:pStyle w:val="310"/>
        <w:widowControl w:val="0"/>
        <w:suppressAutoHyphens/>
        <w:overflowPunct/>
        <w:autoSpaceDE/>
        <w:adjustRightInd/>
        <w:spacing w:line="276" w:lineRule="auto"/>
        <w:ind w:firstLine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В отчетный период проведено 10</w:t>
      </w:r>
      <w:r w:rsidR="000D11E8">
        <w:rPr>
          <w:rFonts w:ascii="Book Antiqua" w:hAnsi="Book Antiqua"/>
          <w:szCs w:val="24"/>
        </w:rPr>
        <w:t xml:space="preserve"> совместных заседаний постоянных комиссий Волчанской городской Думы.</w:t>
      </w:r>
    </w:p>
    <w:p w:rsidR="000D11E8" w:rsidRDefault="00B3077C" w:rsidP="000D11E8">
      <w:pPr>
        <w:pStyle w:val="310"/>
        <w:widowControl w:val="0"/>
        <w:suppressAutoHyphens/>
        <w:overflowPunct/>
        <w:autoSpaceDE/>
        <w:adjustRightInd/>
        <w:spacing w:line="276" w:lineRule="auto"/>
        <w:ind w:firstLine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В 2015</w:t>
      </w:r>
      <w:r w:rsidR="000D11E8">
        <w:rPr>
          <w:rFonts w:ascii="Book Antiqua" w:hAnsi="Book Antiqua"/>
          <w:szCs w:val="24"/>
        </w:rPr>
        <w:t xml:space="preserve"> году в городскую Думу  </w:t>
      </w:r>
      <w:r w:rsidR="0062074B">
        <w:rPr>
          <w:rFonts w:ascii="Book Antiqua" w:hAnsi="Book Antiqua"/>
          <w:szCs w:val="24"/>
        </w:rPr>
        <w:t>поступили 3 протеста</w:t>
      </w:r>
      <w:r w:rsidR="000D11E8">
        <w:rPr>
          <w:rFonts w:ascii="Book Antiqua" w:hAnsi="Book Antiqua"/>
          <w:szCs w:val="24"/>
        </w:rPr>
        <w:t xml:space="preserve"> Прокуратуры г. Карпинс</w:t>
      </w:r>
      <w:r>
        <w:rPr>
          <w:rFonts w:ascii="Book Antiqua" w:hAnsi="Book Antiqua"/>
          <w:szCs w:val="24"/>
        </w:rPr>
        <w:t>ка на пр</w:t>
      </w:r>
      <w:r w:rsidR="0062074B">
        <w:rPr>
          <w:rFonts w:ascii="Book Antiqua" w:hAnsi="Book Antiqua"/>
          <w:szCs w:val="24"/>
        </w:rPr>
        <w:t>инятые Думой решения</w:t>
      </w:r>
      <w:r w:rsidR="000D11E8">
        <w:rPr>
          <w:rFonts w:ascii="Book Antiqua" w:hAnsi="Book Antiqua"/>
          <w:szCs w:val="24"/>
        </w:rPr>
        <w:t xml:space="preserve">. </w:t>
      </w:r>
    </w:p>
    <w:p w:rsidR="000D11E8" w:rsidRDefault="000D11E8" w:rsidP="000D11E8">
      <w:pPr>
        <w:pStyle w:val="af5"/>
        <w:widowControl w:val="0"/>
        <w:suppressAutoHyphens/>
        <w:spacing w:line="276" w:lineRule="auto"/>
        <w:ind w:right="-6" w:firstLine="0"/>
        <w:jc w:val="center"/>
        <w:rPr>
          <w:rFonts w:ascii="Book Antiqua" w:hAnsi="Book Antiqua"/>
          <w:b/>
          <w:spacing w:val="-2"/>
          <w:sz w:val="24"/>
          <w:u w:val="single"/>
        </w:rPr>
      </w:pPr>
      <w:r w:rsidRPr="0062074B">
        <w:rPr>
          <w:rFonts w:ascii="Book Antiqua" w:hAnsi="Book Antiqua"/>
          <w:b/>
          <w:spacing w:val="-2"/>
          <w:sz w:val="24"/>
          <w:u w:val="single"/>
        </w:rPr>
        <w:lastRenderedPageBreak/>
        <w:t>ПРЕЗИДИУМ ДУМЫ</w:t>
      </w:r>
    </w:p>
    <w:p w:rsidR="0062074B" w:rsidRPr="0062074B" w:rsidRDefault="0062074B" w:rsidP="000D11E8">
      <w:pPr>
        <w:pStyle w:val="af5"/>
        <w:widowControl w:val="0"/>
        <w:suppressAutoHyphens/>
        <w:spacing w:line="276" w:lineRule="auto"/>
        <w:ind w:right="-6" w:firstLine="0"/>
        <w:jc w:val="center"/>
        <w:rPr>
          <w:rFonts w:ascii="Book Antiqua" w:hAnsi="Book Antiqua"/>
          <w:b/>
          <w:spacing w:val="-2"/>
          <w:sz w:val="24"/>
          <w:u w:val="single"/>
        </w:rPr>
      </w:pPr>
    </w:p>
    <w:p w:rsidR="000D11E8" w:rsidRPr="00761E5F" w:rsidRDefault="000D11E8" w:rsidP="000D11E8">
      <w:pPr>
        <w:pStyle w:val="af5"/>
        <w:widowControl w:val="0"/>
        <w:suppressAutoHyphens/>
        <w:spacing w:line="240" w:lineRule="auto"/>
        <w:ind w:right="-6"/>
        <w:rPr>
          <w:rFonts w:ascii="Book Antiqua" w:hAnsi="Book Antiqua"/>
          <w:sz w:val="24"/>
        </w:rPr>
      </w:pPr>
      <w:r w:rsidRPr="00761E5F">
        <w:rPr>
          <w:rFonts w:ascii="Book Antiqua" w:hAnsi="Book Antiqua"/>
          <w:sz w:val="24"/>
        </w:rPr>
        <w:t>Президиум Думы возглавляет председатель Думы, а в его отсутствие –</w:t>
      </w:r>
      <w:r w:rsidR="00761E5F" w:rsidRPr="00761E5F">
        <w:rPr>
          <w:rFonts w:ascii="Book Antiqua" w:hAnsi="Book Antiqua"/>
          <w:sz w:val="24"/>
        </w:rPr>
        <w:t xml:space="preserve"> </w:t>
      </w:r>
      <w:r w:rsidRPr="00761E5F">
        <w:rPr>
          <w:rFonts w:ascii="Book Antiqua" w:hAnsi="Book Antiqua"/>
          <w:sz w:val="24"/>
        </w:rPr>
        <w:t>заместитель председателя Думы. Председатель Думы созывает и ведет заседания Президиума Думы.</w:t>
      </w:r>
    </w:p>
    <w:p w:rsidR="000D11E8" w:rsidRPr="00761E5F" w:rsidRDefault="000D11E8" w:rsidP="000D11E8">
      <w:pPr>
        <w:autoSpaceDE w:val="0"/>
        <w:autoSpaceDN w:val="0"/>
        <w:adjustRightInd w:val="0"/>
        <w:ind w:firstLine="709"/>
        <w:jc w:val="both"/>
        <w:outlineLvl w:val="3"/>
        <w:rPr>
          <w:rFonts w:ascii="Book Antiqua" w:hAnsi="Book Antiqua"/>
        </w:rPr>
      </w:pPr>
      <w:r w:rsidRPr="00761E5F">
        <w:rPr>
          <w:rFonts w:ascii="Book Antiqua" w:hAnsi="Book Antiqua"/>
        </w:rPr>
        <w:t>В состав Президиума Думы входят председатель Думы, заместитель председателя Думы, председатели постоянных депутатских комиссий Думы.</w:t>
      </w:r>
    </w:p>
    <w:p w:rsidR="000D11E8" w:rsidRPr="00761E5F" w:rsidRDefault="000D11E8" w:rsidP="000D11E8">
      <w:pPr>
        <w:autoSpaceDE w:val="0"/>
        <w:autoSpaceDN w:val="0"/>
        <w:adjustRightInd w:val="0"/>
        <w:ind w:firstLine="709"/>
        <w:jc w:val="both"/>
        <w:outlineLvl w:val="3"/>
        <w:rPr>
          <w:rFonts w:ascii="Book Antiqua" w:hAnsi="Book Antiqua"/>
        </w:rPr>
      </w:pPr>
      <w:r w:rsidRPr="00761E5F">
        <w:rPr>
          <w:rFonts w:ascii="Book Antiqua" w:hAnsi="Book Antiqua"/>
        </w:rPr>
        <w:t xml:space="preserve">Президиум Думы рассматривает обращения председателя Думы, депутатов, председателей постоянных депутатских комиссий; координирует деятельность постоянных депутатских комиссий; проводит предварительное обсуждение примерного перечня вопросов, вносимых на рассмотрение заседаний постоянных комиссий, заседания Думы. Итогом этой работы являются рекомендации, которые способствуют оптимизации подготовки, согласования и </w:t>
      </w:r>
      <w:proofErr w:type="gramStart"/>
      <w:r w:rsidRPr="00761E5F">
        <w:rPr>
          <w:rFonts w:ascii="Book Antiqua" w:hAnsi="Book Antiqua"/>
        </w:rPr>
        <w:t>принятия</w:t>
      </w:r>
      <w:proofErr w:type="gramEnd"/>
      <w:r w:rsidRPr="00761E5F">
        <w:rPr>
          <w:rFonts w:ascii="Book Antiqua" w:hAnsi="Book Antiqua"/>
        </w:rPr>
        <w:t xml:space="preserve"> важных для городского округа нормативно-правовых актов.</w:t>
      </w:r>
    </w:p>
    <w:p w:rsidR="000D11E8" w:rsidRPr="00761E5F" w:rsidRDefault="000D11E8" w:rsidP="000D11E8">
      <w:pPr>
        <w:pStyle w:val="af5"/>
        <w:widowControl w:val="0"/>
        <w:suppressAutoHyphens/>
        <w:spacing w:line="240" w:lineRule="auto"/>
        <w:ind w:right="-6"/>
        <w:rPr>
          <w:rFonts w:ascii="Book Antiqua" w:hAnsi="Book Antiqua"/>
          <w:spacing w:val="-2"/>
          <w:sz w:val="24"/>
        </w:rPr>
      </w:pPr>
      <w:r w:rsidRPr="00761E5F">
        <w:rPr>
          <w:rFonts w:ascii="Book Antiqua" w:hAnsi="Book Antiqua"/>
          <w:spacing w:val="-2"/>
          <w:sz w:val="24"/>
        </w:rPr>
        <w:t>Также Президиумом Думы осуществляется рассмотрение ходатайств о награждении Почетной грамоты и Благодарственным письмом Думы Волчанского городского округа.</w:t>
      </w:r>
      <w:r w:rsidRPr="00761E5F">
        <w:rPr>
          <w:rFonts w:ascii="Book Antiqua" w:hAnsi="Book Antiqua"/>
          <w:spacing w:val="-2"/>
          <w:sz w:val="24"/>
        </w:rPr>
        <w:tab/>
      </w:r>
    </w:p>
    <w:p w:rsidR="000D11E8" w:rsidRPr="00761E5F" w:rsidRDefault="000D11E8" w:rsidP="000D11E8">
      <w:pPr>
        <w:pStyle w:val="af5"/>
        <w:widowControl w:val="0"/>
        <w:suppressAutoHyphens/>
        <w:spacing w:line="240" w:lineRule="auto"/>
        <w:ind w:right="-6"/>
        <w:rPr>
          <w:i/>
          <w:spacing w:val="-2"/>
          <w:sz w:val="24"/>
        </w:rPr>
      </w:pPr>
      <w:r w:rsidRPr="00761E5F">
        <w:rPr>
          <w:rFonts w:ascii="Book Antiqua" w:hAnsi="Book Antiqua"/>
          <w:i/>
          <w:spacing w:val="-2"/>
          <w:sz w:val="24"/>
        </w:rPr>
        <w:t>За отчетный пер</w:t>
      </w:r>
      <w:r w:rsidR="00761E5F" w:rsidRPr="00761E5F">
        <w:rPr>
          <w:rFonts w:ascii="Book Antiqua" w:hAnsi="Book Antiqua"/>
          <w:i/>
          <w:spacing w:val="-2"/>
          <w:sz w:val="24"/>
        </w:rPr>
        <w:t>иод Президиумом Думы проведено 2</w:t>
      </w:r>
      <w:r w:rsidRPr="00761E5F">
        <w:rPr>
          <w:rFonts w:ascii="Book Antiqua" w:hAnsi="Book Antiqua"/>
          <w:i/>
          <w:spacing w:val="-2"/>
          <w:sz w:val="24"/>
        </w:rPr>
        <w:t xml:space="preserve"> заседания.</w:t>
      </w:r>
    </w:p>
    <w:p w:rsidR="000D11E8" w:rsidRDefault="000D11E8" w:rsidP="000D11E8">
      <w:pPr>
        <w:jc w:val="center"/>
        <w:rPr>
          <w:rFonts w:ascii="Book Antiqua" w:hAnsi="Book Antiqua"/>
          <w:b/>
          <w:u w:val="single"/>
        </w:rPr>
      </w:pPr>
    </w:p>
    <w:p w:rsidR="000D11E8" w:rsidRDefault="000D11E8" w:rsidP="000D11E8">
      <w:pPr>
        <w:jc w:val="center"/>
        <w:rPr>
          <w:rFonts w:ascii="Book Antiqua" w:hAnsi="Book Antiqua"/>
          <w:b/>
          <w:u w:val="single"/>
        </w:rPr>
      </w:pPr>
    </w:p>
    <w:p w:rsidR="000D11E8" w:rsidRPr="0062074B" w:rsidRDefault="000D11E8" w:rsidP="000D11E8">
      <w:pPr>
        <w:jc w:val="center"/>
        <w:rPr>
          <w:rFonts w:ascii="Book Antiqua" w:hAnsi="Book Antiqua"/>
          <w:b/>
          <w:u w:val="single"/>
        </w:rPr>
      </w:pPr>
      <w:r w:rsidRPr="0062074B">
        <w:rPr>
          <w:rFonts w:ascii="Book Antiqua" w:hAnsi="Book Antiqua"/>
          <w:b/>
          <w:u w:val="single"/>
        </w:rPr>
        <w:t xml:space="preserve">ДЕЯТЕЛЬНОСТЬ ДУМЫ ПО ВОПРОСАМ РЕАЛИЗАЦИИ </w:t>
      </w:r>
    </w:p>
    <w:p w:rsidR="000D11E8" w:rsidRPr="0062074B" w:rsidRDefault="000D11E8" w:rsidP="000D11E8">
      <w:pPr>
        <w:jc w:val="center"/>
        <w:rPr>
          <w:rFonts w:ascii="Book Antiqua" w:hAnsi="Book Antiqua"/>
          <w:b/>
          <w:u w:val="single"/>
        </w:rPr>
      </w:pPr>
      <w:r w:rsidRPr="0062074B">
        <w:rPr>
          <w:rFonts w:ascii="Book Antiqua" w:hAnsi="Book Antiqua"/>
          <w:b/>
          <w:u w:val="single"/>
        </w:rPr>
        <w:t>КОНТРОЛЬНЫХ ПОЛНОМОЧИЙ</w:t>
      </w:r>
    </w:p>
    <w:p w:rsidR="000D11E8" w:rsidRDefault="000D11E8" w:rsidP="000D11E8">
      <w:pPr>
        <w:ind w:firstLine="709"/>
        <w:rPr>
          <w:sz w:val="18"/>
          <w:szCs w:val="18"/>
        </w:rPr>
      </w:pP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Норма подконтрольности и подотчетности главы городского округа Волчанской городской Думе закреплена в статье 28 Устава Волчанского городского округа. Пунктом 2 статьи 23  Устава к компетенции представительного органа отнесен </w:t>
      </w:r>
      <w:proofErr w:type="gramStart"/>
      <w:r>
        <w:rPr>
          <w:rFonts w:ascii="Book Antiqua" w:hAnsi="Book Antiqua"/>
        </w:rPr>
        <w:t>контроль за</w:t>
      </w:r>
      <w:proofErr w:type="gramEnd"/>
      <w:r>
        <w:rPr>
          <w:rFonts w:ascii="Book Antiqua" w:hAnsi="Book Antiqua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 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Контроль осуществляется в форме заслушивания информации на заседаниях комиссий и Думы, проверок Контрольно-счетного органа Волчанского городского округа, депутатских обращений, ежегодного отчета главы городского округа, работы по обращению граждан.   </w:t>
      </w:r>
    </w:p>
    <w:p w:rsidR="000D11E8" w:rsidRDefault="000D11E8" w:rsidP="000D11E8">
      <w:pPr>
        <w:pStyle w:val="aa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Осуществление Думой контрольных функций проводилось в соответствии с Уставом Волчанского городского округа и Регламентом Волчанской городской Думы.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>В процессе правотворческой деятельности Волчанская городская Дума вела конструктивный диалог с прокурату</w:t>
      </w:r>
      <w:r w:rsidR="004E1E64">
        <w:rPr>
          <w:rFonts w:ascii="Book Antiqua" w:hAnsi="Book Antiqua"/>
          <w:color w:val="000000"/>
        </w:rPr>
        <w:t>рой города Карпинска</w:t>
      </w:r>
      <w:r>
        <w:rPr>
          <w:rFonts w:ascii="Book Antiqua" w:hAnsi="Book Antiqua"/>
          <w:color w:val="000000"/>
        </w:rPr>
        <w:t>. Представители прокуратуры принимали участие в работе заседаний городской Думы.</w:t>
      </w:r>
      <w:r>
        <w:rPr>
          <w:rFonts w:ascii="Book Antiqua" w:hAnsi="Book Antiqua"/>
        </w:rPr>
        <w:t xml:space="preserve"> </w:t>
      </w:r>
    </w:p>
    <w:p w:rsidR="000D11E8" w:rsidRDefault="000D11E8" w:rsidP="000D11E8">
      <w:pPr>
        <w:pStyle w:val="310"/>
        <w:widowControl w:val="0"/>
        <w:suppressAutoHyphens/>
        <w:overflowPunct/>
        <w:autoSpaceDE/>
        <w:adjustRightInd/>
        <w:spacing w:line="276" w:lineRule="auto"/>
        <w:ind w:firstLine="709"/>
        <w:rPr>
          <w:rFonts w:ascii="Book Antiqua" w:hAnsi="Book Antiqua"/>
          <w:szCs w:val="24"/>
        </w:rPr>
      </w:pPr>
      <w:proofErr w:type="gramStart"/>
      <w:r>
        <w:rPr>
          <w:rFonts w:ascii="Book Antiqua" w:hAnsi="Book Antiqua"/>
          <w:szCs w:val="24"/>
        </w:rPr>
        <w:t xml:space="preserve">В рамках реализации Соглашения о порядке взаимодействия органов местного самоуправления Волчанского городского округа и прокуратуры г. Карпинска от 10.10.2013 г. проекты решений носящих нормативный характер до рассмотрения их на очередном заседании Думы направлялись в прокуратуру г. Карпинска для дачи по ним заключений, в том числе, на предмет наличия (отсутствия) в проектах решений коррупциогенных факторов. </w:t>
      </w:r>
      <w:proofErr w:type="gramEnd"/>
    </w:p>
    <w:p w:rsidR="000D11E8" w:rsidRDefault="000D11E8" w:rsidP="000D11E8">
      <w:pPr>
        <w:pStyle w:val="310"/>
        <w:widowControl w:val="0"/>
        <w:suppressAutoHyphens/>
        <w:overflowPunct/>
        <w:autoSpaceDE/>
        <w:adjustRightInd/>
        <w:spacing w:line="276" w:lineRule="auto"/>
        <w:ind w:firstLine="709"/>
        <w:rPr>
          <w:rFonts w:ascii="Book Antiqua" w:hAnsi="Book Antiqua"/>
          <w:szCs w:val="24"/>
        </w:rPr>
      </w:pPr>
    </w:p>
    <w:p w:rsidR="002C21A7" w:rsidRDefault="002C21A7" w:rsidP="000D11E8">
      <w:pPr>
        <w:pStyle w:val="310"/>
        <w:widowControl w:val="0"/>
        <w:suppressAutoHyphens/>
        <w:overflowPunct/>
        <w:autoSpaceDE/>
        <w:adjustRightInd/>
        <w:spacing w:line="276" w:lineRule="auto"/>
        <w:ind w:firstLine="709"/>
        <w:rPr>
          <w:rFonts w:ascii="Book Antiqua" w:hAnsi="Book Antiqua"/>
          <w:szCs w:val="24"/>
        </w:rPr>
      </w:pPr>
    </w:p>
    <w:p w:rsidR="002C21A7" w:rsidRDefault="002C21A7" w:rsidP="000D11E8">
      <w:pPr>
        <w:pStyle w:val="310"/>
        <w:widowControl w:val="0"/>
        <w:suppressAutoHyphens/>
        <w:overflowPunct/>
        <w:autoSpaceDE/>
        <w:adjustRightInd/>
        <w:spacing w:line="276" w:lineRule="auto"/>
        <w:ind w:firstLine="709"/>
        <w:rPr>
          <w:rFonts w:ascii="Book Antiqua" w:hAnsi="Book Antiqua"/>
          <w:szCs w:val="24"/>
        </w:rPr>
      </w:pPr>
    </w:p>
    <w:p w:rsidR="000D11E8" w:rsidRPr="002C21A7" w:rsidRDefault="000D11E8" w:rsidP="002C21A7">
      <w:pPr>
        <w:jc w:val="center"/>
        <w:rPr>
          <w:rFonts w:ascii="Book Antiqua" w:hAnsi="Book Antiqua"/>
          <w:b/>
          <w:bCs/>
          <w:u w:val="single"/>
        </w:rPr>
      </w:pPr>
      <w:r w:rsidRPr="002C21A7">
        <w:rPr>
          <w:rFonts w:ascii="Book Antiqua" w:hAnsi="Book Antiqua"/>
          <w:b/>
          <w:u w:val="single"/>
        </w:rPr>
        <w:lastRenderedPageBreak/>
        <w:t xml:space="preserve">ДЕЯТЕЛЬНОСТЬ  ПОСТОЯННЫХ   КОМИССИЙ  </w:t>
      </w:r>
      <w:r w:rsidRPr="002C21A7">
        <w:rPr>
          <w:rFonts w:ascii="Book Antiqua" w:hAnsi="Book Antiqua"/>
          <w:b/>
          <w:u w:val="single"/>
        </w:rPr>
        <w:br/>
        <w:t>ВОЛЧАН</w:t>
      </w:r>
      <w:r w:rsidR="00B038D7" w:rsidRPr="002C21A7">
        <w:rPr>
          <w:rFonts w:ascii="Book Antiqua" w:hAnsi="Book Antiqua"/>
          <w:b/>
          <w:u w:val="single"/>
        </w:rPr>
        <w:t>СКОЙ   ГОРОДСКОЙ   ДУМЫ   В 2015</w:t>
      </w:r>
      <w:r w:rsidRPr="002C21A7">
        <w:rPr>
          <w:rFonts w:ascii="Book Antiqua" w:hAnsi="Book Antiqua"/>
          <w:b/>
          <w:u w:val="single"/>
        </w:rPr>
        <w:t xml:space="preserve">  ГОДУ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b/>
          <w:i/>
        </w:rPr>
      </w:pPr>
    </w:p>
    <w:p w:rsidR="000D11E8" w:rsidRPr="002C21A7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</w:t>
      </w:r>
      <w:r w:rsidRPr="002C21A7">
        <w:rPr>
          <w:rFonts w:ascii="Book Antiqua" w:hAnsi="Book Antiqua"/>
          <w:b/>
          <w:i/>
        </w:rPr>
        <w:t>Эффективность городской Думы – это четкая и слаженная работа депутатов, входящих в состав комиссий представительного органа муниципального образования, созданных для предварительной подготовки вопросов к рассмотрению на заседаниях Думы.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Постоянные комиссии образуются, как правило, на период полномочий представительного органа.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Состав постоянных комиссий Думы Волч</w:t>
      </w:r>
      <w:r w:rsidR="00B038D7">
        <w:rPr>
          <w:rFonts w:ascii="Book Antiqua" w:hAnsi="Book Antiqua"/>
        </w:rPr>
        <w:t>анского городского округа в 2015</w:t>
      </w:r>
      <w:r>
        <w:rPr>
          <w:rFonts w:ascii="Book Antiqua" w:hAnsi="Book Antiqua"/>
        </w:rPr>
        <w:t xml:space="preserve"> году приведен в приложении 3.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Статус комиссий урегулирован Регламентом Волчанской городской Думы и Положениями о комиссиях, утвержденных Думой Волчанского городского округа.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Комиссии осуществляют предварительное рассмотрение проектов решений, их подготовку к рассмотрению представительным органом; готовят заключения и предложения по рассматриваемым вопросам; разрабатывают планы своей работы; взаимодействуют с органами местного самоуправления, общественными организациями; участвуют в осуществлении контроля исполнения принятых Думой решений и т.д.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Контролируя исполнение решений, комиссии принимают меры, содействующих более эффективному выполнению указанных решений. Однако</w:t>
      </w:r>
      <w:proofErr w:type="gramStart"/>
      <w:r>
        <w:rPr>
          <w:rFonts w:ascii="Book Antiqua" w:hAnsi="Book Antiqua"/>
        </w:rPr>
        <w:t>,</w:t>
      </w:r>
      <w:proofErr w:type="gramEnd"/>
      <w:r>
        <w:rPr>
          <w:rFonts w:ascii="Book Antiqua" w:hAnsi="Book Antiqua"/>
        </w:rPr>
        <w:t xml:space="preserve"> при этом учитывается, что деятельность комиссии не может подменить собой представительный орган муниципального образования.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Деятельность Комиссий осуществляется в соответствии с законодательством Российской Федерации, Регламентом работы Волчанской городской Думы, Положениями о постоянных комиссиях.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Свою работу Комиссии строят в соответствии с утвержденным годовым планом работ, предложениями, поступившими от главы Волчанского городского округа и депутатов Волчанской городской Думы. 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В Волчанской городской  Думе сформированы постоянные депутатские комиссии: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  <w:i/>
          <w:u w:val="single"/>
        </w:rPr>
        <w:t xml:space="preserve">- </w:t>
      </w:r>
      <w:r>
        <w:rPr>
          <w:rFonts w:ascii="Book Antiqua" w:hAnsi="Book Antiqua"/>
          <w:b/>
          <w:i/>
          <w:u w:val="single"/>
        </w:rPr>
        <w:t>постоянная депутатская комиссия по вопросам  местного самоуправления</w:t>
      </w:r>
      <w:r>
        <w:rPr>
          <w:rFonts w:ascii="Book Antiqua" w:hAnsi="Book Antiqua"/>
        </w:rPr>
        <w:t xml:space="preserve"> (председатель комиссии – Гетте Ирина Николаевна). Одной из основных функций Комиссии является разработка проектов муниципальных правовых актов по вопросам местного самоуправления, приведение их в соответствие федеральному и областному законодательству, Уставу Волчанского городского округа.</w:t>
      </w:r>
    </w:p>
    <w:p w:rsidR="000D11E8" w:rsidRDefault="000D11E8" w:rsidP="000D11E8">
      <w:pPr>
        <w:spacing w:line="276" w:lineRule="auto"/>
        <w:ind w:firstLine="567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  <w:u w:val="single"/>
        </w:rPr>
        <w:t xml:space="preserve">- </w:t>
      </w:r>
      <w:r>
        <w:rPr>
          <w:rFonts w:ascii="Book Antiqua" w:hAnsi="Book Antiqua"/>
          <w:b/>
          <w:i/>
          <w:u w:val="single"/>
        </w:rPr>
        <w:t>постоянная депутатская комиссия по социальной политике</w:t>
      </w:r>
      <w:r>
        <w:rPr>
          <w:rFonts w:ascii="Book Antiqua" w:hAnsi="Book Antiqua"/>
        </w:rPr>
        <w:t xml:space="preserve"> (председатель – Делибалтов Иван Васильевич)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Диапазон вопросов, которые находятся под контролем комиссии по социальной политике, очень широк: образование – дошкольное, школьное, дополнительное; массовый спорт, физическая культура; библиотеки, культурные учреждения муниципального подчинения; занятость подростков, организация летнего отдыха детей и масса других тем.</w:t>
      </w:r>
      <w:proofErr w:type="gramEnd"/>
      <w:r>
        <w:rPr>
          <w:rFonts w:ascii="Book Antiqua" w:hAnsi="Book Antiqua"/>
        </w:rPr>
        <w:t xml:space="preserve"> Расходы на социальную сферу из бюджета города по-прежнему остаются приоритетными. </w:t>
      </w:r>
    </w:p>
    <w:p w:rsidR="000D11E8" w:rsidRDefault="000D11E8" w:rsidP="000D11E8">
      <w:pPr>
        <w:spacing w:line="276" w:lineRule="auto"/>
        <w:ind w:firstLine="567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  <w:u w:val="single"/>
        </w:rPr>
        <w:lastRenderedPageBreak/>
        <w:t xml:space="preserve">- </w:t>
      </w:r>
      <w:r>
        <w:rPr>
          <w:rFonts w:ascii="Book Antiqua" w:hAnsi="Book Antiqua"/>
          <w:b/>
          <w:i/>
          <w:u w:val="single"/>
        </w:rPr>
        <w:t>постоянная депутатская комиссия по экономической политике, бюджету и налогам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(</w:t>
      </w:r>
      <w:proofErr w:type="spellStart"/>
      <w:r w:rsidR="00B038D7">
        <w:rPr>
          <w:rFonts w:ascii="Book Antiqua" w:hAnsi="Book Antiqua"/>
        </w:rPr>
        <w:t>и.о</w:t>
      </w:r>
      <w:proofErr w:type="spellEnd"/>
      <w:r w:rsidR="00B038D7">
        <w:rPr>
          <w:rFonts w:ascii="Book Antiqua" w:hAnsi="Book Antiqua"/>
        </w:rPr>
        <w:t>. председателя, заместитель – Капитанов Виктор Валерьевич</w:t>
      </w:r>
      <w:r>
        <w:rPr>
          <w:rFonts w:ascii="Book Antiqua" w:hAnsi="Book Antiqua"/>
        </w:rPr>
        <w:t xml:space="preserve">)  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Комиссия выполняет различные функции, связанные с рассмотрением  и согласованием проектов бюджета. Участвует </w:t>
      </w:r>
      <w:proofErr w:type="gramStart"/>
      <w:r>
        <w:rPr>
          <w:rFonts w:ascii="Book Antiqua" w:hAnsi="Book Antiqua"/>
        </w:rPr>
        <w:t>в подготовке в соответствии с действующим законодательством проектов нормативных правовых актов в сфере бюджетной системы по введению</w:t>
      </w:r>
      <w:proofErr w:type="gramEnd"/>
      <w:r>
        <w:rPr>
          <w:rFonts w:ascii="Book Antiqua" w:hAnsi="Book Antiqua"/>
        </w:rPr>
        <w:t xml:space="preserve"> или отмене налогов, освобождению от их уплаты, по порядку финансирования расходов, покрываемых за счет бюджета городского округа.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Одним из основных предметов деятельности Комиссии является работа с проектом бюджета Волча</w:t>
      </w:r>
      <w:r w:rsidR="00B038D7">
        <w:rPr>
          <w:rFonts w:ascii="Book Antiqua" w:hAnsi="Book Antiqua"/>
        </w:rPr>
        <w:t xml:space="preserve">нского городского округа на 2016 год. </w:t>
      </w:r>
      <w:r>
        <w:rPr>
          <w:rFonts w:ascii="Book Antiqua" w:hAnsi="Book Antiqua"/>
        </w:rPr>
        <w:t xml:space="preserve">Комиссией был проведен весь комплекс процедур, предусмотренных законом и необходимых для утверждения бюджета. 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На заседаниях Комиссии неоднократно обсуждались изме</w:t>
      </w:r>
      <w:r w:rsidR="00B038D7">
        <w:rPr>
          <w:rFonts w:ascii="Book Antiqua" w:hAnsi="Book Antiqua"/>
        </w:rPr>
        <w:t>нения в бюджет 2015</w:t>
      </w:r>
      <w:r>
        <w:rPr>
          <w:rFonts w:ascii="Book Antiqua" w:hAnsi="Book Antiqua"/>
        </w:rPr>
        <w:t xml:space="preserve"> года, формулировались поправки по финансированию приоритетных направлений и программ. </w:t>
      </w:r>
    </w:p>
    <w:p w:rsidR="0062074B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  <w:i/>
          <w:u w:val="single"/>
        </w:rPr>
        <w:t xml:space="preserve">- </w:t>
      </w:r>
      <w:r>
        <w:rPr>
          <w:rFonts w:ascii="Book Antiqua" w:hAnsi="Book Antiqua"/>
          <w:b/>
          <w:i/>
          <w:u w:val="single"/>
        </w:rPr>
        <w:t>постоянная депутатская комиссия по промышленной политике, вопросам жилищно-коммунального и сельского хозяйства</w:t>
      </w:r>
      <w:r>
        <w:rPr>
          <w:rFonts w:ascii="Book Antiqua" w:hAnsi="Book Antiqua"/>
          <w:i/>
          <w:u w:val="single"/>
        </w:rPr>
        <w:t xml:space="preserve">  </w:t>
      </w:r>
      <w:r>
        <w:rPr>
          <w:rFonts w:ascii="Book Antiqua" w:hAnsi="Book Antiqua"/>
        </w:rPr>
        <w:t>(председатель – Шмаков Александр Васильевич</w:t>
      </w:r>
      <w:proofErr w:type="gramEnd"/>
    </w:p>
    <w:p w:rsidR="000D11E8" w:rsidRDefault="0062074B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Рассматривает </w:t>
      </w:r>
      <w:proofErr w:type="gramStart"/>
      <w:r>
        <w:rPr>
          <w:rFonts w:ascii="Book Antiqua" w:hAnsi="Book Antiqua"/>
        </w:rPr>
        <w:t>вопросы</w:t>
      </w:r>
      <w:proofErr w:type="gramEnd"/>
      <w:r>
        <w:rPr>
          <w:rFonts w:ascii="Book Antiqua" w:hAnsi="Book Antiqua"/>
        </w:rPr>
        <w:t xml:space="preserve"> к</w:t>
      </w:r>
      <w:r w:rsidR="000D11E8">
        <w:rPr>
          <w:rFonts w:ascii="Book Antiqua" w:hAnsi="Book Antiqua"/>
        </w:rPr>
        <w:t>асающиеся работы жилищно-коммунального комплекса города, ремонта дорог, исполнения полномочий по решению  вопросов местного значения в сфере жилищно-коммунального хозяйства.</w:t>
      </w:r>
    </w:p>
    <w:p w:rsidR="000D11E8" w:rsidRDefault="000D11E8" w:rsidP="000D11E8">
      <w:pPr>
        <w:spacing w:line="276" w:lineRule="auto"/>
      </w:pPr>
    </w:p>
    <w:p w:rsidR="000D11E8" w:rsidRDefault="000D11E8" w:rsidP="002C21A7">
      <w:pPr>
        <w:jc w:val="center"/>
        <w:rPr>
          <w:rFonts w:ascii="Book Antiqua" w:hAnsi="Book Antiqua"/>
          <w:b/>
          <w:u w:val="single"/>
        </w:rPr>
      </w:pPr>
      <w:r w:rsidRPr="002C21A7">
        <w:rPr>
          <w:rFonts w:ascii="Book Antiqua" w:hAnsi="Book Antiqua"/>
          <w:b/>
          <w:u w:val="single"/>
        </w:rPr>
        <w:t>ДЕПУТАТСКАЯ ГРУППА ПАРТИИ «ЕДИНАЯ РОССИЯ»</w:t>
      </w:r>
    </w:p>
    <w:p w:rsidR="002C21A7" w:rsidRPr="002C21A7" w:rsidRDefault="002C21A7" w:rsidP="002C21A7">
      <w:pPr>
        <w:jc w:val="center"/>
        <w:rPr>
          <w:rFonts w:ascii="Book Antiqua" w:hAnsi="Book Antiqua"/>
          <w:b/>
          <w:u w:val="single"/>
        </w:rPr>
      </w:pPr>
    </w:p>
    <w:p w:rsidR="000D11E8" w:rsidRDefault="000D11E8" w:rsidP="00836927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Депутатская группа партии «Единая Россия» зарегистрирована Решением Волчанской городской Думы от 19.04.2012 № 95 «О регистрации депутатской группы партии «Единая Россия» в следующем составе: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1) Снигирева Светлана Геннадьевна -  </w:t>
      </w:r>
      <w:r>
        <w:rPr>
          <w:rFonts w:ascii="Book Antiqua" w:hAnsi="Book Antiqua"/>
          <w:b/>
          <w:i/>
        </w:rPr>
        <w:t>руководитель группы;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2) </w:t>
      </w:r>
      <w:proofErr w:type="spellStart"/>
      <w:r>
        <w:rPr>
          <w:rFonts w:ascii="Book Antiqua" w:hAnsi="Book Antiqua"/>
        </w:rPr>
        <w:t>Ахматдинов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Самигула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Казыханович</w:t>
      </w:r>
      <w:proofErr w:type="spellEnd"/>
      <w:r>
        <w:rPr>
          <w:rFonts w:ascii="Book Antiqua" w:hAnsi="Book Antiqua"/>
        </w:rPr>
        <w:t xml:space="preserve"> – </w:t>
      </w:r>
      <w:r>
        <w:rPr>
          <w:rFonts w:ascii="Book Antiqua" w:hAnsi="Book Antiqua"/>
          <w:b/>
          <w:i/>
        </w:rPr>
        <w:t>заместитель руководителя группы;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3) Гетте Ирина Николаевна;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4) Делибалтов Иван Васильевич;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5) Капитанов Виктор Валерьевич;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6) Нащенков Сергей Евгеньевич;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7) Пермяков Андрей Юрьевич;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8) Сметанников Александр Анатольевич;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9) Шмаков Александр Васильевич.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Деятельность депутатской группы партии «Единая Россия» осуществляется на основе Конституции Российской Федерации, Федерального закона от 11.07.2001 № 95-ФЗ «О политических партиях», Регламента работы Волчанской городской Думы, Положения о депутатской группе «Единая Россия» в Думе Волчанского городского округа.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Основными задачами депутатской группы являются:</w:t>
      </w:r>
    </w:p>
    <w:p w:rsidR="000D11E8" w:rsidRDefault="000D11E8" w:rsidP="00471244">
      <w:pPr>
        <w:tabs>
          <w:tab w:val="left" w:pos="284"/>
        </w:tabs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- реализация в правотворческой и иной деятельности программных установок, решений руководящих органов Партии, регионального и местного (местных) отделений Партии и наказов избирателей;</w:t>
      </w:r>
    </w:p>
    <w:p w:rsidR="000D11E8" w:rsidRDefault="000D11E8" w:rsidP="00471244">
      <w:pPr>
        <w:tabs>
          <w:tab w:val="left" w:pos="284"/>
        </w:tabs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ab/>
        <w:t>-     согласование    и    проведение    в    представительном    органе    политики, отражающей позицию Партии по вопросам общественно-политической и экономической жизни страны, субъекта Российской Федерации, муниципального образования;</w:t>
      </w:r>
    </w:p>
    <w:p w:rsidR="000D11E8" w:rsidRDefault="000D11E8" w:rsidP="00471244">
      <w:pPr>
        <w:tabs>
          <w:tab w:val="left" w:pos="284"/>
        </w:tabs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-   обеспечение солидарного голосования в представительном органе при принятии решений по  правовым актам и кадровым  вопросам, по которым  собранием депутатского объединения было принято соответствующее решение;</w:t>
      </w:r>
    </w:p>
    <w:p w:rsidR="000D11E8" w:rsidRDefault="000D11E8" w:rsidP="00471244">
      <w:pPr>
        <w:tabs>
          <w:tab w:val="left" w:pos="284"/>
        </w:tabs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- участие в агитационно-пропагандистской работе Партии, регионально и местного отделения Партии;</w:t>
      </w:r>
    </w:p>
    <w:p w:rsidR="000D11E8" w:rsidRDefault="000D11E8" w:rsidP="00471244">
      <w:pPr>
        <w:tabs>
          <w:tab w:val="left" w:pos="284"/>
        </w:tabs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- информирование населения о деятельности Партии и депутатской группы в сфере правотворчества, а также по вопросам экономического и социального развития муниципального образования;</w:t>
      </w:r>
    </w:p>
    <w:p w:rsidR="000D11E8" w:rsidRDefault="000D11E8" w:rsidP="00471244">
      <w:pPr>
        <w:tabs>
          <w:tab w:val="left" w:pos="284"/>
        </w:tabs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 участие членов депутатской группы в работе общественных приёмных Партии;</w:t>
      </w:r>
      <w:r>
        <w:rPr>
          <w:rFonts w:ascii="Book Antiqua" w:hAnsi="Book Antiqua"/>
        </w:rPr>
        <w:tab/>
      </w:r>
    </w:p>
    <w:p w:rsidR="000D11E8" w:rsidRDefault="000D11E8" w:rsidP="00471244">
      <w:pPr>
        <w:tabs>
          <w:tab w:val="left" w:pos="284"/>
        </w:tabs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- участие в мероприятиях регионального и местного отделения Партии, связанных с подготовкой и проведением избирательных кампаний всех уровней в соответствии с планами и решениями регионального и местного отделения Партии.</w:t>
      </w:r>
    </w:p>
    <w:p w:rsidR="000D11E8" w:rsidRPr="0062074B" w:rsidRDefault="0062074B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 w:rsidRPr="0062074B">
        <w:rPr>
          <w:rFonts w:ascii="Book Antiqua" w:hAnsi="Book Antiqua"/>
          <w:i/>
        </w:rPr>
        <w:t>В отчетном периоде проведено 12</w:t>
      </w:r>
      <w:r w:rsidR="000D11E8" w:rsidRPr="0062074B">
        <w:rPr>
          <w:rFonts w:ascii="Book Antiqua" w:hAnsi="Book Antiqua"/>
          <w:i/>
        </w:rPr>
        <w:t xml:space="preserve"> заседаний депутаткой группы партии «Единая Россия».</w:t>
      </w:r>
    </w:p>
    <w:p w:rsidR="000D11E8" w:rsidRDefault="000D11E8" w:rsidP="000D11E8">
      <w:pPr>
        <w:spacing w:line="276" w:lineRule="auto"/>
      </w:pPr>
    </w:p>
    <w:p w:rsidR="000D11E8" w:rsidRPr="00D11A41" w:rsidRDefault="000D11E8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 w:rsidRPr="00D11A41">
        <w:rPr>
          <w:rFonts w:ascii="Book Antiqua" w:hAnsi="Book Antiqua" w:cs="Calibri"/>
          <w:b/>
          <w:u w:val="single"/>
        </w:rPr>
        <w:t>РАБОТА С ИЗБИРАТЕЛЯМИ,  ОБРАЩЕНИЯМИ ГРАЖДАН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Работа с населением: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В соответствии с п. 2 ст. 1 Федерального закона от 06.10.2003 № 131 –ФЗ "Об общих принципах организации местного самоуправления в Российской Федерации" местное самоуправление в Российской Федерации - форма осуществления народом своей власти, обеспечивающая в пределах, установленных Конституцией РФ, федеральными законам, а в случаях, установленных федеральными законами, - законами субъектов РФ, самостоятельное и под свою ответственность решение населением непосредственно и (или через</w:t>
      </w:r>
      <w:proofErr w:type="gramEnd"/>
      <w:r>
        <w:rPr>
          <w:rFonts w:ascii="Book Antiqua" w:hAnsi="Book Antiqua"/>
        </w:rPr>
        <w:t xml:space="preserve">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Из данных положений можно сделать два вывода: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население должно "работать" с депутатами, а депутаты с населением в целях защиты интересов избирателей;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>главными представителями населения на территории муниципального образования являются избранные этим населением депутаты. Других - частных интересов (в идеале) у депутатов быть не должно. Из самого названия "представительного органа местного самоуправления" вытекает, что они должны представлять интересы населения, а не ограничиваться кругом исключительных полномочий</w:t>
      </w:r>
      <w:r>
        <w:rPr>
          <w:rFonts w:ascii="Book Antiqua" w:hAnsi="Book Antiqua"/>
        </w:rPr>
        <w:t>.</w:t>
      </w:r>
    </w:p>
    <w:p w:rsidR="000D11E8" w:rsidRDefault="000D11E8" w:rsidP="00923F59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Работа депутата с населением осуществляется, как правило, в следующих формах:</w:t>
      </w:r>
    </w:p>
    <w:p w:rsidR="000D11E8" w:rsidRDefault="000D11E8" w:rsidP="00923F59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рассмотрение обращений, заявлений жителей на заседаниях Думы либо на заданиях депутатских комиссий, при этом возможно присутствие заявителя на заседании;</w:t>
      </w:r>
    </w:p>
    <w:p w:rsidR="000D11E8" w:rsidRDefault="000D11E8" w:rsidP="00923F59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личный прием населения; </w:t>
      </w:r>
    </w:p>
    <w:p w:rsidR="000D11E8" w:rsidRDefault="000D11E8" w:rsidP="00923F59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регулярные встречи депутата с жителями; </w:t>
      </w:r>
    </w:p>
    <w:p w:rsidR="000D11E8" w:rsidRDefault="000D11E8" w:rsidP="00923F59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отчетов депутатов представительного органа перед избирателями, проводимых не реже 1 раза в год, а также информирование избирателей о своей работе через средства массовой информации. В соответствии с Федеральным законом № 131 –ФЗ, Уставом городского округа представительный орган местного самоуправления и глава муниципального образования подконтрольны и подотчеты населению;</w:t>
      </w:r>
    </w:p>
    <w:p w:rsidR="000D11E8" w:rsidRDefault="000D11E8" w:rsidP="00923F59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формирование актива жителей (общественных помощников, старших по домам членов территориального общественного самоуправления и т. п.) для непосредственного осуществления общественного муниципального контроля;</w:t>
      </w:r>
    </w:p>
    <w:p w:rsidR="000D11E8" w:rsidRDefault="000D11E8" w:rsidP="00923F59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участие в работе муниципальных и негосударственных общественных организаций по вопросам, затрагивающим интересы жителей; </w:t>
      </w:r>
    </w:p>
    <w:p w:rsidR="000D11E8" w:rsidRDefault="000D11E8" w:rsidP="00923F59">
      <w:pPr>
        <w:spacing w:line="276" w:lineRule="auto"/>
        <w:ind w:firstLine="567"/>
        <w:jc w:val="both"/>
      </w:pPr>
      <w:r>
        <w:rPr>
          <w:rFonts w:ascii="Book Antiqua" w:hAnsi="Book Antiqua"/>
        </w:rPr>
        <w:t>личная инициатива депутата по решению проблем жителей, выявленных им самостоятельно</w:t>
      </w:r>
      <w:r>
        <w:t>.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Статьей 39 Регламента Волчанской городской Думы определены взаимоотношения депутата с избирателями. </w:t>
      </w:r>
      <w:r>
        <w:rPr>
          <w:rFonts w:ascii="Book Antiqua" w:hAnsi="Book Antiqua" w:cs="Times New Roman"/>
          <w:sz w:val="24"/>
          <w:szCs w:val="24"/>
        </w:rPr>
        <w:t>Депутат обязан поддерживать связи с избирателями своего округа.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Депутат принимает меры по обеспечению прав, свобод и законных интересов своих избирателей: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1) рассматривает поступившие от них предложения, заявления и жалобы;</w:t>
      </w:r>
    </w:p>
    <w:p w:rsidR="000D11E8" w:rsidRDefault="00923F59" w:rsidP="00923F59">
      <w:pPr>
        <w:pStyle w:val="ConsPlusNormal"/>
        <w:tabs>
          <w:tab w:val="left" w:pos="284"/>
        </w:tabs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2)</w:t>
      </w:r>
      <w:r w:rsidR="000D11E8">
        <w:rPr>
          <w:rFonts w:ascii="Book Antiqua" w:hAnsi="Book Antiqua" w:cs="Times New Roman"/>
          <w:sz w:val="24"/>
          <w:szCs w:val="24"/>
        </w:rPr>
        <w:t>способствует в пределах своих полномочий правильному и своевременному решению содержащихся в них вопросов;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3) ведет прием граждан;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4) изучает общественное мнение и при необходимости вносит предложения в органы государственной власти, органы местного самоуправления, политические и общественные объединения;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5) информирует избирателей о своей деятельности во время встреч с ними, а также через средства массовой информации.</w:t>
      </w:r>
    </w:p>
    <w:p w:rsidR="005B1481" w:rsidRDefault="000D11E8" w:rsidP="005B1481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С целью поддержания связи с избирателями на территории округа, от которого он избран, депутат може</w:t>
      </w:r>
      <w:r w:rsidR="005B1481">
        <w:rPr>
          <w:rFonts w:ascii="Book Antiqua" w:hAnsi="Book Antiqua" w:cs="Times New Roman"/>
          <w:sz w:val="24"/>
          <w:szCs w:val="24"/>
        </w:rPr>
        <w:t xml:space="preserve">т создавать депутатский центр. </w:t>
      </w:r>
    </w:p>
    <w:p w:rsidR="000D11E8" w:rsidRPr="005B1481" w:rsidRDefault="000D11E8" w:rsidP="005B1481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 w:rsidRPr="005B1481">
        <w:rPr>
          <w:rFonts w:ascii="Book Antiqua" w:hAnsi="Book Antiqua"/>
          <w:sz w:val="24"/>
          <w:szCs w:val="24"/>
        </w:rPr>
        <w:t>Связь с избирателями реализуется посредством двух видов связей: прямых и обратных.</w:t>
      </w:r>
    </w:p>
    <w:p w:rsidR="000D11E8" w:rsidRDefault="000D11E8" w:rsidP="005B1481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Прямые связи – это получение депутатом информации от своих избирателей посредством рассмотрения предложений, заявлений и жалоб.</w:t>
      </w:r>
    </w:p>
    <w:p w:rsidR="000D11E8" w:rsidRDefault="000D11E8" w:rsidP="005B1481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Обратные связи – это представление депутатом информации о выполнении предложений, заявлений и жалоб избирателей, отчеты о проделанной работе и т.д.</w:t>
      </w:r>
    </w:p>
    <w:p w:rsidR="000D11E8" w:rsidRDefault="000D11E8" w:rsidP="005B1481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Отчет депутата – это основной элемент обратных связей, при помощи которого депутат информирует избирателей о выполнении полученных им предложений, жалоб и заявлений. Депутат обязан </w:t>
      </w:r>
      <w:proofErr w:type="gramStart"/>
      <w:r>
        <w:rPr>
          <w:rFonts w:ascii="Book Antiqua" w:hAnsi="Book Antiqua"/>
        </w:rPr>
        <w:t>отчитываться о</w:t>
      </w:r>
      <w:proofErr w:type="gramEnd"/>
      <w:r>
        <w:rPr>
          <w:rFonts w:ascii="Book Antiqua" w:hAnsi="Book Antiqua"/>
        </w:rPr>
        <w:t xml:space="preserve"> своей работе, а также о работе представительного органа не менее одного раза в год.</w:t>
      </w:r>
    </w:p>
    <w:p w:rsidR="00923F59" w:rsidRDefault="000D11E8" w:rsidP="00923F59">
      <w:pPr>
        <w:spacing w:line="276" w:lineRule="auto"/>
        <w:ind w:firstLine="539"/>
        <w:jc w:val="both"/>
        <w:rPr>
          <w:rFonts w:ascii="Book Antiqua" w:hAnsi="Book Antiqua"/>
          <w:i/>
        </w:rPr>
      </w:pPr>
      <w:r w:rsidRPr="0062074B">
        <w:rPr>
          <w:rFonts w:ascii="Book Antiqua" w:hAnsi="Book Antiqua"/>
          <w:i/>
        </w:rPr>
        <w:lastRenderedPageBreak/>
        <w:t xml:space="preserve">В соответствии с Регламентом Волчанской городской Думы отчет о деятельности депутата Думы в виде отчетного документа опубликовывается в средствах массовой информации и (или) размещается на официальном сайте </w:t>
      </w:r>
      <w:r w:rsidR="0062074B" w:rsidRPr="0062074B">
        <w:rPr>
          <w:rFonts w:ascii="Book Antiqua" w:hAnsi="Book Antiqua"/>
          <w:i/>
        </w:rPr>
        <w:t xml:space="preserve">Думы Волчанского городского округа Волчанского </w:t>
      </w:r>
      <w:r w:rsidRPr="0062074B">
        <w:rPr>
          <w:rFonts w:ascii="Book Antiqua" w:hAnsi="Book Antiqua"/>
          <w:i/>
        </w:rPr>
        <w:t>в информационно - телекоммуникационной сети "Интернет" (</w:t>
      </w:r>
      <w:hyperlink r:id="rId7" w:history="1">
        <w:r w:rsidR="0062074B" w:rsidRPr="0062074B">
          <w:rPr>
            <w:rStyle w:val="a7"/>
            <w:rFonts w:ascii="Book Antiqua" w:hAnsi="Book Antiqua"/>
            <w:i/>
          </w:rPr>
          <w:t>http://www.</w:t>
        </w:r>
        <w:r w:rsidR="0062074B" w:rsidRPr="0062074B">
          <w:rPr>
            <w:rStyle w:val="a7"/>
            <w:rFonts w:ascii="Book Antiqua" w:hAnsi="Book Antiqua"/>
            <w:i/>
            <w:lang w:val="en-US"/>
          </w:rPr>
          <w:t>duma</w:t>
        </w:r>
        <w:r w:rsidR="0062074B" w:rsidRPr="0062074B">
          <w:rPr>
            <w:rStyle w:val="a7"/>
            <w:rFonts w:ascii="Book Antiqua" w:hAnsi="Book Antiqua"/>
            <w:i/>
          </w:rPr>
          <w:t>_</w:t>
        </w:r>
        <w:proofErr w:type="spellStart"/>
        <w:r w:rsidR="0062074B" w:rsidRPr="0062074B">
          <w:rPr>
            <w:rStyle w:val="a7"/>
            <w:rFonts w:ascii="Book Antiqua" w:hAnsi="Book Antiqua"/>
            <w:i/>
            <w:lang w:val="en-US"/>
          </w:rPr>
          <w:t>volchansk</w:t>
        </w:r>
        <w:proofErr w:type="spellEnd"/>
        <w:r w:rsidR="0062074B" w:rsidRPr="0062074B">
          <w:rPr>
            <w:rStyle w:val="a7"/>
            <w:rFonts w:ascii="Book Antiqua" w:hAnsi="Book Antiqua"/>
            <w:i/>
          </w:rPr>
          <w:t>.</w:t>
        </w:r>
        <w:proofErr w:type="spellStart"/>
        <w:r w:rsidR="0062074B" w:rsidRPr="0062074B">
          <w:rPr>
            <w:rStyle w:val="a7"/>
            <w:rFonts w:ascii="Book Antiqua" w:hAnsi="Book Antiqua"/>
            <w:i/>
          </w:rPr>
          <w:t>ru</w:t>
        </w:r>
        <w:proofErr w:type="spellEnd"/>
        <w:r w:rsidR="0062074B" w:rsidRPr="0062074B">
          <w:rPr>
            <w:rStyle w:val="a7"/>
            <w:rFonts w:ascii="Book Antiqua" w:hAnsi="Book Antiqua"/>
            <w:i/>
          </w:rPr>
          <w:t>/</w:t>
        </w:r>
      </w:hyperlink>
      <w:r w:rsidRPr="0062074B">
        <w:rPr>
          <w:rFonts w:ascii="Book Antiqua" w:hAnsi="Book Antiqua"/>
          <w:i/>
        </w:rPr>
        <w:t>).</w:t>
      </w:r>
    </w:p>
    <w:p w:rsidR="000D11E8" w:rsidRDefault="000D11E8" w:rsidP="00923F59">
      <w:pPr>
        <w:spacing w:line="276" w:lineRule="auto"/>
        <w:ind w:firstLine="53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Письменная информация о проведении отчета депутата Думы перед избирателями должна быть представлена в Думу не позднее 31 декабря каждого года.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Рассмотрение обращений граждан: </w:t>
      </w:r>
    </w:p>
    <w:p w:rsidR="000D11E8" w:rsidRPr="006837E2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 w:rsidRPr="006837E2">
        <w:rPr>
          <w:rFonts w:ascii="Book Antiqua" w:hAnsi="Book Antiqua"/>
          <w:i/>
        </w:rPr>
        <w:t>За отчетный год непосредстве</w:t>
      </w:r>
      <w:r w:rsidR="0062074B" w:rsidRPr="006837E2">
        <w:rPr>
          <w:rFonts w:ascii="Book Antiqua" w:hAnsi="Book Antiqua"/>
          <w:i/>
        </w:rPr>
        <w:t>нно в городскую Думу поступило 6</w:t>
      </w:r>
      <w:r w:rsidRPr="006837E2">
        <w:rPr>
          <w:rFonts w:ascii="Book Antiqua" w:hAnsi="Book Antiqua"/>
          <w:i/>
        </w:rPr>
        <w:t xml:space="preserve"> пись</w:t>
      </w:r>
      <w:r w:rsidR="0062074B" w:rsidRPr="006837E2">
        <w:rPr>
          <w:rFonts w:ascii="Book Antiqua" w:hAnsi="Book Antiqua"/>
          <w:i/>
        </w:rPr>
        <w:t>менных обращений граждан (в 2014 году - 7</w:t>
      </w:r>
      <w:r w:rsidRPr="006837E2">
        <w:rPr>
          <w:rFonts w:ascii="Book Antiqua" w:hAnsi="Book Antiqua"/>
          <w:i/>
        </w:rPr>
        <w:t xml:space="preserve">). 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 w:rsidRPr="006837E2">
        <w:rPr>
          <w:rFonts w:ascii="Book Antiqua" w:hAnsi="Book Antiqua"/>
          <w:i/>
        </w:rPr>
        <w:t xml:space="preserve">Обращения граждан касались вопросов низкого температурного режима в домах, </w:t>
      </w:r>
      <w:r w:rsidR="006837E2" w:rsidRPr="006837E2">
        <w:rPr>
          <w:rFonts w:ascii="Book Antiqua" w:hAnsi="Book Antiqua"/>
          <w:i/>
        </w:rPr>
        <w:t xml:space="preserve">течь кровли, </w:t>
      </w:r>
      <w:r w:rsidRPr="006837E2">
        <w:rPr>
          <w:rFonts w:ascii="Book Antiqua" w:hAnsi="Book Antiqua"/>
          <w:i/>
        </w:rPr>
        <w:t>вывоза ТБО, предоставления жилплощади</w:t>
      </w:r>
      <w:r w:rsidR="005B1481" w:rsidRPr="006837E2">
        <w:rPr>
          <w:rFonts w:ascii="Book Antiqua" w:hAnsi="Book Antiqua"/>
          <w:i/>
        </w:rPr>
        <w:t>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Согласно порядку, установленному Федеральным законом от 02 мая 2009 года № 59-ФЗ «О порядке рассмотрения обращений граждан Российской Федерации», городской Думой обеспечивалось всестороннее и своевременное рассмотрение поступивших письменных обращений, с направлением письменных ответов заявителям. При необходимости обращения направлялись для принятия мер в соответствующие инстанции.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Еженедельно личный прием граждан проводит Председатель городской Думы.</w:t>
      </w:r>
    </w:p>
    <w:p w:rsidR="000D11E8" w:rsidRDefault="000D11E8" w:rsidP="000D11E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Депутаты осуществляли личный прием граждан в установленные дни по утвержденному графику, объявления о проведении приема избирателей  в течение года опубликовывались в газете «Муниципальный Вестник», «Рабочий Волчанск» и постоянно размещались на официальном сайте Волчанского городского округа, на информационном стенде городской Думы. Депутаты оказывают помощь в решении проблем избирателей, используя разные возможности: от направления запросов в различные инстанции до оказания благотворительной помощи.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Учет и анализ обращений граждан к депутатам Волчанской городской Думы ведут непосредственно сами депутаты на своих избирательных округах.</w:t>
      </w:r>
    </w:p>
    <w:p w:rsidR="000D11E8" w:rsidRDefault="000D11E8" w:rsidP="000D11E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         </w:t>
      </w:r>
    </w:p>
    <w:p w:rsidR="000D11E8" w:rsidRDefault="000D11E8" w:rsidP="000D11E8">
      <w:pPr>
        <w:spacing w:line="276" w:lineRule="auto"/>
        <w:ind w:firstLine="709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ПУБЛИЧНЫЕ СЛУШАНИЯ</w:t>
      </w:r>
    </w:p>
    <w:p w:rsidR="000D11E8" w:rsidRDefault="000D11E8" w:rsidP="000D11E8">
      <w:pPr>
        <w:spacing w:line="276" w:lineRule="auto"/>
        <w:ind w:firstLine="709"/>
        <w:rPr>
          <w:rFonts w:ascii="Book Antiqua" w:hAnsi="Book Antiqua"/>
        </w:rPr>
      </w:pP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проводится публичные слушания.</w:t>
      </w:r>
    </w:p>
    <w:p w:rsidR="000D11E8" w:rsidRDefault="000D11E8" w:rsidP="00923F59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 w:cs="Tahoma"/>
        </w:rPr>
        <w:t>Публичные слушания - форма реализации прав населения муниципального образования (общественности)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образования и других общественно значимых вопросов.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На публичные слушания выносят: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2) проект местного бюджета и отчет о его исполнении;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proofErr w:type="gramStart"/>
      <w:r>
        <w:rPr>
          <w:rFonts w:ascii="Book Antiqua" w:hAnsi="Book Antiqua" w:cs="Arial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</w:t>
      </w:r>
      <w:proofErr w:type="gramEnd"/>
      <w:r>
        <w:rPr>
          <w:rFonts w:ascii="Book Antiqua" w:hAnsi="Book Antiqua" w:cs="Arial"/>
        </w:rPr>
        <w:t xml:space="preserve">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4) вопросы о преобразовании муниципального образования.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/>
        </w:rPr>
      </w:pPr>
      <w:r>
        <w:rPr>
          <w:rFonts w:ascii="Book Antiqua" w:hAnsi="Book Antiqua" w:cs="Arial"/>
        </w:rPr>
        <w:t xml:space="preserve">Порядок организации и проведения публичных слушаний определен </w:t>
      </w:r>
      <w:r>
        <w:rPr>
          <w:rFonts w:ascii="Book Antiqua" w:hAnsi="Book Antiqua"/>
        </w:rPr>
        <w:t>Положением «О порядке организации и проведения публичных слушаний в муниципальном образовании «Волчанский городской округ», утвержденным Решением Волчанской городской Думы от 23.08.2012 г. № 144.</w:t>
      </w:r>
    </w:p>
    <w:p w:rsidR="000D11E8" w:rsidRPr="006837E2" w:rsidRDefault="006837E2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  <w:i/>
        </w:rPr>
      </w:pPr>
      <w:r w:rsidRPr="006837E2">
        <w:rPr>
          <w:rFonts w:ascii="Book Antiqua" w:hAnsi="Book Antiqua"/>
          <w:i/>
        </w:rPr>
        <w:t>В отчетный период проведено девять</w:t>
      </w:r>
      <w:r w:rsidR="000D11E8" w:rsidRPr="006837E2">
        <w:rPr>
          <w:rFonts w:ascii="Book Antiqua" w:hAnsi="Book Antiqua"/>
          <w:i/>
        </w:rPr>
        <w:t xml:space="preserve"> Публичных слушаний по следующим проектам Решений Волчанской городской Думы:</w:t>
      </w:r>
    </w:p>
    <w:p w:rsidR="000D11E8" w:rsidRPr="006837E2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 w:rsidRPr="006837E2">
        <w:rPr>
          <w:rFonts w:ascii="Book Antiqua" w:hAnsi="Book Antiqua"/>
          <w:i/>
        </w:rPr>
        <w:t>- О внесении изменений в Правила землепользования и застройки Волчанского городского округа;</w:t>
      </w:r>
    </w:p>
    <w:p w:rsidR="000D11E8" w:rsidRPr="006837E2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  <w:iCs/>
        </w:rPr>
      </w:pPr>
      <w:r w:rsidRPr="006837E2">
        <w:rPr>
          <w:rFonts w:ascii="Book Antiqua" w:hAnsi="Book Antiqua"/>
          <w:i/>
          <w:iCs/>
        </w:rPr>
        <w:t>- О внесении изменений Устав Волчанского городского округа;</w:t>
      </w:r>
    </w:p>
    <w:p w:rsidR="000D11E8" w:rsidRPr="006837E2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 w:rsidRPr="006837E2">
        <w:rPr>
          <w:rFonts w:ascii="Book Antiqua" w:hAnsi="Book Antiqua"/>
          <w:i/>
        </w:rPr>
        <w:t>- Об утверждении годового отчета об исполнении бюджета Волча</w:t>
      </w:r>
      <w:r w:rsidR="006837E2" w:rsidRPr="006837E2">
        <w:rPr>
          <w:rFonts w:ascii="Book Antiqua" w:hAnsi="Book Antiqua"/>
          <w:i/>
        </w:rPr>
        <w:t>нского городского округа за 2014</w:t>
      </w:r>
      <w:r w:rsidRPr="006837E2">
        <w:rPr>
          <w:rFonts w:ascii="Book Antiqua" w:hAnsi="Book Antiqua"/>
          <w:i/>
        </w:rPr>
        <w:t xml:space="preserve"> год;</w:t>
      </w:r>
    </w:p>
    <w:p w:rsidR="000D11E8" w:rsidRPr="006837E2" w:rsidRDefault="000D11E8" w:rsidP="000D11E8">
      <w:pPr>
        <w:ind w:firstLine="709"/>
        <w:jc w:val="both"/>
        <w:rPr>
          <w:rFonts w:ascii="Book Antiqua" w:hAnsi="Book Antiqua"/>
          <w:i/>
        </w:rPr>
      </w:pPr>
      <w:r w:rsidRPr="006837E2">
        <w:rPr>
          <w:rFonts w:ascii="Book Antiqua" w:hAnsi="Book Antiqua"/>
          <w:i/>
          <w:iCs/>
        </w:rPr>
        <w:t>- Об утверждении Правил благоустройства</w:t>
      </w:r>
      <w:r w:rsidRPr="006837E2">
        <w:rPr>
          <w:b/>
        </w:rPr>
        <w:t xml:space="preserve">, </w:t>
      </w:r>
      <w:r w:rsidRPr="006837E2">
        <w:rPr>
          <w:rFonts w:ascii="Book Antiqua" w:hAnsi="Book Antiqua"/>
          <w:i/>
        </w:rPr>
        <w:t>санитарного содержания, обращения с отходами потребления, использования природных  и водных ресурсов на территории Волчанского городского округа;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  <w:iCs/>
        </w:rPr>
      </w:pPr>
      <w:r w:rsidRPr="006837E2">
        <w:rPr>
          <w:rFonts w:ascii="Book Antiqua" w:hAnsi="Book Antiqua"/>
          <w:i/>
          <w:iCs/>
        </w:rPr>
        <w:t>- О рассмотрении проекта Решения Волчанской городской Думы «О бюджете Волча</w:t>
      </w:r>
      <w:r w:rsidR="006837E2" w:rsidRPr="006837E2">
        <w:rPr>
          <w:rFonts w:ascii="Book Antiqua" w:hAnsi="Book Antiqua"/>
          <w:i/>
          <w:iCs/>
        </w:rPr>
        <w:t>нского городского округа на 2016 год»</w:t>
      </w:r>
      <w:r w:rsidRPr="006837E2">
        <w:rPr>
          <w:rFonts w:ascii="Book Antiqua" w:hAnsi="Book Antiqua"/>
          <w:i/>
          <w:iCs/>
        </w:rPr>
        <w:t>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Cs/>
        </w:rPr>
      </w:pPr>
    </w:p>
    <w:p w:rsidR="000D11E8" w:rsidRDefault="000D11E8" w:rsidP="000D11E8">
      <w:pPr>
        <w:spacing w:line="276" w:lineRule="auto"/>
        <w:jc w:val="center"/>
        <w:rPr>
          <w:rFonts w:ascii="Book Antiqua" w:hAnsi="Book Antiqua"/>
          <w:b/>
          <w:u w:val="single"/>
        </w:rPr>
      </w:pPr>
    </w:p>
    <w:p w:rsidR="000D11E8" w:rsidRDefault="000D11E8" w:rsidP="000D11E8">
      <w:pPr>
        <w:spacing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>ВЗАИМОДЕЙСТВИЕ С ОРГАНАМИ МЕСТНОГО САМОУПРАВЛЕНИЯ ВОЛЧАНСКОГО ГОРОДСКОГО ОКРУГА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Cs/>
        </w:rPr>
      </w:pPr>
    </w:p>
    <w:p w:rsidR="000D11E8" w:rsidRDefault="000D11E8" w:rsidP="000D11E8">
      <w:pPr>
        <w:autoSpaceDE w:val="0"/>
        <w:autoSpaceDN w:val="0"/>
        <w:adjustRightInd w:val="0"/>
        <w:ind w:firstLine="709"/>
        <w:jc w:val="both"/>
        <w:rPr>
          <w:rFonts w:ascii="Book Antiqua" w:eastAsia="Calibri" w:hAnsi="Book Antiqua"/>
          <w:lang w:eastAsia="en-US"/>
        </w:rPr>
      </w:pPr>
      <w:r>
        <w:rPr>
          <w:rFonts w:ascii="Book Antiqua" w:eastAsia="Calibri" w:hAnsi="Book Antiqua"/>
          <w:lang w:eastAsia="en-US"/>
        </w:rPr>
        <w:t>В соответствии с Уставом Волчанского городского округа глава городского округа исполняет полномочия главы администрации городского округа.</w:t>
      </w:r>
    </w:p>
    <w:p w:rsidR="000D11E8" w:rsidRDefault="000D11E8" w:rsidP="000D11E8">
      <w:pPr>
        <w:ind w:right="-29" w:firstLine="709"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Взаимодействие администрации с Думой осуществляется через главу Волчанского городского округа. Депутаты Думы по вопросам своей деятельности пользуются правом безотлагательного приема главой городского округа, его заместителями и начальниками отделов администрации и руководителями органов местного самоуправления Волчанского городского округа.</w:t>
      </w:r>
    </w:p>
    <w:p w:rsidR="000D11E8" w:rsidRDefault="000D11E8" w:rsidP="000D11E8">
      <w:pPr>
        <w:pStyle w:val="ConsPlusNormal"/>
        <w:spacing w:line="276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Взаимодействие Думы с администрацией городского округа осуществлялось на основе сотрудничества в решении вопросов местного значения. Депутаты входят в состав муниципальных комиссий, муниципальных рабочих групп, муниципальных штабов, Советов, в работе коллегиальных органов и производственных совещаниях: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Комиссия по рассмотрению вопросов развития территории Волчанского городского округа – </w:t>
      </w:r>
      <w:r>
        <w:rPr>
          <w:rFonts w:ascii="Book Antiqua" w:hAnsi="Book Antiqua" w:cs="Times New Roman"/>
          <w:b/>
          <w:i/>
          <w:sz w:val="24"/>
          <w:szCs w:val="24"/>
        </w:rPr>
        <w:t>Пермяков А.Ю.;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Комиссия при главе Волчанского городского округа по мониторингу достижения целевых показателей социально-экономического развития Волчанского городского округа – </w:t>
      </w:r>
      <w:proofErr w:type="spellStart"/>
      <w:r>
        <w:rPr>
          <w:rFonts w:ascii="Book Antiqua" w:hAnsi="Book Antiqua" w:cs="Times New Roman"/>
          <w:b/>
          <w:i/>
          <w:sz w:val="24"/>
          <w:szCs w:val="24"/>
        </w:rPr>
        <w:t>Ахматдинов</w:t>
      </w:r>
      <w:proofErr w:type="spellEnd"/>
      <w:r>
        <w:rPr>
          <w:rFonts w:ascii="Book Antiqua" w:hAnsi="Book Antiqua" w:cs="Times New Roman"/>
          <w:b/>
          <w:i/>
          <w:sz w:val="24"/>
          <w:szCs w:val="24"/>
        </w:rPr>
        <w:t xml:space="preserve"> С.К., Воронин С.А., Макарова М.В.;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Комиссия по жилищным вопросам при главе Волчанского городского округа – 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Пермяков А.Ю.; 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Комиссия по вопросам социальной реабилитации лиц отбывших уголовное наказание – </w:t>
      </w:r>
      <w:r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Санитарно-противоэпидемическая комиссия – </w:t>
      </w:r>
      <w:r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Комиссия по профилактике по ВИЧ – инфекции – </w:t>
      </w:r>
      <w:r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Комиссия по профилактике правонарушений – </w:t>
      </w:r>
      <w:r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Антинаркотическая комиссия – </w:t>
      </w:r>
      <w:r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Комиссия по противодействию коррупции в Волчанском городском округе – </w:t>
      </w:r>
      <w:r>
        <w:rPr>
          <w:rFonts w:ascii="Book Antiqua" w:hAnsi="Book Antiqua" w:cs="Times New Roman"/>
          <w:b/>
          <w:i/>
          <w:sz w:val="24"/>
          <w:szCs w:val="24"/>
        </w:rPr>
        <w:t>Пермяков А.Ю.;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Комиссия по соблюдению требований к служебному поведению муниципальных служащих администрации Волчанского городского округа – </w:t>
      </w:r>
      <w:r>
        <w:rPr>
          <w:rFonts w:ascii="Book Antiqua" w:hAnsi="Book Antiqua" w:cs="Times New Roman"/>
          <w:b/>
          <w:i/>
          <w:sz w:val="24"/>
          <w:szCs w:val="24"/>
        </w:rPr>
        <w:t>Делибалтов И.В.;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Административная комиссия Волчанского городского округа – </w:t>
      </w:r>
      <w:r>
        <w:rPr>
          <w:rFonts w:ascii="Book Antiqua" w:hAnsi="Book Antiqua" w:cs="Times New Roman"/>
          <w:b/>
          <w:i/>
          <w:sz w:val="24"/>
          <w:szCs w:val="24"/>
        </w:rPr>
        <w:t>Шмаков А.В.;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Межведомственная комиссия по вопросам укрепления финансовой самостоятельности бюджета Волчанского городского округа – </w:t>
      </w:r>
      <w:r>
        <w:rPr>
          <w:rFonts w:ascii="Book Antiqua" w:hAnsi="Book Antiqua" w:cs="Times New Roman"/>
          <w:b/>
          <w:i/>
          <w:sz w:val="24"/>
          <w:szCs w:val="24"/>
        </w:rPr>
        <w:t>Пермяков А.Ю., Воронин С.А.;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Комиссия по рассмотрению обращений налогоплательщиков в Волчанском городском округе о возможности налоговых льгот и оценке эффективности – </w:t>
      </w:r>
      <w:r>
        <w:rPr>
          <w:rFonts w:ascii="Book Antiqua" w:hAnsi="Book Antiqua" w:cs="Times New Roman"/>
          <w:b/>
          <w:i/>
          <w:sz w:val="24"/>
          <w:szCs w:val="24"/>
        </w:rPr>
        <w:t>Пермяков А.Ю.;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Экспертно-технический Совет при главе Волчанского городского округа – </w:t>
      </w:r>
      <w:r>
        <w:rPr>
          <w:rFonts w:ascii="Book Antiqua" w:hAnsi="Book Antiqua" w:cs="Times New Roman"/>
          <w:b/>
          <w:i/>
          <w:sz w:val="24"/>
          <w:szCs w:val="24"/>
        </w:rPr>
        <w:t>Делибалтов И.В.;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Общественный Совет на территории Волчанского городского округа – </w:t>
      </w:r>
      <w:r>
        <w:rPr>
          <w:rFonts w:ascii="Book Antiqua" w:hAnsi="Book Antiqua" w:cs="Times New Roman"/>
          <w:b/>
          <w:i/>
          <w:sz w:val="24"/>
          <w:szCs w:val="24"/>
        </w:rPr>
        <w:t>Пермяков А.Ю., Снигирева С.Г.;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Координационный Совет по патриотическому воспитанию граждан на территории Волчанского городского округа – </w:t>
      </w:r>
      <w:r>
        <w:rPr>
          <w:rFonts w:ascii="Book Antiqua" w:hAnsi="Book Antiqua" w:cs="Times New Roman"/>
          <w:b/>
          <w:i/>
          <w:sz w:val="24"/>
          <w:szCs w:val="24"/>
        </w:rPr>
        <w:t>Шмаков А.В.;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Координационный совет по развитию малого и среднего предпринимательства – </w:t>
      </w:r>
      <w:r>
        <w:rPr>
          <w:rFonts w:ascii="Book Antiqua" w:hAnsi="Book Antiqua" w:cs="Times New Roman"/>
          <w:b/>
          <w:i/>
          <w:sz w:val="24"/>
          <w:szCs w:val="24"/>
        </w:rPr>
        <w:t>Маловцев Н.А.;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Совет по социально-значимым заболеваниям – </w:t>
      </w:r>
      <w:r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Совет по делам инвалидов – </w:t>
      </w:r>
      <w:r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Совет по медицинской профилактике – </w:t>
      </w:r>
      <w:r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923F59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-</w:t>
      </w:r>
      <w:r w:rsidR="000D11E8">
        <w:rPr>
          <w:rFonts w:ascii="Book Antiqua" w:hAnsi="Book Antiqua" w:cs="Times New Roman"/>
          <w:sz w:val="24"/>
          <w:szCs w:val="24"/>
        </w:rPr>
        <w:t xml:space="preserve">Муниципальный штаб по </w:t>
      </w:r>
      <w:proofErr w:type="gramStart"/>
      <w:r w:rsidR="000D11E8">
        <w:rPr>
          <w:rFonts w:ascii="Book Antiqua" w:hAnsi="Book Antiqua" w:cs="Times New Roman"/>
          <w:sz w:val="24"/>
          <w:szCs w:val="24"/>
        </w:rPr>
        <w:t>контролю за</w:t>
      </w:r>
      <w:proofErr w:type="gramEnd"/>
      <w:r w:rsidR="000D11E8">
        <w:rPr>
          <w:rFonts w:ascii="Book Antiqua" w:hAnsi="Book Antiqua" w:cs="Times New Roman"/>
          <w:sz w:val="24"/>
          <w:szCs w:val="24"/>
        </w:rPr>
        <w:t xml:space="preserve"> реализацией приоритетных национальных проектов «Здоровье», «Образование», «Доступное и комфортное жилье – гражданам России» на территории Волчанского городского округа – </w:t>
      </w:r>
      <w:r w:rsidR="000D11E8"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Рабочая группа по оценке эффективности деятельности органов местного самоуправления Волчанского городского округа – </w:t>
      </w:r>
      <w:proofErr w:type="spellStart"/>
      <w:r>
        <w:rPr>
          <w:rFonts w:ascii="Book Antiqua" w:hAnsi="Book Antiqua" w:cs="Times New Roman"/>
          <w:b/>
          <w:i/>
          <w:sz w:val="24"/>
          <w:szCs w:val="24"/>
        </w:rPr>
        <w:t>Ахматдинов</w:t>
      </w:r>
      <w:proofErr w:type="spellEnd"/>
      <w:r>
        <w:rPr>
          <w:rFonts w:ascii="Book Antiqua" w:hAnsi="Book Antiqua" w:cs="Times New Roman"/>
          <w:b/>
          <w:i/>
          <w:sz w:val="24"/>
          <w:szCs w:val="24"/>
        </w:rPr>
        <w:t xml:space="preserve"> С.К.;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 xml:space="preserve">- Рабочая группа по разработке муниципальной комплексной программы «Новое качество жизни уральцев» - </w:t>
      </w:r>
      <w:r>
        <w:rPr>
          <w:rFonts w:ascii="Book Antiqua" w:hAnsi="Book Antiqua" w:cs="Times New Roman"/>
          <w:b/>
          <w:i/>
          <w:sz w:val="24"/>
          <w:szCs w:val="24"/>
        </w:rPr>
        <w:t>Пермяков А.Ю., Макарова М.В.</w:t>
      </w:r>
    </w:p>
    <w:p w:rsidR="000D11E8" w:rsidRDefault="000D11E8" w:rsidP="000D11E8">
      <w:pPr>
        <w:pStyle w:val="ConsPlusNormal"/>
        <w:jc w:val="both"/>
        <w:rPr>
          <w:rFonts w:ascii="Book Antiqua" w:hAnsi="Book Antiqua" w:cs="Times New Roman"/>
          <w:sz w:val="24"/>
          <w:szCs w:val="24"/>
        </w:rPr>
      </w:pPr>
    </w:p>
    <w:p w:rsidR="000D11E8" w:rsidRDefault="000D11E8" w:rsidP="000D11E8">
      <w:pPr>
        <w:spacing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>ВЗАИМОДЕЙСТВИЕ С ЗАКОНОДАТЕЛЬНЫМ СОБРАНИЕМ СВЕРДЛОВСКОЙ ОБЛАСТИ</w:t>
      </w:r>
    </w:p>
    <w:p w:rsidR="000D11E8" w:rsidRPr="002C21A7" w:rsidRDefault="000D11E8" w:rsidP="000D11E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  <w:sz w:val="28"/>
          <w:szCs w:val="28"/>
        </w:rPr>
        <w:tab/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В</w:t>
      </w:r>
      <w:r w:rsidR="006837E2">
        <w:rPr>
          <w:rFonts w:ascii="Book Antiqua" w:hAnsi="Book Antiqua"/>
        </w:rPr>
        <w:t>олчанской городской Думой в 2015</w:t>
      </w:r>
      <w:r>
        <w:rPr>
          <w:rFonts w:ascii="Book Antiqua" w:hAnsi="Book Antiqua"/>
        </w:rPr>
        <w:t xml:space="preserve"> году проведена работа в области сотрудничества с Законодательным Собранием Свердловской области и с его Комитетами и Комиссиями.</w:t>
      </w:r>
    </w:p>
    <w:p w:rsidR="000D11E8" w:rsidRDefault="006837E2" w:rsidP="000D11E8">
      <w:pPr>
        <w:spacing w:line="276" w:lineRule="auto"/>
        <w:ind w:firstLine="709"/>
        <w:jc w:val="both"/>
        <w:rPr>
          <w:rFonts w:ascii="Book Antiqua" w:hAnsi="Book Antiqua"/>
        </w:rPr>
      </w:pPr>
      <w:r w:rsidRPr="005B4245">
        <w:rPr>
          <w:rFonts w:ascii="Book Antiqua" w:hAnsi="Book Antiqua"/>
        </w:rPr>
        <w:t>П</w:t>
      </w:r>
      <w:r w:rsidR="000D11E8" w:rsidRPr="005B4245">
        <w:rPr>
          <w:rFonts w:ascii="Book Antiqua" w:hAnsi="Book Antiqua"/>
        </w:rPr>
        <w:t>редседатель Волчанской городской Думы Пермяков Андрей Ю</w:t>
      </w:r>
      <w:r w:rsidRPr="005B4245">
        <w:rPr>
          <w:rFonts w:ascii="Book Antiqua" w:hAnsi="Book Antiqua"/>
        </w:rPr>
        <w:t xml:space="preserve">рьевич является членом </w:t>
      </w:r>
      <w:r w:rsidR="000D11E8" w:rsidRPr="005B4245">
        <w:rPr>
          <w:rFonts w:ascii="Book Antiqua" w:hAnsi="Book Antiqua"/>
        </w:rPr>
        <w:t>Совета представительных органов муниципальных образований Свердловской области.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Основными задачами Совета являются: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1) повышение роли представительных органов муниципальных образований в решении вопросов местного значения;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2) координация деятельности представительных органов по важнейшим вопросам развития муниципальных образований, расположенных на территории Свердловской области;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3) участие в обсуждении проектов законов Свердловской области, затрагивающих интересы местного самоуправления;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4) участие в разработке согласованных подходов по решению вопросов межбюджетных отношений, налогообложения, собственности, землепользования и других;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5) анализ практики применения законов Свердловской области и нормативных правовых актов представительных органов муниципальных образований;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6) определение механизма наделения органов местного самоуправления отдельными государственными полномочиями;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7) информирование о планах законотворческой и нормотворческой работы;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8) проведение конференций, семинаров по организации законотворческой и нормотворческой деятельности;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9) организация обучения председателей (заместителей председателей), председателей комиссий и специалистов аппаратов представительных органов муниципальных образований;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10) участие в депутатских слушаниях, проводимых Законодательным Собранием Свердловской области;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11) решение иных вопросов взаимодействия Законодательного Собрания Свердловской области и представительных органов муниципальных образований.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Решения Совета носят рекомендательный характер и направляются руководителям палат Законодательного Собрания Свердловской области, руководителям и уполномоченным представительных органов местного самоуправления муниципальных образований Свердловской области, а также Правительству Свердловской области.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Председатель Думы входит в состав Комиссии по вопросам законодательства, общественной безопасности и местного самоуправления.</w:t>
      </w:r>
    </w:p>
    <w:p w:rsidR="000D11E8" w:rsidRDefault="000D11E8" w:rsidP="000D11E8">
      <w:pPr>
        <w:pStyle w:val="23"/>
        <w:spacing w:line="276" w:lineRule="auto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z w:val="24"/>
        </w:rPr>
        <w:t xml:space="preserve">Сообща проведена большая работа по приведению уставов муниципальных образований и правовых актов в соответствие с федеральным законодательством. </w:t>
      </w:r>
    </w:p>
    <w:p w:rsidR="000D11E8" w:rsidRPr="00655907" w:rsidRDefault="000D11E8" w:rsidP="000D11E8">
      <w:pPr>
        <w:pStyle w:val="23"/>
        <w:spacing w:line="276" w:lineRule="auto"/>
        <w:rPr>
          <w:rFonts w:ascii="Book Antiqua" w:hAnsi="Book Antiqua"/>
          <w:i/>
          <w:sz w:val="24"/>
          <w:lang w:val="ru-RU"/>
        </w:rPr>
      </w:pPr>
      <w:r w:rsidRPr="00655907">
        <w:rPr>
          <w:rFonts w:ascii="Book Antiqua" w:hAnsi="Book Antiqua"/>
          <w:i/>
          <w:sz w:val="24"/>
          <w:lang w:val="ru-RU"/>
        </w:rPr>
        <w:t>Рассмотрены вопросы:</w:t>
      </w:r>
    </w:p>
    <w:p w:rsidR="000D11E8" w:rsidRDefault="00A5170E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z w:val="24"/>
          <w:lang w:val="ru-RU"/>
        </w:rPr>
        <w:t xml:space="preserve">О плане </w:t>
      </w:r>
      <w:proofErr w:type="gramStart"/>
      <w:r>
        <w:rPr>
          <w:rFonts w:ascii="Book Antiqua" w:hAnsi="Book Antiqua"/>
          <w:sz w:val="24"/>
          <w:lang w:val="ru-RU"/>
        </w:rPr>
        <w:t>работы Совета представительных органов муниципальных образований Свердловской области</w:t>
      </w:r>
      <w:proofErr w:type="gramEnd"/>
      <w:r>
        <w:rPr>
          <w:rFonts w:ascii="Book Antiqua" w:hAnsi="Book Antiqua"/>
          <w:sz w:val="24"/>
          <w:lang w:val="ru-RU"/>
        </w:rPr>
        <w:t xml:space="preserve"> на 2015 год</w:t>
      </w:r>
      <w:r w:rsidR="00655907">
        <w:rPr>
          <w:rFonts w:ascii="Book Antiqua" w:hAnsi="Book Antiqua"/>
          <w:sz w:val="24"/>
          <w:lang w:val="ru-RU"/>
        </w:rPr>
        <w:t>.</w:t>
      </w:r>
    </w:p>
    <w:p w:rsidR="00A5170E" w:rsidRDefault="00655907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z w:val="24"/>
          <w:lang w:val="ru-RU"/>
        </w:rPr>
        <w:t>О результатах конкурса представительных органов муниципальных образований, расположенных на территории Свердловской области, посвященного Дню местного самоуправления</w:t>
      </w:r>
    </w:p>
    <w:p w:rsidR="00655907" w:rsidRDefault="00655907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z w:val="24"/>
          <w:lang w:val="ru-RU"/>
        </w:rPr>
        <w:t>О методиках, применяемых для расчета межбюджетных трансфертов из областного бюджета местным бюджетам. На 2016 год и плановый период 2017 и 2018 годов.</w:t>
      </w:r>
    </w:p>
    <w:p w:rsidR="00655907" w:rsidRDefault="00655907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z w:val="24"/>
          <w:lang w:val="ru-RU"/>
        </w:rPr>
        <w:t xml:space="preserve">Об оказании первичной медико-санитарной помощи в экстренной и неотложной формах и о лекарственном обеспечении Свердловской области, </w:t>
      </w:r>
      <w:proofErr w:type="gramStart"/>
      <w:r>
        <w:rPr>
          <w:rFonts w:ascii="Book Antiqua" w:hAnsi="Book Antiqua"/>
          <w:sz w:val="24"/>
          <w:lang w:val="ru-RU"/>
        </w:rPr>
        <w:t>проживающего</w:t>
      </w:r>
      <w:proofErr w:type="gramEnd"/>
      <w:r>
        <w:rPr>
          <w:rFonts w:ascii="Book Antiqua" w:hAnsi="Book Antiqua"/>
          <w:sz w:val="24"/>
          <w:lang w:val="ru-RU"/>
        </w:rPr>
        <w:t xml:space="preserve"> в сельской местности, в том числе в малочисленных и отдаленных населенных пунктах.</w:t>
      </w:r>
    </w:p>
    <w:p w:rsidR="00655907" w:rsidRDefault="00655907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z w:val="24"/>
          <w:lang w:val="ru-RU"/>
        </w:rPr>
        <w:t>О развитии сельскохозяйственного производства в муниципальных образованиях, расположенных на территории свердловской области, и государственной поддержке организаций агропромышленного комплекса.</w:t>
      </w:r>
    </w:p>
    <w:p w:rsidR="00655907" w:rsidRDefault="00655907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z w:val="24"/>
          <w:lang w:val="ru-RU"/>
        </w:rPr>
        <w:t>О приведении в соответствие с федеральным законодательством уставов муниципальных образований, расположенных на территории Свердловской области</w:t>
      </w:r>
    </w:p>
    <w:p w:rsidR="00655907" w:rsidRDefault="00655907" w:rsidP="00655907">
      <w:pPr>
        <w:pStyle w:val="23"/>
        <w:spacing w:line="276" w:lineRule="auto"/>
        <w:ind w:left="567" w:firstLine="0"/>
        <w:rPr>
          <w:rFonts w:ascii="Book Antiqua" w:hAnsi="Book Antiqua"/>
          <w:sz w:val="24"/>
          <w:lang w:val="ru-RU"/>
        </w:rPr>
      </w:pPr>
    </w:p>
    <w:p w:rsidR="000D11E8" w:rsidRDefault="000D11E8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>
        <w:rPr>
          <w:rFonts w:ascii="Book Antiqua" w:hAnsi="Book Antiqua" w:cs="Calibri"/>
          <w:b/>
          <w:u w:val="single"/>
        </w:rPr>
        <w:t xml:space="preserve">РАБОТА ПО ВОПРОСАМ ПРЕДСТАВЛЕНИЯ ЖИТЕЛЕЙ ГОРОДА </w:t>
      </w:r>
    </w:p>
    <w:p w:rsidR="000D11E8" w:rsidRDefault="000D11E8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>
        <w:rPr>
          <w:rFonts w:ascii="Book Antiqua" w:hAnsi="Book Antiqua" w:cs="Calibri"/>
          <w:b/>
          <w:u w:val="single"/>
        </w:rPr>
        <w:t>К НАГРАЖДЕНИЮ</w:t>
      </w:r>
    </w:p>
    <w:p w:rsidR="000D11E8" w:rsidRDefault="000D11E8" w:rsidP="000D11E8">
      <w:pPr>
        <w:spacing w:line="276" w:lineRule="auto"/>
        <w:jc w:val="center"/>
        <w:rPr>
          <w:rFonts w:ascii="Book Antiqua" w:hAnsi="Book Antiqua" w:cs="Calibri"/>
          <w:b/>
          <w:sz w:val="28"/>
          <w:szCs w:val="28"/>
        </w:rPr>
      </w:pPr>
      <w:r>
        <w:rPr>
          <w:rFonts w:ascii="Book Antiqua" w:hAnsi="Book Antiqua" w:cs="Calibri"/>
          <w:b/>
          <w:sz w:val="28"/>
          <w:szCs w:val="28"/>
        </w:rPr>
        <w:tab/>
      </w:r>
    </w:p>
    <w:p w:rsidR="000D11E8" w:rsidRDefault="000D11E8" w:rsidP="00655907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Реализуя решение Волчанской городской Думы «О Почетной грамоте и Благодарственном письме Думы Волчанского городского округа», городская Дума рассматривала в отчетном периоде ходатайства о награждении жит</w:t>
      </w:r>
      <w:r w:rsidR="006837E2">
        <w:rPr>
          <w:rFonts w:ascii="Book Antiqua" w:hAnsi="Book Antiqua"/>
        </w:rPr>
        <w:t xml:space="preserve">елей города Почетной грамотой, </w:t>
      </w:r>
      <w:r>
        <w:rPr>
          <w:rFonts w:ascii="Book Antiqua" w:hAnsi="Book Antiqua"/>
        </w:rPr>
        <w:t>Благодарственным письмом Думы Волчанского городского округа</w:t>
      </w:r>
      <w:r w:rsidR="006837E2">
        <w:rPr>
          <w:rFonts w:ascii="Book Antiqua" w:hAnsi="Book Antiqua"/>
        </w:rPr>
        <w:t>, присвоение звания, Почетный гражданин города Волчанска</w:t>
      </w:r>
      <w:r>
        <w:rPr>
          <w:rFonts w:ascii="Book Antiqua" w:hAnsi="Book Antiqua"/>
        </w:rPr>
        <w:t xml:space="preserve">. </w:t>
      </w:r>
    </w:p>
    <w:p w:rsidR="000D11E8" w:rsidRDefault="006837E2" w:rsidP="00655907">
      <w:pPr>
        <w:spacing w:line="276" w:lineRule="auto"/>
        <w:ind w:firstLine="113"/>
        <w:jc w:val="both"/>
        <w:rPr>
          <w:rFonts w:ascii="Book Antiqua" w:hAnsi="Book Antiqua"/>
        </w:rPr>
      </w:pPr>
      <w:r>
        <w:rPr>
          <w:rFonts w:ascii="Book Antiqua" w:hAnsi="Book Antiqua"/>
        </w:rPr>
        <w:t>В 2015</w:t>
      </w:r>
      <w:r w:rsidR="000D11E8">
        <w:rPr>
          <w:rFonts w:ascii="Book Antiqua" w:hAnsi="Book Antiqua"/>
        </w:rPr>
        <w:t xml:space="preserve"> году приняты решения </w:t>
      </w:r>
      <w:r w:rsidR="000D11E8">
        <w:rPr>
          <w:rFonts w:ascii="Book Antiqua" w:hAnsi="Book Antiqua"/>
          <w:b/>
          <w:i/>
        </w:rPr>
        <w:t>о награждении Почетной грамотой Волчанской городской Думы</w:t>
      </w:r>
      <w:r w:rsidR="00ED4060">
        <w:rPr>
          <w:rFonts w:ascii="Book Antiqua" w:hAnsi="Book Antiqua"/>
          <w:b/>
          <w:i/>
        </w:rPr>
        <w:t>,</w:t>
      </w:r>
      <w:r w:rsidR="00ED4060" w:rsidRPr="00ED4060">
        <w:rPr>
          <w:rFonts w:ascii="Book Antiqua" w:hAnsi="Book Antiqua"/>
          <w:b/>
          <w:i/>
        </w:rPr>
        <w:t xml:space="preserve"> </w:t>
      </w:r>
      <w:r w:rsidR="00ED4060">
        <w:rPr>
          <w:rFonts w:ascii="Book Antiqua" w:hAnsi="Book Antiqua"/>
          <w:b/>
          <w:i/>
        </w:rPr>
        <w:t>Благодарственными письмами Волчанской городской Думы награждены 34 жителя</w:t>
      </w:r>
      <w:r w:rsidR="000D11E8">
        <w:rPr>
          <w:rFonts w:ascii="Book Antiqua" w:hAnsi="Book Antiqua"/>
          <w:b/>
          <w:i/>
        </w:rPr>
        <w:t xml:space="preserve"> города</w:t>
      </w:r>
      <w:r w:rsidR="00ED4060">
        <w:rPr>
          <w:rFonts w:ascii="Book Antiqua" w:hAnsi="Book Antiqua"/>
        </w:rPr>
        <w:t xml:space="preserve"> (в 2014 году - 33).</w:t>
      </w:r>
    </w:p>
    <w:p w:rsidR="000D11E8" w:rsidRDefault="000D11E8" w:rsidP="00655907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Почетными грамотами и Благодарственными письмами награждались жители города за многолетний плодотворный труд, направленный на развитие города, а также, в связи с профессиональными праздниками и юбилейными датами.</w:t>
      </w:r>
    </w:p>
    <w:p w:rsidR="000D11E8" w:rsidRDefault="00ED4060" w:rsidP="00655907">
      <w:pPr>
        <w:pStyle w:val="ConsPlusNonformat"/>
        <w:spacing w:line="276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 отчетном периоде направлены</w:t>
      </w:r>
      <w:r>
        <w:rPr>
          <w:rFonts w:ascii="Book Antiqua" w:hAnsi="Book Antiqua" w:cs="Times New Roman"/>
          <w:sz w:val="24"/>
          <w:szCs w:val="24"/>
        </w:rPr>
        <w:t xml:space="preserve"> ходатайства</w:t>
      </w:r>
      <w:r w:rsidR="000D11E8">
        <w:rPr>
          <w:rFonts w:ascii="Book Antiqua" w:hAnsi="Book Antiqua" w:cs="Times New Roman"/>
          <w:sz w:val="24"/>
          <w:szCs w:val="24"/>
        </w:rPr>
        <w:t xml:space="preserve"> в Законодательное Собрание Свердловской области о</w:t>
      </w:r>
      <w:r>
        <w:rPr>
          <w:rFonts w:ascii="Book Antiqua" w:hAnsi="Book Antiqua" w:cs="Times New Roman"/>
          <w:sz w:val="24"/>
          <w:szCs w:val="24"/>
        </w:rPr>
        <w:t xml:space="preserve"> вручении золотого знака законодательного Собрания Свердловской области с изображением малого герба </w:t>
      </w:r>
      <w:r w:rsidRPr="00ED4060">
        <w:rPr>
          <w:rFonts w:ascii="Book Antiqua" w:hAnsi="Book Antiqua" w:cs="Times New Roman"/>
          <w:b/>
          <w:sz w:val="24"/>
          <w:szCs w:val="24"/>
        </w:rPr>
        <w:t>Брусову В.М.,</w:t>
      </w:r>
      <w:r w:rsidR="000D11E8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о </w:t>
      </w:r>
      <w:r w:rsidR="000D11E8">
        <w:rPr>
          <w:rFonts w:ascii="Book Antiqua" w:hAnsi="Book Antiqua" w:cs="Times New Roman"/>
          <w:sz w:val="24"/>
          <w:szCs w:val="24"/>
        </w:rPr>
        <w:t xml:space="preserve">награждении Почетной грамотой Законодательного Собрания Свердловской </w:t>
      </w:r>
      <w:r w:rsidR="000D11E8">
        <w:rPr>
          <w:rFonts w:ascii="Book Antiqua" w:hAnsi="Book Antiqua" w:cs="Times New Roman"/>
          <w:sz w:val="24"/>
          <w:szCs w:val="24"/>
        </w:rPr>
        <w:lastRenderedPageBreak/>
        <w:t xml:space="preserve">области </w:t>
      </w:r>
      <w:proofErr w:type="spellStart"/>
      <w:r>
        <w:rPr>
          <w:rFonts w:ascii="Book Antiqua" w:hAnsi="Book Antiqua" w:cs="Times New Roman"/>
          <w:b/>
          <w:i/>
          <w:sz w:val="24"/>
          <w:szCs w:val="24"/>
        </w:rPr>
        <w:t>Буюкли</w:t>
      </w:r>
      <w:proofErr w:type="spellEnd"/>
      <w:r>
        <w:rPr>
          <w:rFonts w:ascii="Book Antiqua" w:hAnsi="Book Antiqua" w:cs="Times New Roman"/>
          <w:b/>
          <w:i/>
          <w:sz w:val="24"/>
          <w:szCs w:val="24"/>
        </w:rPr>
        <w:t xml:space="preserve"> А.Ф.</w:t>
      </w:r>
      <w:r w:rsidR="000D11E8">
        <w:rPr>
          <w:rFonts w:ascii="Book Antiqua" w:hAnsi="Book Antiqua" w:cs="Times New Roman"/>
          <w:sz w:val="24"/>
          <w:szCs w:val="24"/>
        </w:rPr>
        <w:t xml:space="preserve">, </w:t>
      </w:r>
      <w:r w:rsidR="000D11E8">
        <w:rPr>
          <w:rFonts w:ascii="Book Antiqua" w:hAnsi="Book Antiqua" w:cs="Times New Roman"/>
          <w:spacing w:val="-3"/>
          <w:sz w:val="24"/>
          <w:szCs w:val="24"/>
        </w:rPr>
        <w:t>за   большой вклад в социально-экономическое развитие Волчанского городского округа.</w:t>
      </w:r>
    </w:p>
    <w:p w:rsidR="000D11E8" w:rsidRDefault="000D11E8" w:rsidP="000D11E8">
      <w:pPr>
        <w:spacing w:line="276" w:lineRule="auto"/>
        <w:ind w:firstLine="709"/>
        <w:jc w:val="both"/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0D11E8" w:rsidRDefault="000D11E8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>
        <w:rPr>
          <w:rFonts w:ascii="Book Antiqua" w:hAnsi="Book Antiqua" w:cs="Calibri"/>
          <w:b/>
          <w:u w:val="single"/>
        </w:rPr>
        <w:t>РЕДАКЦИОННО-ИЗДАТЕЛЬСКАЯ ДЕЯТЕЛЬНОСТЬ</w:t>
      </w:r>
    </w:p>
    <w:p w:rsidR="000D11E8" w:rsidRPr="002C21A7" w:rsidRDefault="000D11E8" w:rsidP="000D11E8">
      <w:pPr>
        <w:spacing w:line="276" w:lineRule="auto"/>
        <w:jc w:val="both"/>
        <w:rPr>
          <w:rFonts w:ascii="Book Antiqua" w:hAnsi="Book Antiqua"/>
          <w:b/>
        </w:rPr>
      </w:pP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</w:rPr>
        <w:t xml:space="preserve">Волчанской городской Думой определен официальный источник опубликования (обнародования) правовых актов органов местного самоуправления Волчанского городского округа, содержащих нормы права -  газета «Муниципальный Вестник». 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/>
        </w:rPr>
      </w:pPr>
      <w:r>
        <w:rPr>
          <w:rFonts w:ascii="Book Antiqua" w:hAnsi="Book Antiqua"/>
        </w:rPr>
        <w:t>Нормативные правовые акты органов местного самоуправления Волчанского городского округа вступают в силу после их опубликования (обнародования) в газете «Муниципальный Вестник».</w:t>
      </w:r>
    </w:p>
    <w:p w:rsidR="00A07506" w:rsidRDefault="00ED4060" w:rsidP="00A0750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За период 2015 год опубликовано в газете «Муниципальный Вестник» 45</w:t>
      </w:r>
      <w:r w:rsidR="000D11E8">
        <w:rPr>
          <w:rFonts w:ascii="Book Antiqua" w:hAnsi="Book Antiqua"/>
          <w:i/>
        </w:rPr>
        <w:t xml:space="preserve"> Решений Волчанской городской Думы.</w:t>
      </w:r>
    </w:p>
    <w:p w:rsidR="00A07506" w:rsidRPr="00A07506" w:rsidRDefault="007C7475" w:rsidP="00A0750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/>
          <w:i/>
        </w:rPr>
      </w:pPr>
      <w:r w:rsidRPr="006B6CE7">
        <w:rPr>
          <w:rFonts w:ascii="Book Antiqua" w:hAnsi="Book Antiqua"/>
          <w:i/>
        </w:rPr>
        <w:t>Решением от 29.01.2015 года №8 определен</w:t>
      </w:r>
      <w:r w:rsidR="00BB75CE" w:rsidRPr="006B6CE7">
        <w:rPr>
          <w:rFonts w:ascii="Book Antiqua" w:hAnsi="Book Antiqua"/>
          <w:i/>
        </w:rPr>
        <w:t xml:space="preserve"> официальный сайт Думы Волчанского городского округа</w:t>
      </w:r>
      <w:r w:rsidR="006B6CE7" w:rsidRPr="006B6CE7">
        <w:rPr>
          <w:rFonts w:ascii="Book Antiqua" w:hAnsi="Book Antiqua"/>
          <w:i/>
        </w:rPr>
        <w:t xml:space="preserve"> в информационно-телекоммуникационной сети «Интернет» для размещения информации о деятельности и обнародования нормативных актов Думы Волчанского городского </w:t>
      </w:r>
      <w:r w:rsidR="006B6CE7">
        <w:rPr>
          <w:rFonts w:ascii="Book Antiqua" w:hAnsi="Book Antiqua"/>
          <w:i/>
        </w:rPr>
        <w:t>(</w:t>
      </w:r>
      <w:r w:rsidR="00A07506">
        <w:rPr>
          <w:rFonts w:ascii="Book Antiqua" w:hAnsi="Book Antiqua"/>
          <w:i/>
          <w:lang w:val="en-US"/>
        </w:rPr>
        <w:fldChar w:fldCharType="begin"/>
      </w:r>
      <w:r w:rsidR="00A07506" w:rsidRPr="00A07506">
        <w:rPr>
          <w:rFonts w:ascii="Book Antiqua" w:hAnsi="Book Antiqua"/>
          <w:i/>
        </w:rPr>
        <w:instrText xml:space="preserve"> </w:instrText>
      </w:r>
      <w:r w:rsidR="00A07506">
        <w:rPr>
          <w:rFonts w:ascii="Book Antiqua" w:hAnsi="Book Antiqua"/>
          <w:i/>
          <w:lang w:val="en-US"/>
        </w:rPr>
        <w:instrText>HYPERLINK</w:instrText>
      </w:r>
      <w:r w:rsidR="00A07506" w:rsidRPr="00A07506">
        <w:rPr>
          <w:rFonts w:ascii="Book Antiqua" w:hAnsi="Book Antiqua"/>
          <w:i/>
        </w:rPr>
        <w:instrText xml:space="preserve"> "</w:instrText>
      </w:r>
      <w:r w:rsidR="00A07506" w:rsidRPr="00A07506">
        <w:rPr>
          <w:rFonts w:ascii="Book Antiqua" w:hAnsi="Book Antiqua"/>
          <w:i/>
          <w:lang w:val="en-US"/>
        </w:rPr>
        <w:instrText>http</w:instrText>
      </w:r>
      <w:r w:rsidR="00A07506" w:rsidRPr="00A07506">
        <w:rPr>
          <w:rFonts w:ascii="Book Antiqua" w:hAnsi="Book Antiqua"/>
          <w:i/>
        </w:rPr>
        <w:instrText>://</w:instrText>
      </w:r>
      <w:r w:rsidR="00A07506" w:rsidRPr="00A07506">
        <w:rPr>
          <w:rFonts w:ascii="Book Antiqua" w:hAnsi="Book Antiqua"/>
          <w:i/>
          <w:lang w:val="en-US"/>
        </w:rPr>
        <w:instrText>www</w:instrText>
      </w:r>
      <w:r w:rsidR="00A07506" w:rsidRPr="00A07506">
        <w:rPr>
          <w:rFonts w:ascii="Book Antiqua" w:hAnsi="Book Antiqua"/>
          <w:i/>
        </w:rPr>
        <w:instrText>.</w:instrText>
      </w:r>
      <w:r w:rsidR="00A07506" w:rsidRPr="00A07506">
        <w:rPr>
          <w:rFonts w:ascii="Book Antiqua" w:hAnsi="Book Antiqua"/>
          <w:i/>
          <w:lang w:val="en-US"/>
        </w:rPr>
        <w:instrText>duma</w:instrText>
      </w:r>
      <w:r w:rsidR="00A07506" w:rsidRPr="00A07506">
        <w:rPr>
          <w:rFonts w:ascii="Book Antiqua" w:hAnsi="Book Antiqua"/>
          <w:i/>
        </w:rPr>
        <w:instrText>-</w:instrText>
      </w:r>
      <w:r w:rsidR="00A07506" w:rsidRPr="00A07506">
        <w:rPr>
          <w:rFonts w:ascii="Book Antiqua" w:hAnsi="Book Antiqua"/>
          <w:i/>
          <w:lang w:val="en-US"/>
        </w:rPr>
        <w:instrText>volchansk</w:instrText>
      </w:r>
      <w:r w:rsidR="00A07506" w:rsidRPr="00A07506">
        <w:rPr>
          <w:rFonts w:ascii="Book Antiqua" w:hAnsi="Book Antiqua"/>
          <w:i/>
        </w:rPr>
        <w:instrText>.</w:instrText>
      </w:r>
      <w:r w:rsidR="00A07506" w:rsidRPr="00A07506">
        <w:rPr>
          <w:rFonts w:ascii="Book Antiqua" w:hAnsi="Book Antiqua"/>
          <w:i/>
          <w:lang w:val="en-US"/>
        </w:rPr>
        <w:instrText>ru</w:instrText>
      </w:r>
      <w:r w:rsidR="00A07506" w:rsidRPr="00A07506">
        <w:rPr>
          <w:rFonts w:ascii="Book Antiqua" w:hAnsi="Book Antiqua"/>
          <w:i/>
        </w:rPr>
        <w:instrText>/).</w:instrText>
      </w:r>
    </w:p>
    <w:p w:rsidR="00A07506" w:rsidRPr="009B6FF1" w:rsidRDefault="00A07506" w:rsidP="009C1626">
      <w:pPr>
        <w:spacing w:line="276" w:lineRule="auto"/>
        <w:jc w:val="both"/>
        <w:rPr>
          <w:rStyle w:val="a7"/>
          <w:rFonts w:ascii="Book Antiqua" w:hAnsi="Book Antiqua"/>
          <w:i/>
        </w:rPr>
      </w:pPr>
      <w:r w:rsidRPr="00A07506">
        <w:rPr>
          <w:rFonts w:ascii="Book Antiqua" w:hAnsi="Book Antiqua"/>
          <w:i/>
        </w:rPr>
        <w:instrText xml:space="preserve">Решением" </w:instrText>
      </w:r>
      <w:r>
        <w:rPr>
          <w:rFonts w:ascii="Book Antiqua" w:hAnsi="Book Antiqua"/>
          <w:i/>
          <w:lang w:val="en-US"/>
        </w:rPr>
        <w:fldChar w:fldCharType="separate"/>
      </w:r>
      <w:r w:rsidRPr="009B6FF1">
        <w:rPr>
          <w:rStyle w:val="a7"/>
          <w:rFonts w:ascii="Book Antiqua" w:hAnsi="Book Antiqua"/>
          <w:i/>
          <w:lang w:val="en-US"/>
        </w:rPr>
        <w:t>http</w:t>
      </w:r>
      <w:r w:rsidRPr="009B6FF1">
        <w:rPr>
          <w:rStyle w:val="a7"/>
          <w:rFonts w:ascii="Book Antiqua" w:hAnsi="Book Antiqua"/>
          <w:i/>
        </w:rPr>
        <w:t>://</w:t>
      </w:r>
      <w:r w:rsidRPr="009B6FF1">
        <w:rPr>
          <w:rStyle w:val="a7"/>
          <w:rFonts w:ascii="Book Antiqua" w:hAnsi="Book Antiqua"/>
          <w:i/>
          <w:lang w:val="en-US"/>
        </w:rPr>
        <w:t>www</w:t>
      </w:r>
      <w:r w:rsidRPr="009B6FF1">
        <w:rPr>
          <w:rStyle w:val="a7"/>
          <w:rFonts w:ascii="Book Antiqua" w:hAnsi="Book Antiqua"/>
          <w:i/>
        </w:rPr>
        <w:t>.</w:t>
      </w:r>
      <w:r w:rsidRPr="009B6FF1">
        <w:rPr>
          <w:rStyle w:val="a7"/>
          <w:rFonts w:ascii="Book Antiqua" w:hAnsi="Book Antiqua"/>
          <w:i/>
          <w:lang w:val="en-US"/>
        </w:rPr>
        <w:t>duma</w:t>
      </w:r>
      <w:r w:rsidRPr="009B6FF1">
        <w:rPr>
          <w:rStyle w:val="a7"/>
          <w:rFonts w:ascii="Book Antiqua" w:hAnsi="Book Antiqua"/>
          <w:i/>
        </w:rPr>
        <w:t>-</w:t>
      </w:r>
      <w:proofErr w:type="spellStart"/>
      <w:r w:rsidRPr="009B6FF1">
        <w:rPr>
          <w:rStyle w:val="a7"/>
          <w:rFonts w:ascii="Book Antiqua" w:hAnsi="Book Antiqua"/>
          <w:i/>
          <w:lang w:val="en-US"/>
        </w:rPr>
        <w:t>volchansk</w:t>
      </w:r>
      <w:proofErr w:type="spellEnd"/>
      <w:r w:rsidRPr="009B6FF1">
        <w:rPr>
          <w:rStyle w:val="a7"/>
          <w:rFonts w:ascii="Book Antiqua" w:hAnsi="Book Antiqua"/>
          <w:i/>
        </w:rPr>
        <w:t>.</w:t>
      </w:r>
      <w:proofErr w:type="spellStart"/>
      <w:r w:rsidRPr="009B6FF1">
        <w:rPr>
          <w:rStyle w:val="a7"/>
          <w:rFonts w:ascii="Book Antiqua" w:hAnsi="Book Antiqua"/>
          <w:i/>
          <w:lang w:val="en-US"/>
        </w:rPr>
        <w:t>ru</w:t>
      </w:r>
      <w:proofErr w:type="spellEnd"/>
      <w:r w:rsidRPr="009B6FF1">
        <w:rPr>
          <w:rStyle w:val="a7"/>
          <w:rFonts w:ascii="Book Antiqua" w:hAnsi="Book Antiqua"/>
          <w:i/>
        </w:rPr>
        <w:t>/).</w:t>
      </w:r>
    </w:p>
    <w:p w:rsidR="009C1626" w:rsidRPr="006B6CE7" w:rsidRDefault="00A07506" w:rsidP="00A07506">
      <w:pPr>
        <w:spacing w:line="276" w:lineRule="auto"/>
        <w:ind w:firstLine="567"/>
        <w:jc w:val="both"/>
        <w:rPr>
          <w:rFonts w:ascii="Book Antiqua" w:hAnsi="Book Antiqua"/>
          <w:i/>
        </w:rPr>
      </w:pPr>
      <w:r w:rsidRPr="00A07506">
        <w:rPr>
          <w:rStyle w:val="a7"/>
          <w:rFonts w:ascii="Book Antiqua" w:hAnsi="Book Antiqua"/>
          <w:i/>
          <w:color w:val="auto"/>
          <w:u w:val="none"/>
        </w:rPr>
        <w:t>Решением</w:t>
      </w:r>
      <w:r>
        <w:rPr>
          <w:rFonts w:ascii="Book Antiqua" w:hAnsi="Book Antiqua"/>
          <w:i/>
          <w:lang w:val="en-US"/>
        </w:rPr>
        <w:fldChar w:fldCharType="end"/>
      </w:r>
      <w:r w:rsidR="006B6CE7">
        <w:rPr>
          <w:rFonts w:ascii="Book Antiqua" w:hAnsi="Book Antiqua"/>
          <w:i/>
        </w:rPr>
        <w:t xml:space="preserve"> от 29.01.2015 года №9 утверждено Положение об официальном сайте Думы Волчанского городского округа.</w:t>
      </w:r>
    </w:p>
    <w:p w:rsidR="000D11E8" w:rsidRPr="009C1626" w:rsidRDefault="000D11E8" w:rsidP="009C1626">
      <w:pPr>
        <w:spacing w:line="276" w:lineRule="auto"/>
        <w:ind w:firstLine="567"/>
        <w:jc w:val="both"/>
        <w:rPr>
          <w:rFonts w:ascii="Book Antiqua" w:hAnsi="Book Antiqua"/>
          <w:b/>
          <w:i/>
          <w:color w:val="0070C0"/>
        </w:rPr>
      </w:pPr>
      <w:r>
        <w:rPr>
          <w:rFonts w:ascii="Book Antiqua" w:hAnsi="Book Antiqua"/>
        </w:rPr>
        <w:t>На сайте можно ознакомиться: с ежегодным планом работы представительного органа; с повестками дня заседаний Думы, заседаний постоянных комиссий; с новостями о мероприятиях, проводимых в Думе, с графиками приема избирателей и принятыми решениями городской Думы.</w:t>
      </w:r>
    </w:p>
    <w:p w:rsidR="000D11E8" w:rsidRDefault="000D11E8" w:rsidP="00ED4060">
      <w:pPr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ab/>
      </w:r>
    </w:p>
    <w:p w:rsidR="000D11E8" w:rsidRDefault="000D11E8" w:rsidP="000D11E8">
      <w:pPr>
        <w:spacing w:line="276" w:lineRule="auto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ПОВЫШЕНИЕ КВАЛИФИКАЦИИ</w:t>
      </w:r>
    </w:p>
    <w:p w:rsidR="000D11E8" w:rsidRDefault="000D11E8" w:rsidP="000D11E8">
      <w:pPr>
        <w:spacing w:line="276" w:lineRule="auto"/>
        <w:jc w:val="center"/>
        <w:rPr>
          <w:rFonts w:ascii="Book Antiqua" w:hAnsi="Book Antiqua"/>
        </w:rPr>
      </w:pPr>
    </w:p>
    <w:p w:rsidR="000D11E8" w:rsidRPr="009C1626" w:rsidRDefault="000D11E8" w:rsidP="009C1626">
      <w:pPr>
        <w:tabs>
          <w:tab w:val="left" w:pos="284"/>
        </w:tabs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9C1626">
        <w:rPr>
          <w:rFonts w:ascii="Book Antiqua" w:hAnsi="Book Antiqua"/>
        </w:rPr>
        <w:t>За отчетный период курсы повышения квалификации прошли:</w:t>
      </w:r>
    </w:p>
    <w:p w:rsidR="000D11E8" w:rsidRPr="009C1626" w:rsidRDefault="000D11E8" w:rsidP="009C1626">
      <w:pPr>
        <w:tabs>
          <w:tab w:val="left" w:pos="284"/>
        </w:tabs>
        <w:spacing w:line="276" w:lineRule="auto"/>
        <w:ind w:firstLine="567"/>
        <w:jc w:val="both"/>
        <w:rPr>
          <w:rFonts w:ascii="Book Antiqua" w:hAnsi="Book Antiqua"/>
          <w:i/>
        </w:rPr>
      </w:pPr>
      <w:r w:rsidRPr="009C1626">
        <w:rPr>
          <w:rFonts w:ascii="Book Antiqua" w:hAnsi="Book Antiqua"/>
          <w:i/>
        </w:rPr>
        <w:t>- за счет средств областного бюджета:</w:t>
      </w:r>
    </w:p>
    <w:p w:rsidR="000D11E8" w:rsidRPr="009C1626" w:rsidRDefault="00114DED" w:rsidP="009C1626">
      <w:pPr>
        <w:tabs>
          <w:tab w:val="left" w:pos="284"/>
        </w:tabs>
        <w:spacing w:line="276" w:lineRule="auto"/>
        <w:ind w:firstLine="567"/>
        <w:jc w:val="both"/>
        <w:rPr>
          <w:rFonts w:ascii="Book Antiqua" w:hAnsi="Book Antiqua"/>
          <w:b/>
          <w:i/>
        </w:rPr>
      </w:pPr>
      <w:r w:rsidRPr="009C1626">
        <w:rPr>
          <w:rFonts w:ascii="Book Antiqua" w:hAnsi="Book Antiqua"/>
        </w:rPr>
        <w:t>Заместитель председателя</w:t>
      </w:r>
      <w:r w:rsidR="000D11E8" w:rsidRPr="009C1626">
        <w:rPr>
          <w:rFonts w:ascii="Book Antiqua" w:hAnsi="Book Antiqua"/>
        </w:rPr>
        <w:t xml:space="preserve"> комиссии по </w:t>
      </w:r>
      <w:r w:rsidRPr="009C1626">
        <w:rPr>
          <w:rFonts w:ascii="Book Antiqua" w:hAnsi="Book Antiqua"/>
        </w:rPr>
        <w:t>социальной политике</w:t>
      </w:r>
      <w:r w:rsidR="000D11E8" w:rsidRPr="009C1626">
        <w:rPr>
          <w:rFonts w:ascii="Book Antiqua" w:hAnsi="Book Antiqua"/>
        </w:rPr>
        <w:t xml:space="preserve"> </w:t>
      </w:r>
      <w:r w:rsidRPr="009C1626">
        <w:rPr>
          <w:rFonts w:ascii="Book Antiqua" w:hAnsi="Book Antiqua"/>
          <w:b/>
          <w:i/>
        </w:rPr>
        <w:t>Снигирева С.Г.</w:t>
      </w:r>
      <w:r w:rsidR="009C1626">
        <w:rPr>
          <w:rFonts w:ascii="Book Antiqua" w:hAnsi="Book Antiqua"/>
          <w:b/>
          <w:i/>
        </w:rPr>
        <w:t xml:space="preserve"> </w:t>
      </w:r>
      <w:r w:rsidR="000D11E8" w:rsidRPr="009C1626">
        <w:rPr>
          <w:rFonts w:ascii="Book Antiqua" w:hAnsi="Book Antiqua"/>
        </w:rPr>
        <w:t>в ФГБОУ ВПО «Уральском государственном экономическом университете»  по программе «Организация нормотворческой деятельности представительных органов муниципальных образований»;</w:t>
      </w:r>
    </w:p>
    <w:p w:rsidR="000D11E8" w:rsidRPr="009C1626" w:rsidRDefault="00114DED" w:rsidP="000D11E8">
      <w:pPr>
        <w:spacing w:line="276" w:lineRule="auto"/>
        <w:jc w:val="both"/>
        <w:rPr>
          <w:rFonts w:ascii="Book Antiqua" w:hAnsi="Book Antiqua"/>
          <w:i/>
        </w:rPr>
      </w:pPr>
      <w:r w:rsidRPr="009C1626">
        <w:rPr>
          <w:rFonts w:ascii="Book Antiqua" w:hAnsi="Book Antiqua"/>
        </w:rPr>
        <w:tab/>
      </w:r>
      <w:r w:rsidRPr="009C1626">
        <w:rPr>
          <w:rFonts w:ascii="Book Antiqua" w:hAnsi="Book Antiqua"/>
          <w:i/>
        </w:rPr>
        <w:t>- за счет средств местного бюджета:</w:t>
      </w:r>
    </w:p>
    <w:p w:rsidR="00114DED" w:rsidRPr="001F4317" w:rsidRDefault="001F4317" w:rsidP="001F4317">
      <w:pPr>
        <w:spacing w:line="276" w:lineRule="auto"/>
        <w:ind w:firstLine="567"/>
        <w:jc w:val="both"/>
        <w:rPr>
          <w:rFonts w:ascii="Book Antiqua" w:hAnsi="Book Antiqua"/>
        </w:rPr>
      </w:pPr>
      <w:r w:rsidRPr="001F4317">
        <w:rPr>
          <w:rFonts w:ascii="Book Antiqua" w:hAnsi="Book Antiqua"/>
        </w:rPr>
        <w:t>Председатель Думы Пермяков А.Ю., заместитель председателя комиссии по экономической политике, бюджету и налогам</w:t>
      </w:r>
      <w:r w:rsidR="00114DED" w:rsidRPr="001F4317">
        <w:rPr>
          <w:rFonts w:ascii="Book Antiqua" w:hAnsi="Book Antiqua"/>
        </w:rPr>
        <w:t xml:space="preserve"> Капитанов</w:t>
      </w:r>
      <w:r w:rsidRPr="001F4317">
        <w:rPr>
          <w:rFonts w:ascii="Book Antiqua" w:hAnsi="Book Antiqua"/>
        </w:rPr>
        <w:t xml:space="preserve"> В.В</w:t>
      </w:r>
      <w:r w:rsidR="00114DED" w:rsidRPr="001F4317">
        <w:rPr>
          <w:rFonts w:ascii="Book Antiqua" w:hAnsi="Book Antiqua"/>
        </w:rPr>
        <w:t>,</w:t>
      </w:r>
      <w:r w:rsidRPr="001F4317">
        <w:rPr>
          <w:rFonts w:ascii="Book Antiqua" w:hAnsi="Book Antiqua"/>
        </w:rPr>
        <w:t xml:space="preserve"> в АНО «Институте профессиональных контрактных управляющих» по программе «Профессиональный контрактный управляющий в сфере закупок товаров, работ, услуг для обеспечения государственных и муниципальных нужд».</w:t>
      </w:r>
      <w:r w:rsidR="00114DED" w:rsidRPr="001F4317">
        <w:rPr>
          <w:rFonts w:ascii="Book Antiqua" w:hAnsi="Book Antiqua"/>
        </w:rPr>
        <w:t xml:space="preserve"> </w:t>
      </w:r>
    </w:p>
    <w:p w:rsidR="00114DED" w:rsidRDefault="00114DED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</w:p>
    <w:p w:rsidR="000D11E8" w:rsidRDefault="000D11E8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>
        <w:rPr>
          <w:rFonts w:ascii="Book Antiqua" w:hAnsi="Book Antiqua" w:cs="Calibri"/>
          <w:b/>
          <w:u w:val="single"/>
        </w:rPr>
        <w:t xml:space="preserve">ФОРМИРОВАНИЕ ФОНДОВ АРХИВНЫХ ДОКУМЕНТОВ </w:t>
      </w:r>
    </w:p>
    <w:p w:rsidR="000D11E8" w:rsidRDefault="000D11E8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>
        <w:rPr>
          <w:rFonts w:ascii="Book Antiqua" w:hAnsi="Book Antiqua" w:cs="Calibri"/>
          <w:b/>
          <w:u w:val="single"/>
        </w:rPr>
        <w:t>ВОЛЧАНСКОЙ ГОРОДСКОЙ ДУМЫ И ИХ ИСПОЛЬЗОВАНИЕ</w:t>
      </w:r>
    </w:p>
    <w:p w:rsidR="000D11E8" w:rsidRPr="002C21A7" w:rsidRDefault="000D11E8" w:rsidP="000D11E8">
      <w:pPr>
        <w:spacing w:line="276" w:lineRule="auto"/>
        <w:jc w:val="both"/>
        <w:rPr>
          <w:rFonts w:ascii="Book Antiqua" w:hAnsi="Book Antiqua"/>
          <w:b/>
        </w:rPr>
      </w:pP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В архивный отдел администраци</w:t>
      </w:r>
      <w:r w:rsidR="00F87C60">
        <w:rPr>
          <w:rFonts w:ascii="Book Antiqua" w:hAnsi="Book Antiqua"/>
        </w:rPr>
        <w:t>и Волчанского городского округа сданы для постоянного хранения дела</w:t>
      </w:r>
      <w:r w:rsidR="00F87C60" w:rsidRPr="00F87C60">
        <w:rPr>
          <w:rFonts w:ascii="Book Antiqua" w:hAnsi="Book Antiqua"/>
        </w:rPr>
        <w:t xml:space="preserve"> </w:t>
      </w:r>
      <w:r w:rsidR="00F87C60">
        <w:rPr>
          <w:rFonts w:ascii="Book Antiqua" w:hAnsi="Book Antiqua"/>
        </w:rPr>
        <w:t xml:space="preserve">за период деятельности Волчанской городской </w:t>
      </w:r>
      <w:r w:rsidR="00F87C60">
        <w:rPr>
          <w:rFonts w:ascii="Book Antiqua" w:hAnsi="Book Antiqua"/>
        </w:rPr>
        <w:lastRenderedPageBreak/>
        <w:t xml:space="preserve">Думы 2009 года, </w:t>
      </w:r>
      <w:r>
        <w:rPr>
          <w:rFonts w:ascii="Book Antiqua" w:hAnsi="Book Antiqua"/>
        </w:rPr>
        <w:t xml:space="preserve">подготовлены для сдачи дела постоянного хранения </w:t>
      </w:r>
      <w:r w:rsidR="00F87C60">
        <w:rPr>
          <w:rFonts w:ascii="Book Antiqua" w:hAnsi="Book Antiqua"/>
        </w:rPr>
        <w:t>за 2010, 2011</w:t>
      </w:r>
      <w:r>
        <w:rPr>
          <w:rFonts w:ascii="Book Antiqua" w:hAnsi="Book Antiqua"/>
        </w:rPr>
        <w:t xml:space="preserve"> год.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Дела обработаны, описаны и оформлены в соответствии с требованиями 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архивов, музеях и библиотеках.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  <w:sz w:val="28"/>
          <w:szCs w:val="28"/>
        </w:rPr>
      </w:pPr>
    </w:p>
    <w:p w:rsidR="000D11E8" w:rsidRDefault="000D11E8" w:rsidP="000D11E8">
      <w:pPr>
        <w:spacing w:line="276" w:lineRule="auto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ОБЕСПЕЧЕНИЕ ДЕЯТЕЛЬНОСТИ ВОЛЧАНСКОЙ ГОРОДСКОЙ ДУМЫ</w:t>
      </w:r>
    </w:p>
    <w:p w:rsidR="001F4317" w:rsidRDefault="001F4317" w:rsidP="001F4317">
      <w:pPr>
        <w:spacing w:line="276" w:lineRule="auto"/>
        <w:ind w:firstLine="567"/>
        <w:jc w:val="both"/>
        <w:rPr>
          <w:rFonts w:ascii="Book Antiqua" w:hAnsi="Book Antiqua"/>
        </w:rPr>
      </w:pPr>
    </w:p>
    <w:p w:rsidR="000D11E8" w:rsidRDefault="000D11E8" w:rsidP="001F4317">
      <w:pPr>
        <w:spacing w:line="276" w:lineRule="auto"/>
        <w:ind w:firstLine="567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В соответствии со статьей 24</w:t>
      </w:r>
      <w:r w:rsidR="00F87C6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Устава Волчанского городского округа Председатель городской Думы, реализуя свои полномочия, организовывал работу городской Думы в соответствии с Уставом города и Регламентом Волчанской городской Думы: председательствовал на заседаниях городской Думы и заседаниях Президиума Думы, организовывал деятельность постоянных представлял городскую Думу в отношениях с главой городского округа, администрацией городского округа, иными органами местного самоуправления, государственными органами, организациями.</w:t>
      </w:r>
      <w:proofErr w:type="gramEnd"/>
    </w:p>
    <w:p w:rsidR="000D11E8" w:rsidRDefault="000D11E8" w:rsidP="001F4317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Правовое, организационное, информационное, и материально-техническое обеспечение деятельности Волчанской городской Думы осуществлялось ведущим специалистом Волчанской городской Думы. </w:t>
      </w:r>
    </w:p>
    <w:p w:rsidR="000D11E8" w:rsidRDefault="000D11E8" w:rsidP="001F4317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Одной из основных функций ведущего специалиста является подготовка заседаний Думы, её постоянных комиссий. Работа велась в тесном взаимодействии с депутатским корпусом и администрацией Волчанского городского округа и иными органами местного самоуправления по годовым планам работы Думы и постоянных комиссий. За истекший год специалист обес</w:t>
      </w:r>
      <w:r w:rsidR="00F87C60">
        <w:rPr>
          <w:rFonts w:ascii="Book Antiqua" w:hAnsi="Book Antiqua"/>
        </w:rPr>
        <w:t>печил подготовку и проведение 16</w:t>
      </w:r>
      <w:r>
        <w:rPr>
          <w:rFonts w:ascii="Book Antiqua" w:hAnsi="Book Antiqua"/>
        </w:rPr>
        <w:t xml:space="preserve"> заседаний Волчанской г</w:t>
      </w:r>
      <w:r w:rsidR="00F87C60">
        <w:rPr>
          <w:rFonts w:ascii="Book Antiqua" w:hAnsi="Book Antiqua"/>
        </w:rPr>
        <w:t>ородской Думы, 2</w:t>
      </w:r>
      <w:r>
        <w:rPr>
          <w:rFonts w:ascii="Book Antiqua" w:hAnsi="Book Antiqua"/>
        </w:rPr>
        <w:t xml:space="preserve"> заседаний Президиума </w:t>
      </w:r>
      <w:r w:rsidR="00F87C60">
        <w:rPr>
          <w:rFonts w:ascii="Book Antiqua" w:hAnsi="Book Antiqua"/>
        </w:rPr>
        <w:t>Думы. Организовано проведение 14</w:t>
      </w:r>
      <w:r>
        <w:rPr>
          <w:rFonts w:ascii="Book Antiqua" w:hAnsi="Book Antiqua"/>
        </w:rPr>
        <w:t xml:space="preserve"> заседаний постоянных комиссий городской Думы. </w:t>
      </w:r>
      <w:r w:rsidRPr="00114DED">
        <w:rPr>
          <w:rFonts w:ascii="Book Antiqua" w:hAnsi="Book Antiqua"/>
        </w:rPr>
        <w:t xml:space="preserve">Подготовлены </w:t>
      </w:r>
      <w:r w:rsidR="00114DED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муниципальных правовых актов Думы по вопросам, касающимся организации деятельности Думы.  В ходе подготовки очередных заседаний, заседаний Президиума Думы, постоянных комиссий обеспечивалось тиражирование необходимых документов. Специалистом осуществлялась постоянная работа по регистрации обращений граждан и организаций, оформление принятых решений городской Думой и правовых актов председателя Думы.</w:t>
      </w:r>
    </w:p>
    <w:p w:rsidR="000D11E8" w:rsidRDefault="000D11E8" w:rsidP="001F4317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Сложившаяся система документооборота обеспечивала оперативное прохождение поступивших в городскую Думу документов, контроль соблюдения сроков их исполнения. </w:t>
      </w:r>
    </w:p>
    <w:p w:rsidR="000D11E8" w:rsidRDefault="000D11E8" w:rsidP="000D11E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Все принятые в отчетном периоде Волчанской городской Думой решения направлены в прокуратуру г. Карпинска и в органы местного самоуправления Волчанского городского округа.</w:t>
      </w:r>
    </w:p>
    <w:p w:rsidR="000D11E8" w:rsidRDefault="000D11E8" w:rsidP="000D11E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Продолжено взаимодействие с правовыми системами «Консультант Плюс» с целью внесения в их базы данных нормативно-правовых актов Волчанской городской Думы. </w:t>
      </w:r>
    </w:p>
    <w:p w:rsidR="000D11E8" w:rsidRDefault="000D11E8" w:rsidP="001F4317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Для обеспечения функционирования официального Интернет-сайта Волчанского городского округа в течение отчетного периода велась постоянная </w:t>
      </w:r>
      <w:r>
        <w:rPr>
          <w:rFonts w:ascii="Book Antiqua" w:hAnsi="Book Antiqua"/>
        </w:rPr>
        <w:lastRenderedPageBreak/>
        <w:t>работа по его информационному сопровождению и поддержанию в актуальном состоянии.</w:t>
      </w:r>
    </w:p>
    <w:p w:rsidR="000D11E8" w:rsidRDefault="000D11E8" w:rsidP="001F4317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Финансовое обеспечение деятельности Волчанской городской Думы в отчетном периоде осуществлял по договору бухгалтер администрации Волчанского городского округа. В соответствии с требованиями действующего законодательства была формирована смета расходов на содержание Думы на очередной финансовый год, которая была утверждена решением Волчанской городской Думы в пределах ассигнований, предусмотренных на эти цели в бюджете города.</w:t>
      </w:r>
    </w:p>
    <w:p w:rsidR="000D11E8" w:rsidRDefault="00F87C60" w:rsidP="001F4317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В 2015</w:t>
      </w:r>
      <w:r w:rsidR="000D11E8">
        <w:rPr>
          <w:rFonts w:ascii="Book Antiqua" w:hAnsi="Book Antiqua"/>
        </w:rPr>
        <w:t xml:space="preserve"> году финансовое обеспечение Думы осуществлялось в течение года в соответствии с утвержденной сметой расходов </w:t>
      </w:r>
      <w:r>
        <w:rPr>
          <w:rFonts w:ascii="Book Antiqua" w:hAnsi="Book Antiqua"/>
        </w:rPr>
        <w:t>в запланированном объеме         1 145 500</w:t>
      </w:r>
      <w:r w:rsidR="000D11E8">
        <w:rPr>
          <w:rFonts w:ascii="Book Antiqua" w:hAnsi="Book Antiqua"/>
        </w:rPr>
        <w:t xml:space="preserve"> рублей. Выполнение сме</w:t>
      </w:r>
      <w:r>
        <w:rPr>
          <w:rFonts w:ascii="Book Antiqua" w:hAnsi="Book Antiqua"/>
        </w:rPr>
        <w:t>ты по факту составило 1 027 103,67 рублей или 89,66</w:t>
      </w:r>
      <w:r w:rsidR="000D11E8">
        <w:rPr>
          <w:rFonts w:ascii="Book Antiqua" w:hAnsi="Book Antiqua"/>
        </w:rPr>
        <w:t xml:space="preserve"> % от запланированных назначений. </w:t>
      </w:r>
    </w:p>
    <w:p w:rsidR="000D11E8" w:rsidRDefault="000D11E8" w:rsidP="000D11E8">
      <w:pPr>
        <w:spacing w:line="276" w:lineRule="auto"/>
        <w:ind w:firstLine="708"/>
        <w:jc w:val="center"/>
        <w:rPr>
          <w:rFonts w:ascii="Book Antiqua" w:hAnsi="Book Antiqua"/>
          <w:b/>
          <w:u w:val="single"/>
        </w:rPr>
      </w:pPr>
    </w:p>
    <w:p w:rsidR="000D11E8" w:rsidRDefault="000D11E8" w:rsidP="000D11E8">
      <w:pPr>
        <w:spacing w:line="276" w:lineRule="auto"/>
        <w:ind w:firstLine="709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ВЫВОДЫ И ЗАДАЧИ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Анализ результатов дея</w:t>
      </w:r>
      <w:r w:rsidR="00F87C60">
        <w:rPr>
          <w:rFonts w:ascii="Book Antiqua" w:hAnsi="Book Antiqua"/>
        </w:rPr>
        <w:t>тельности городской Думы за 2015</w:t>
      </w:r>
      <w:r>
        <w:rPr>
          <w:rFonts w:ascii="Book Antiqua" w:hAnsi="Book Antiqua"/>
        </w:rPr>
        <w:t xml:space="preserve"> год позволяет сделать следующие </w:t>
      </w:r>
      <w:r>
        <w:rPr>
          <w:rFonts w:ascii="Book Antiqua" w:hAnsi="Book Antiqua"/>
          <w:b/>
          <w:u w:val="single"/>
        </w:rPr>
        <w:t>выводы</w:t>
      </w:r>
      <w:r>
        <w:rPr>
          <w:rFonts w:ascii="Book Antiqua" w:hAnsi="Book Antiqua"/>
        </w:rPr>
        <w:t>: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пред</w:t>
      </w:r>
      <w:r w:rsidR="00F87C60">
        <w:rPr>
          <w:rFonts w:ascii="Book Antiqua" w:hAnsi="Book Antiqua"/>
        </w:rPr>
        <w:t>ставительный орган города в 2015</w:t>
      </w:r>
      <w:r>
        <w:rPr>
          <w:rFonts w:ascii="Book Antiqua" w:hAnsi="Book Antiqua"/>
        </w:rPr>
        <w:t xml:space="preserve"> году обеспечил выполнение установленных законом полномочий, направленных на  развитие органов местного самоуправления, обеспечение стабильного функционирования муниципального образования;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проведена значительная работа по приведению муниципальной правовой базы в соответствие с действующим законодательством;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осуществлялся </w:t>
      </w:r>
      <w:proofErr w:type="gramStart"/>
      <w:r>
        <w:rPr>
          <w:rFonts w:ascii="Book Antiqua" w:hAnsi="Book Antiqua"/>
        </w:rPr>
        <w:t>контроль за</w:t>
      </w:r>
      <w:proofErr w:type="gramEnd"/>
      <w:r>
        <w:rPr>
          <w:rFonts w:ascii="Book Antiqua" w:hAnsi="Book Antiqua"/>
        </w:rPr>
        <w:t xml:space="preserve"> деятельностью органов местного самоуправления и должностными лицами местного самоуправления полномочий по решению вопросов местного значения;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недостаточный контроль соблюдения Регламента Волчанской городской Думы со стороны разработчиков проектов решений городской Думы, в том числе, в части соблюдения сроков внесения проектов для рассмотрения в городской Думе;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депутатами городской Думы проводилась работа по обращениям граждан, ежемесячные (и по факту) приемы жителей в целях оказания помощи в разрешении их проблем;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председателями постоянных комиссий городской Думы проводились совместные заседания постоянных комиссий, на которых вырабатывались решения по подготовке проектов муниципальных правовых актов.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b/>
          <w:u w:val="single"/>
        </w:rPr>
      </w:pP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Задачи, стоя</w:t>
      </w:r>
      <w:r w:rsidR="00F87C60">
        <w:rPr>
          <w:rFonts w:ascii="Book Antiqua" w:hAnsi="Book Antiqua"/>
          <w:b/>
          <w:u w:val="single"/>
        </w:rPr>
        <w:t>щие перед городской Думой в 2016</w:t>
      </w:r>
      <w:r>
        <w:rPr>
          <w:rFonts w:ascii="Book Antiqua" w:hAnsi="Book Antiqua"/>
          <w:b/>
          <w:u w:val="single"/>
        </w:rPr>
        <w:t xml:space="preserve"> году: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совершенствование муниципальной правовой базы по вопросам местного значения, включая обновление имеющихся и разработку новых муниципальных правовых актов, продолжение работы по приведению решений городской Думы в соответствие с действующим законодательством;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освоение новых подходов к организации и проведению </w:t>
      </w:r>
      <w:proofErr w:type="gramStart"/>
      <w:r>
        <w:rPr>
          <w:rFonts w:ascii="Book Antiqua" w:hAnsi="Book Antiqua"/>
        </w:rPr>
        <w:t>контроля за</w:t>
      </w:r>
      <w:proofErr w:type="gramEnd"/>
      <w:r>
        <w:rPr>
          <w:rFonts w:ascii="Book Antiqua" w:hAnsi="Book Antiqua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- осуществление взаимодействия городской Думы с главой городского округа, администрацией городского округа, населением, общественными организациями города в целях решения социально значимых вопросов, направленных на повышение уровня и качества жизни различных слоев населения;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повышение персональной ответственности депутатов за личное участие в работе постоянных комиссий и заседаний городской Думы;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- повышение контроля со стороны председателей постоянных комиссий за выполнением решений, принятых городской Думой;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осуществление конструктивного взаимодействия городской Думы с Правительством Свердловской области и Законодательным Собранием Свердловской области в целях решения городских социально-значимых проблем, реализации городской Думой предоставленных ей законом представительных, нормотворческих и контрольных функций;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формирование эффективной системы обратной связи с населением, проведение отчетов депутатов городской Думы перед населением.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- формирование интереса жителей города к общественно-политической жизни, созданию территориальных органов самоуправления.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  <w:b/>
          <w:i/>
        </w:rPr>
      </w:pP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  <w:sz w:val="28"/>
          <w:szCs w:val="28"/>
        </w:rPr>
      </w:pP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  <w:sz w:val="28"/>
          <w:szCs w:val="28"/>
        </w:rPr>
      </w:pPr>
    </w:p>
    <w:p w:rsidR="001F4317" w:rsidRDefault="001F4317" w:rsidP="00F87C60">
      <w:pPr>
        <w:spacing w:line="276" w:lineRule="auto"/>
        <w:rPr>
          <w:rFonts w:ascii="Book Antiqua" w:hAnsi="Book Antiqua"/>
        </w:rPr>
      </w:pPr>
    </w:p>
    <w:p w:rsidR="000D11E8" w:rsidRDefault="000D11E8" w:rsidP="00F87C60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Ведущий специалист             </w:t>
      </w:r>
      <w:r w:rsidR="00F87C60">
        <w:rPr>
          <w:rFonts w:ascii="Book Antiqua" w:hAnsi="Book Antiqua"/>
        </w:rPr>
        <w:t xml:space="preserve">             </w:t>
      </w:r>
      <w:r>
        <w:rPr>
          <w:rFonts w:ascii="Book Antiqua" w:hAnsi="Book Antiqua"/>
        </w:rPr>
        <w:t xml:space="preserve">          </w:t>
      </w:r>
      <w:r w:rsidR="00F87C60">
        <w:rPr>
          <w:rFonts w:ascii="Book Antiqua" w:hAnsi="Book Antiqua"/>
        </w:rPr>
        <w:t xml:space="preserve">             </w:t>
      </w:r>
      <w:r>
        <w:rPr>
          <w:rFonts w:ascii="Book Antiqua" w:hAnsi="Book Antiqua"/>
        </w:rPr>
        <w:t xml:space="preserve">                                  </w:t>
      </w:r>
      <w:r w:rsidR="00F87C60">
        <w:rPr>
          <w:rFonts w:ascii="Book Antiqua" w:hAnsi="Book Antiqua"/>
        </w:rPr>
        <w:t xml:space="preserve">     Л.А. Данилова</w:t>
      </w: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ind w:firstLine="709"/>
        <w:jc w:val="center"/>
        <w:rPr>
          <w:rFonts w:ascii="Book Antiqua" w:hAnsi="Book Antiqua"/>
          <w:b/>
        </w:rPr>
      </w:pPr>
    </w:p>
    <w:p w:rsidR="000D11E8" w:rsidRDefault="000D11E8" w:rsidP="000D11E8">
      <w:pPr>
        <w:ind w:firstLine="709"/>
        <w:jc w:val="center"/>
        <w:rPr>
          <w:rFonts w:ascii="Book Antiqua" w:hAnsi="Book Antiqua"/>
          <w:b/>
        </w:rPr>
      </w:pPr>
    </w:p>
    <w:p w:rsidR="000D11E8" w:rsidRDefault="000D11E8" w:rsidP="000D11E8">
      <w:pPr>
        <w:ind w:firstLine="709"/>
        <w:jc w:val="both"/>
        <w:rPr>
          <w:rFonts w:ascii="Book Antiqua" w:hAnsi="Book Antiqua"/>
        </w:rPr>
      </w:pPr>
    </w:p>
    <w:p w:rsidR="000D11E8" w:rsidRDefault="000D11E8" w:rsidP="000D11E8">
      <w:pPr>
        <w:rPr>
          <w:rFonts w:ascii="Book Antiqua" w:hAnsi="Book Antiqua"/>
        </w:rPr>
      </w:pPr>
    </w:p>
    <w:p w:rsidR="000D11E8" w:rsidRDefault="000D11E8" w:rsidP="000D11E8">
      <w:pPr>
        <w:rPr>
          <w:rFonts w:ascii="Book Antiqua" w:hAnsi="Book Antiqua"/>
        </w:rPr>
      </w:pPr>
    </w:p>
    <w:p w:rsidR="000D11E8" w:rsidRDefault="000D11E8" w:rsidP="000D11E8">
      <w:pPr>
        <w:rPr>
          <w:rFonts w:ascii="Book Antiqua" w:hAnsi="Book Antiqua"/>
        </w:rPr>
        <w:sectPr w:rsidR="000D11E8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0D11E8" w:rsidRDefault="000D11E8" w:rsidP="000D11E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0D11E8" w:rsidRDefault="000D11E8" w:rsidP="000D11E8">
      <w:pPr>
        <w:jc w:val="right"/>
        <w:rPr>
          <w:b/>
        </w:rPr>
      </w:pPr>
      <w:r>
        <w:rPr>
          <w:b/>
        </w:rPr>
        <w:t xml:space="preserve">к отчету о деятельности </w:t>
      </w:r>
    </w:p>
    <w:p w:rsidR="008F0BAA" w:rsidRDefault="000D11E8" w:rsidP="008F0BAA">
      <w:pPr>
        <w:jc w:val="right"/>
        <w:rPr>
          <w:rFonts w:ascii="Book Antiqua" w:hAnsi="Book Antiqua"/>
          <w:b/>
          <w:i/>
        </w:rPr>
      </w:pPr>
      <w:r>
        <w:rPr>
          <w:b/>
        </w:rPr>
        <w:t>В</w:t>
      </w:r>
      <w:r w:rsidR="008F0BAA">
        <w:rPr>
          <w:b/>
        </w:rPr>
        <w:t>олчанской городской Думы за 2015</w:t>
      </w:r>
      <w:r>
        <w:rPr>
          <w:b/>
        </w:rPr>
        <w:t xml:space="preserve"> год</w:t>
      </w:r>
    </w:p>
    <w:p w:rsidR="008F0BAA" w:rsidRDefault="008F0BAA" w:rsidP="000D11E8">
      <w:pPr>
        <w:jc w:val="center"/>
        <w:rPr>
          <w:rFonts w:ascii="Book Antiqua" w:hAnsi="Book Antiqua"/>
          <w:b/>
          <w:i/>
        </w:rPr>
      </w:pPr>
    </w:p>
    <w:p w:rsidR="008F0BAA" w:rsidRDefault="000D11E8" w:rsidP="000D11E8">
      <w:pPr>
        <w:jc w:val="center"/>
        <w:rPr>
          <w:b/>
        </w:rPr>
      </w:pPr>
      <w:r>
        <w:rPr>
          <w:rFonts w:ascii="Book Antiqua" w:hAnsi="Book Antiqua"/>
          <w:b/>
          <w:i/>
        </w:rPr>
        <w:t>Посеща</w:t>
      </w:r>
      <w:r w:rsidR="008F0BAA">
        <w:rPr>
          <w:rFonts w:ascii="Book Antiqua" w:hAnsi="Book Antiqua"/>
          <w:b/>
          <w:i/>
        </w:rPr>
        <w:t>емость депутатами заседаний Думы</w:t>
      </w:r>
    </w:p>
    <w:tbl>
      <w:tblPr>
        <w:tblpPr w:leftFromText="180" w:rightFromText="180" w:vertAnchor="page" w:horzAnchor="page" w:tblpX="337" w:tblpY="2649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2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685"/>
        <w:gridCol w:w="708"/>
        <w:gridCol w:w="1134"/>
        <w:gridCol w:w="1134"/>
      </w:tblGrid>
      <w:tr w:rsidR="001F65E8" w:rsidTr="003D3BEB">
        <w:trPr>
          <w:cantSplit/>
          <w:trHeight w:val="11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 w:rsidP="008F0BAA">
            <w:pPr>
              <w:spacing w:line="276" w:lineRule="auto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1</w:t>
            </w:r>
          </w:p>
          <w:p w:rsidR="001F65E8" w:rsidRPr="008F0BAA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1F65E8" w:rsidRPr="008F0BAA">
              <w:rPr>
                <w:b/>
                <w:sz w:val="18"/>
                <w:szCs w:val="18"/>
              </w:rPr>
              <w:t>.01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2</w:t>
            </w:r>
          </w:p>
          <w:p w:rsidR="001F65E8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26.02</w:t>
            </w:r>
            <w:r w:rsidR="008F0BA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3</w:t>
            </w:r>
          </w:p>
          <w:p w:rsidR="001F65E8" w:rsidRPr="008F0BAA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1F65E8" w:rsidRPr="008F0BAA">
              <w:rPr>
                <w:b/>
                <w:sz w:val="18"/>
                <w:szCs w:val="18"/>
              </w:rPr>
              <w:t>.03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4</w:t>
            </w:r>
          </w:p>
          <w:p w:rsidR="001F65E8" w:rsidRPr="008F0BAA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21.04.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5</w:t>
            </w:r>
          </w:p>
          <w:p w:rsidR="001F65E8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1F65E8" w:rsidRPr="008F0BAA">
              <w:rPr>
                <w:b/>
                <w:sz w:val="18"/>
                <w:szCs w:val="18"/>
              </w:rPr>
              <w:t>.04</w:t>
            </w:r>
            <w:r>
              <w:rPr>
                <w:b/>
                <w:sz w:val="18"/>
                <w:szCs w:val="18"/>
              </w:rPr>
              <w:t>.</w:t>
            </w:r>
          </w:p>
          <w:p w:rsidR="008F0BAA" w:rsidRPr="008F0BAA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в/о</w:t>
            </w:r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6</w:t>
            </w:r>
          </w:p>
          <w:p w:rsidR="001F65E8" w:rsidRPr="008F0BAA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1F65E8" w:rsidRPr="008F0BAA">
              <w:rPr>
                <w:b/>
                <w:sz w:val="18"/>
                <w:szCs w:val="18"/>
              </w:rPr>
              <w:t>.05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7</w:t>
            </w:r>
          </w:p>
          <w:p w:rsidR="001F65E8" w:rsidRPr="008F0BAA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1F65E8" w:rsidRPr="008F0BAA">
              <w:rPr>
                <w:b/>
                <w:sz w:val="18"/>
                <w:szCs w:val="18"/>
              </w:rPr>
              <w:t>.06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8</w:t>
            </w:r>
          </w:p>
          <w:p w:rsidR="001F65E8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03.07.</w:t>
            </w:r>
          </w:p>
          <w:p w:rsidR="008F0BAA" w:rsidRPr="008F0BAA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в/о</w:t>
            </w:r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9</w:t>
            </w:r>
          </w:p>
          <w:p w:rsidR="001F65E8" w:rsidRPr="008F0BAA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20.08</w:t>
            </w:r>
          </w:p>
          <w:p w:rsidR="001F65E8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10</w:t>
            </w:r>
          </w:p>
          <w:p w:rsidR="001F65E8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1F65E8" w:rsidRPr="008F0BAA">
              <w:rPr>
                <w:b/>
                <w:sz w:val="18"/>
                <w:szCs w:val="18"/>
              </w:rPr>
              <w:t>.09</w:t>
            </w:r>
            <w:r>
              <w:rPr>
                <w:b/>
                <w:sz w:val="18"/>
                <w:szCs w:val="18"/>
              </w:rPr>
              <w:t>.</w:t>
            </w:r>
          </w:p>
          <w:p w:rsidR="008F0BAA" w:rsidRPr="008F0BAA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в/о</w:t>
            </w:r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11</w:t>
            </w:r>
          </w:p>
          <w:p w:rsidR="001F65E8" w:rsidRPr="008F0BAA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24.09.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12</w:t>
            </w:r>
          </w:p>
          <w:p w:rsidR="001F65E8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12.10.</w:t>
            </w:r>
          </w:p>
          <w:p w:rsidR="008F0BAA" w:rsidRPr="008F0BAA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в/о</w:t>
            </w:r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13</w:t>
            </w:r>
          </w:p>
          <w:p w:rsidR="001F65E8" w:rsidRPr="008F0BAA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29.10.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14</w:t>
            </w:r>
          </w:p>
          <w:p w:rsidR="001F65E8" w:rsidRPr="008F0BAA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26.11.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15</w:t>
            </w:r>
          </w:p>
          <w:p w:rsidR="008F0BAA" w:rsidRPr="008F0BAA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16</w:t>
            </w:r>
          </w:p>
          <w:p w:rsidR="008F0BAA" w:rsidRPr="008F0BAA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A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 xml:space="preserve">Всего посещений </w:t>
            </w:r>
            <w:proofErr w:type="gramStart"/>
            <w:r w:rsidR="008F0BAA" w:rsidRPr="008F0BAA">
              <w:rPr>
                <w:b/>
                <w:sz w:val="18"/>
                <w:szCs w:val="18"/>
              </w:rPr>
              <w:t>и</w:t>
            </w:r>
            <w:r w:rsidRPr="008F0BAA">
              <w:rPr>
                <w:b/>
                <w:sz w:val="18"/>
                <w:szCs w:val="18"/>
              </w:rPr>
              <w:t>з</w:t>
            </w:r>
            <w:proofErr w:type="gramEnd"/>
            <w:r w:rsidRPr="008F0BAA">
              <w:rPr>
                <w:b/>
                <w:sz w:val="18"/>
                <w:szCs w:val="18"/>
              </w:rPr>
              <w:t xml:space="preserve"> </w:t>
            </w:r>
          </w:p>
          <w:p w:rsidR="001F65E8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16 заседаний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5E8" w:rsidRPr="008F0BAA" w:rsidRDefault="001F65E8" w:rsidP="008F0BA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F0BAA">
              <w:rPr>
                <w:b/>
                <w:sz w:val="16"/>
                <w:szCs w:val="16"/>
              </w:rPr>
              <w:t xml:space="preserve">% </w:t>
            </w:r>
          </w:p>
          <w:p w:rsidR="001F65E8" w:rsidRPr="008F0BAA" w:rsidRDefault="008F0BAA" w:rsidP="008F0BA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Посещаемости (2014</w:t>
            </w:r>
            <w:r w:rsidR="001F65E8" w:rsidRPr="008F0BA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г.</w:t>
            </w:r>
            <w:r w:rsidR="001F65E8" w:rsidRPr="008F0BAA">
              <w:rPr>
                <w:b/>
                <w:sz w:val="18"/>
                <w:szCs w:val="18"/>
              </w:rPr>
              <w:t>)</w:t>
            </w:r>
          </w:p>
        </w:tc>
      </w:tr>
      <w:tr w:rsidR="001F65E8" w:rsidTr="003D3BEB">
        <w:trPr>
          <w:trHeight w:val="3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8037EA" w:rsidP="008F0BAA">
            <w:pPr>
              <w:spacing w:line="276" w:lineRule="auto"/>
            </w:pPr>
            <w:proofErr w:type="spellStart"/>
            <w:r>
              <w:t>Ахматдинов</w:t>
            </w:r>
            <w:proofErr w:type="spellEnd"/>
            <w:r>
              <w:t xml:space="preserve"> С.</w:t>
            </w:r>
            <w:r w:rsidR="001F65E8">
              <w:t>К.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8F0BAA" w:rsidP="008F0BAA">
            <w:pPr>
              <w:spacing w:line="276" w:lineRule="auto"/>
              <w:jc w:val="center"/>
            </w:pPr>
            <w:r>
              <w:t>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8F0BAA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8F0BAA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8F0BAA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8F0BAA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8F0BAA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8F0BAA" w:rsidP="008F0BAA">
            <w:pPr>
              <w:spacing w:line="276" w:lineRule="auto"/>
              <w:jc w:val="center"/>
            </w:pPr>
            <w:r w:rsidRPr="003D3BEB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8037EA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>94</w:t>
            </w:r>
            <w:r w:rsidR="008F0BAA" w:rsidRPr="003D3BEB">
              <w:rPr>
                <w:sz w:val="22"/>
                <w:szCs w:val="22"/>
              </w:rPr>
              <w:t xml:space="preserve"> (78</w:t>
            </w:r>
            <w:r w:rsidR="001F65E8" w:rsidRPr="003D3BEB">
              <w:rPr>
                <w:sz w:val="22"/>
                <w:szCs w:val="22"/>
              </w:rPr>
              <w:t>)</w:t>
            </w:r>
          </w:p>
        </w:tc>
      </w:tr>
      <w:tr w:rsidR="001F65E8" w:rsidTr="003D3BEB">
        <w:trPr>
          <w:trHeight w:val="2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8037EA" w:rsidP="008F0BAA">
            <w:pPr>
              <w:spacing w:line="276" w:lineRule="auto"/>
            </w:pPr>
            <w:r>
              <w:t>Бурнин А.</w:t>
            </w:r>
            <w:r w:rsidR="001F65E8">
              <w:t>Г.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E7AE8" w:rsidP="008F0BAA">
            <w:pPr>
              <w:spacing w:line="276" w:lineRule="auto"/>
              <w:jc w:val="center"/>
            </w:pPr>
            <w:r w:rsidRPr="003D3BE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8037EA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 xml:space="preserve">50 </w:t>
            </w:r>
            <w:r w:rsidR="008F0BAA" w:rsidRPr="003D3BEB">
              <w:rPr>
                <w:sz w:val="22"/>
                <w:szCs w:val="22"/>
              </w:rPr>
              <w:t>(64</w:t>
            </w:r>
            <w:r w:rsidR="001F65E8" w:rsidRPr="003D3BEB">
              <w:rPr>
                <w:sz w:val="22"/>
                <w:szCs w:val="22"/>
              </w:rPr>
              <w:t>)</w:t>
            </w:r>
          </w:p>
        </w:tc>
      </w:tr>
      <w:tr w:rsidR="001F65E8" w:rsidTr="003D3BEB">
        <w:trPr>
          <w:trHeight w:val="2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8037EA" w:rsidP="008F0BAA">
            <w:pPr>
              <w:spacing w:line="276" w:lineRule="auto"/>
            </w:pPr>
            <w:r>
              <w:t>Воронин С.</w:t>
            </w:r>
            <w:r w:rsidR="001F65E8">
              <w:t>А.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к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E7AE8" w:rsidP="008F0BAA">
            <w:pPr>
              <w:spacing w:line="276" w:lineRule="auto"/>
              <w:jc w:val="center"/>
            </w:pPr>
            <w:r w:rsidRPr="003D3BE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D3BEB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 xml:space="preserve">25 </w:t>
            </w:r>
            <w:r w:rsidR="008F0BAA" w:rsidRPr="003D3BEB">
              <w:rPr>
                <w:sz w:val="22"/>
                <w:szCs w:val="22"/>
              </w:rPr>
              <w:t>(64</w:t>
            </w:r>
            <w:r w:rsidR="001F65E8" w:rsidRPr="003D3BEB">
              <w:rPr>
                <w:sz w:val="22"/>
                <w:szCs w:val="22"/>
              </w:rPr>
              <w:t>)</w:t>
            </w:r>
          </w:p>
        </w:tc>
      </w:tr>
      <w:tr w:rsidR="001F65E8" w:rsidTr="003D3BEB">
        <w:trPr>
          <w:trHeight w:val="2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8037EA" w:rsidP="008F0BAA">
            <w:pPr>
              <w:spacing w:line="276" w:lineRule="auto"/>
            </w:pPr>
            <w:r>
              <w:t>Гетте И.</w:t>
            </w:r>
            <w:r w:rsidR="001F65E8">
              <w:t>Н.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E7AE8" w:rsidP="008F0BAA">
            <w:pPr>
              <w:spacing w:line="276" w:lineRule="auto"/>
              <w:jc w:val="center"/>
            </w:pPr>
            <w:r w:rsidRPr="003D3BEB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D3BEB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>87</w:t>
            </w:r>
            <w:r w:rsidR="008F0BAA" w:rsidRPr="003D3BEB">
              <w:rPr>
                <w:sz w:val="22"/>
                <w:szCs w:val="22"/>
              </w:rPr>
              <w:t xml:space="preserve"> (92</w:t>
            </w:r>
            <w:r w:rsidR="001F65E8" w:rsidRPr="003D3BEB">
              <w:rPr>
                <w:sz w:val="22"/>
                <w:szCs w:val="22"/>
              </w:rPr>
              <w:t>)</w:t>
            </w:r>
          </w:p>
        </w:tc>
      </w:tr>
      <w:tr w:rsidR="001F65E8" w:rsidTr="003D3BEB">
        <w:trPr>
          <w:trHeight w:val="3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8037EA" w:rsidP="008F0BAA">
            <w:pPr>
              <w:spacing w:line="276" w:lineRule="auto"/>
            </w:pPr>
            <w:r>
              <w:t>Делибалтов И.</w:t>
            </w:r>
            <w:r w:rsidR="001F65E8">
              <w:t>В.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E7AE8" w:rsidP="008F0BAA">
            <w:pPr>
              <w:spacing w:line="276" w:lineRule="auto"/>
              <w:jc w:val="center"/>
            </w:pPr>
            <w:r w:rsidRPr="003D3BEB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D3BEB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>100</w:t>
            </w:r>
            <w:r w:rsidR="008F0BAA" w:rsidRPr="003D3BEB">
              <w:rPr>
                <w:sz w:val="22"/>
                <w:szCs w:val="22"/>
              </w:rPr>
              <w:t xml:space="preserve"> (100</w:t>
            </w:r>
            <w:r w:rsidR="001F65E8" w:rsidRPr="003D3BEB">
              <w:rPr>
                <w:sz w:val="22"/>
                <w:szCs w:val="22"/>
              </w:rPr>
              <w:t>)</w:t>
            </w:r>
          </w:p>
        </w:tc>
      </w:tr>
      <w:tr w:rsidR="001F65E8" w:rsidTr="003D3BEB">
        <w:trPr>
          <w:trHeight w:val="2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8037EA" w:rsidP="008F0BAA">
            <w:pPr>
              <w:spacing w:line="276" w:lineRule="auto"/>
            </w:pPr>
            <w:r>
              <w:t>Капитанов В.</w:t>
            </w:r>
            <w:r w:rsidR="001F65E8">
              <w:t>В.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E7AE8" w:rsidP="008F0BAA">
            <w:pPr>
              <w:spacing w:line="276" w:lineRule="auto"/>
              <w:jc w:val="center"/>
            </w:pPr>
            <w:r w:rsidRPr="003D3BEB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8F0BAA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 xml:space="preserve"> </w:t>
            </w:r>
            <w:r w:rsidR="003D3BEB" w:rsidRPr="003D3BEB">
              <w:rPr>
                <w:sz w:val="22"/>
                <w:szCs w:val="22"/>
              </w:rPr>
              <w:t xml:space="preserve">100 </w:t>
            </w:r>
            <w:r w:rsidRPr="003D3BEB">
              <w:rPr>
                <w:sz w:val="22"/>
                <w:szCs w:val="22"/>
              </w:rPr>
              <w:t>(92</w:t>
            </w:r>
            <w:r w:rsidR="001F65E8" w:rsidRPr="003D3BEB">
              <w:rPr>
                <w:sz w:val="22"/>
                <w:szCs w:val="22"/>
              </w:rPr>
              <w:t>)</w:t>
            </w:r>
          </w:p>
        </w:tc>
      </w:tr>
      <w:tr w:rsidR="001F65E8" w:rsidTr="003D3BEB">
        <w:trPr>
          <w:trHeight w:val="2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</w:pPr>
            <w:proofErr w:type="gramStart"/>
            <w:r>
              <w:t>Кривулин</w:t>
            </w:r>
            <w:proofErr w:type="gramEnd"/>
            <w:r>
              <w:t xml:space="preserve"> В. И.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E7AE8" w:rsidP="008F0BAA">
            <w:pPr>
              <w:spacing w:line="276" w:lineRule="auto"/>
              <w:jc w:val="center"/>
            </w:pPr>
            <w:r w:rsidRPr="003D3B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8F0BAA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 xml:space="preserve"> </w:t>
            </w:r>
            <w:r w:rsidR="003D3BEB" w:rsidRPr="003D3BEB">
              <w:rPr>
                <w:sz w:val="22"/>
                <w:szCs w:val="22"/>
              </w:rPr>
              <w:t xml:space="preserve">6 </w:t>
            </w:r>
            <w:r w:rsidRPr="003D3BEB">
              <w:rPr>
                <w:sz w:val="22"/>
                <w:szCs w:val="22"/>
              </w:rPr>
              <w:t>(</w:t>
            </w:r>
            <w:r w:rsidR="001F65E8" w:rsidRPr="003D3BEB">
              <w:rPr>
                <w:sz w:val="22"/>
                <w:szCs w:val="22"/>
              </w:rPr>
              <w:t>35)</w:t>
            </w:r>
          </w:p>
        </w:tc>
      </w:tr>
      <w:tr w:rsidR="001F65E8" w:rsidTr="003D3BEB">
        <w:trPr>
          <w:trHeight w:val="2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8037EA" w:rsidP="008F0BAA">
            <w:pPr>
              <w:spacing w:line="276" w:lineRule="auto"/>
            </w:pPr>
            <w:r>
              <w:t>Макарова М.</w:t>
            </w:r>
            <w:r w:rsidR="001F65E8">
              <w:t>В.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E7AE8" w:rsidP="008F0BAA">
            <w:pPr>
              <w:spacing w:line="276" w:lineRule="auto"/>
              <w:jc w:val="center"/>
            </w:pPr>
            <w:r w:rsidRPr="003D3BEB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8F0BAA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 xml:space="preserve"> </w:t>
            </w:r>
            <w:r w:rsidR="003D3BEB" w:rsidRPr="003D3BEB">
              <w:rPr>
                <w:sz w:val="22"/>
                <w:szCs w:val="22"/>
              </w:rPr>
              <w:t xml:space="preserve">100 </w:t>
            </w:r>
            <w:r w:rsidRPr="003D3BEB">
              <w:rPr>
                <w:sz w:val="22"/>
                <w:szCs w:val="22"/>
              </w:rPr>
              <w:t>(100</w:t>
            </w:r>
            <w:r w:rsidR="001F65E8" w:rsidRPr="003D3BEB">
              <w:rPr>
                <w:sz w:val="22"/>
                <w:szCs w:val="22"/>
              </w:rPr>
              <w:t>)</w:t>
            </w:r>
          </w:p>
        </w:tc>
      </w:tr>
      <w:tr w:rsidR="001F65E8" w:rsidTr="003D3BEB">
        <w:trPr>
          <w:trHeight w:val="2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8037EA" w:rsidP="008F0BAA">
            <w:pPr>
              <w:spacing w:line="276" w:lineRule="auto"/>
            </w:pPr>
            <w:r>
              <w:t>Маловцев Н.</w:t>
            </w:r>
            <w:r w:rsidR="001F65E8">
              <w:t>А.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E7AE8" w:rsidP="008F0BAA">
            <w:pPr>
              <w:spacing w:line="276" w:lineRule="auto"/>
              <w:jc w:val="center"/>
            </w:pPr>
            <w:r w:rsidRPr="003D3BEB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D3BEB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 xml:space="preserve">100 </w:t>
            </w:r>
            <w:r w:rsidR="008F0BAA" w:rsidRPr="003D3BEB">
              <w:rPr>
                <w:sz w:val="22"/>
                <w:szCs w:val="22"/>
              </w:rPr>
              <w:t>(</w:t>
            </w:r>
            <w:r w:rsidR="001F65E8" w:rsidRPr="003D3BEB">
              <w:rPr>
                <w:sz w:val="22"/>
                <w:szCs w:val="22"/>
              </w:rPr>
              <w:t>100)</w:t>
            </w:r>
          </w:p>
        </w:tc>
      </w:tr>
      <w:tr w:rsidR="001F65E8" w:rsidTr="003D3BEB">
        <w:trPr>
          <w:trHeight w:val="2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</w:pPr>
            <w:r>
              <w:t>Нащенков С. Е.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E7AE8" w:rsidP="008F0BAA">
            <w:pPr>
              <w:spacing w:line="276" w:lineRule="auto"/>
              <w:jc w:val="center"/>
            </w:pPr>
            <w:r w:rsidRPr="003D3BEB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8F0BAA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 xml:space="preserve"> </w:t>
            </w:r>
            <w:r w:rsidR="003D3BEB" w:rsidRPr="003D3BEB">
              <w:rPr>
                <w:sz w:val="22"/>
                <w:szCs w:val="22"/>
              </w:rPr>
              <w:t xml:space="preserve">100 </w:t>
            </w:r>
            <w:r w:rsidRPr="003D3BEB">
              <w:rPr>
                <w:sz w:val="22"/>
                <w:szCs w:val="22"/>
              </w:rPr>
              <w:t>(92</w:t>
            </w:r>
            <w:r w:rsidR="001F65E8" w:rsidRPr="003D3BEB">
              <w:rPr>
                <w:sz w:val="22"/>
                <w:szCs w:val="22"/>
              </w:rPr>
              <w:t>)</w:t>
            </w:r>
          </w:p>
        </w:tc>
      </w:tr>
      <w:tr w:rsidR="001F65E8" w:rsidTr="003D3BEB">
        <w:trPr>
          <w:trHeight w:val="2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8037EA" w:rsidP="008F0BAA">
            <w:pPr>
              <w:spacing w:line="276" w:lineRule="auto"/>
            </w:pPr>
            <w:r>
              <w:t>Пермяков А.</w:t>
            </w:r>
            <w:r w:rsidR="001F65E8">
              <w:t>Ю.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E7AE8" w:rsidP="008F0BAA">
            <w:pPr>
              <w:spacing w:line="276" w:lineRule="auto"/>
              <w:jc w:val="center"/>
            </w:pPr>
            <w:r w:rsidRPr="003D3BEB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8F0BAA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 xml:space="preserve"> </w:t>
            </w:r>
            <w:r w:rsidR="003D3BEB" w:rsidRPr="003D3BEB">
              <w:rPr>
                <w:sz w:val="22"/>
                <w:szCs w:val="22"/>
              </w:rPr>
              <w:t xml:space="preserve">100 </w:t>
            </w:r>
            <w:r w:rsidRPr="003D3BEB">
              <w:rPr>
                <w:sz w:val="22"/>
                <w:szCs w:val="22"/>
              </w:rPr>
              <w:t>(</w:t>
            </w:r>
            <w:r w:rsidR="001F65E8" w:rsidRPr="003D3BEB">
              <w:rPr>
                <w:sz w:val="22"/>
                <w:szCs w:val="22"/>
              </w:rPr>
              <w:t>92)</w:t>
            </w:r>
          </w:p>
        </w:tc>
      </w:tr>
      <w:tr w:rsidR="001F65E8" w:rsidTr="003D3BEB">
        <w:trPr>
          <w:trHeight w:val="2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8037EA" w:rsidP="008F0BAA">
            <w:pPr>
              <w:spacing w:line="276" w:lineRule="auto"/>
            </w:pPr>
            <w:r>
              <w:t>Сметанников А.</w:t>
            </w:r>
            <w:r w:rsidR="001F65E8">
              <w:t>А.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1F65E8" w:rsidP="008F0BAA">
            <w:pPr>
              <w:spacing w:line="276" w:lineRule="auto"/>
              <w:jc w:val="center"/>
            </w:pPr>
            <w:r w:rsidRPr="003D3BE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8F0BAA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>0 (0</w:t>
            </w:r>
            <w:r w:rsidR="001F65E8" w:rsidRPr="003D3BEB">
              <w:rPr>
                <w:sz w:val="22"/>
                <w:szCs w:val="22"/>
              </w:rPr>
              <w:t>)</w:t>
            </w:r>
          </w:p>
        </w:tc>
      </w:tr>
      <w:tr w:rsidR="001F65E8" w:rsidTr="003D3BEB">
        <w:trPr>
          <w:trHeight w:val="2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8037EA" w:rsidP="008F0BAA">
            <w:pPr>
              <w:spacing w:line="276" w:lineRule="auto"/>
            </w:pPr>
            <w:r>
              <w:t>Снигирева С.</w:t>
            </w:r>
            <w:r w:rsidR="001F65E8">
              <w:t>Г.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E7AE8" w:rsidP="008F0BAA">
            <w:pPr>
              <w:spacing w:line="276" w:lineRule="auto"/>
              <w:jc w:val="center"/>
            </w:pPr>
            <w:r w:rsidRPr="003D3BEB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D3BEB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 xml:space="preserve">100 </w:t>
            </w:r>
            <w:r w:rsidR="003E7AE8" w:rsidRPr="003D3BEB">
              <w:rPr>
                <w:sz w:val="22"/>
                <w:szCs w:val="22"/>
              </w:rPr>
              <w:t>(</w:t>
            </w:r>
            <w:r w:rsidR="001F65E8" w:rsidRPr="003D3BEB">
              <w:rPr>
                <w:sz w:val="22"/>
                <w:szCs w:val="22"/>
              </w:rPr>
              <w:t>100)</w:t>
            </w:r>
          </w:p>
        </w:tc>
      </w:tr>
      <w:tr w:rsidR="001F65E8" w:rsidTr="003D3BEB">
        <w:trPr>
          <w:trHeight w:val="2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8037EA" w:rsidP="008F0BAA">
            <w:pPr>
              <w:spacing w:line="276" w:lineRule="auto"/>
            </w:pPr>
            <w:r>
              <w:t>Шмаков А.</w:t>
            </w:r>
            <w:r w:rsidR="001F65E8">
              <w:t>В.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E7AE8" w:rsidP="008F0BAA">
            <w:pPr>
              <w:spacing w:line="276" w:lineRule="auto"/>
              <w:jc w:val="center"/>
            </w:pPr>
            <w:r w:rsidRPr="003D3BEB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D3BEB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>100</w:t>
            </w:r>
            <w:r w:rsidR="003E7AE8" w:rsidRPr="003D3BEB">
              <w:rPr>
                <w:sz w:val="22"/>
                <w:szCs w:val="22"/>
              </w:rPr>
              <w:t xml:space="preserve"> (</w:t>
            </w:r>
            <w:r w:rsidR="001F65E8" w:rsidRPr="003D3BEB">
              <w:rPr>
                <w:sz w:val="22"/>
                <w:szCs w:val="22"/>
              </w:rPr>
              <w:t>100)</w:t>
            </w:r>
          </w:p>
        </w:tc>
      </w:tr>
      <w:tr w:rsidR="001F65E8" w:rsidTr="003D3BEB"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Количество рассмотренных вопросов на заседании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D11A41" w:rsidRDefault="00D11A41" w:rsidP="003E7AE8">
            <w:pPr>
              <w:spacing w:line="276" w:lineRule="auto"/>
              <w:jc w:val="center"/>
            </w:pPr>
            <w:r w:rsidRPr="00D11A41">
              <w:t>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D11A41" w:rsidRDefault="00D11A41" w:rsidP="003E7AE8">
            <w:pPr>
              <w:spacing w:line="276" w:lineRule="auto"/>
              <w:jc w:val="center"/>
            </w:pPr>
            <w:r w:rsidRPr="00D11A41"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D11A41" w:rsidRDefault="00D11A41" w:rsidP="003E7AE8">
            <w:pPr>
              <w:spacing w:line="276" w:lineRule="auto"/>
              <w:jc w:val="center"/>
            </w:pPr>
            <w:r w:rsidRPr="00D11A41"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D11A41" w:rsidRDefault="00D11A41" w:rsidP="003E7AE8">
            <w:pPr>
              <w:spacing w:line="276" w:lineRule="auto"/>
              <w:jc w:val="center"/>
            </w:pPr>
            <w:r w:rsidRPr="00D11A41"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D11A41" w:rsidRDefault="00D11A41" w:rsidP="003E7AE8">
            <w:pPr>
              <w:spacing w:line="276" w:lineRule="auto"/>
              <w:jc w:val="center"/>
            </w:pPr>
            <w:r w:rsidRPr="00D11A41"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D11A41" w:rsidRDefault="00D11A41" w:rsidP="003E7AE8">
            <w:pPr>
              <w:spacing w:line="276" w:lineRule="auto"/>
              <w:jc w:val="center"/>
            </w:pPr>
            <w:r w:rsidRPr="00D11A41"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D11A41" w:rsidRDefault="00D11A41" w:rsidP="003E7AE8">
            <w:pPr>
              <w:spacing w:line="276" w:lineRule="auto"/>
              <w:jc w:val="center"/>
            </w:pPr>
            <w:r w:rsidRPr="00D11A41"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D11A41" w:rsidRDefault="00D11A41" w:rsidP="003E7AE8">
            <w:pPr>
              <w:spacing w:line="276" w:lineRule="auto"/>
              <w:jc w:val="center"/>
            </w:pPr>
            <w:r w:rsidRPr="00D11A41"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D11A41" w:rsidRDefault="00D11A41" w:rsidP="003E7AE8">
            <w:pPr>
              <w:spacing w:line="276" w:lineRule="auto"/>
              <w:jc w:val="center"/>
            </w:pPr>
            <w:r w:rsidRPr="00D11A41"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D11A41" w:rsidRDefault="00D11A41" w:rsidP="003E7AE8">
            <w:pPr>
              <w:spacing w:line="276" w:lineRule="auto"/>
              <w:jc w:val="center"/>
            </w:pPr>
            <w:r w:rsidRPr="00D11A41"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D11A41" w:rsidRDefault="00D11A41" w:rsidP="003E7AE8">
            <w:pPr>
              <w:spacing w:line="276" w:lineRule="auto"/>
              <w:jc w:val="center"/>
            </w:pPr>
            <w:r w:rsidRPr="00D11A41"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D11A41" w:rsidRDefault="00D11A41" w:rsidP="003E7AE8">
            <w:pPr>
              <w:spacing w:line="276" w:lineRule="auto"/>
              <w:jc w:val="center"/>
            </w:pPr>
            <w:r w:rsidRPr="00D11A41"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D11A41" w:rsidRDefault="00D11A41" w:rsidP="003E7AE8">
            <w:pPr>
              <w:spacing w:line="276" w:lineRule="auto"/>
              <w:jc w:val="center"/>
            </w:pPr>
            <w:r w:rsidRPr="00D11A41"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D11A41" w:rsidRDefault="00D11A41" w:rsidP="003E7AE8">
            <w:pPr>
              <w:spacing w:line="276" w:lineRule="auto"/>
              <w:jc w:val="center"/>
            </w:pPr>
            <w:r w:rsidRPr="00D11A41"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D11A41" w:rsidRDefault="00D11A41" w:rsidP="003E7AE8">
            <w:pPr>
              <w:spacing w:line="276" w:lineRule="auto"/>
              <w:jc w:val="center"/>
            </w:pPr>
            <w:r w:rsidRPr="00D11A41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D11A41" w:rsidRDefault="00D11A41" w:rsidP="003E7AE8">
            <w:pPr>
              <w:spacing w:line="276" w:lineRule="auto"/>
              <w:jc w:val="center"/>
            </w:pPr>
            <w:r w:rsidRPr="00D11A4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3D3BEB" w:rsidRDefault="001A08BD" w:rsidP="001A08BD">
            <w:pPr>
              <w:spacing w:line="276" w:lineRule="auto"/>
              <w:jc w:val="center"/>
              <w:rPr>
                <w:b/>
              </w:rPr>
            </w:pPr>
          </w:p>
          <w:p w:rsidR="001F65E8" w:rsidRPr="003D3BEB" w:rsidRDefault="00D11A41" w:rsidP="001A08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BD" w:rsidRPr="003D3BEB" w:rsidRDefault="001A08BD" w:rsidP="001A08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F65E8" w:rsidRPr="00114DED" w:rsidRDefault="00114DED" w:rsidP="00114D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4DED">
              <w:rPr>
                <w:b/>
                <w:sz w:val="22"/>
                <w:szCs w:val="22"/>
              </w:rPr>
              <w:t>76</w:t>
            </w:r>
            <w:r w:rsidR="001A08BD" w:rsidRPr="00114DED">
              <w:rPr>
                <w:b/>
                <w:sz w:val="22"/>
                <w:szCs w:val="22"/>
              </w:rPr>
              <w:t xml:space="preserve"> (7</w:t>
            </w:r>
            <w:r w:rsidRPr="00114DED">
              <w:rPr>
                <w:b/>
                <w:sz w:val="22"/>
                <w:szCs w:val="22"/>
              </w:rPr>
              <w:t>9</w:t>
            </w:r>
            <w:r w:rsidR="001F65E8" w:rsidRPr="00114DED">
              <w:rPr>
                <w:b/>
                <w:sz w:val="22"/>
                <w:szCs w:val="22"/>
              </w:rPr>
              <w:t>)</w:t>
            </w:r>
          </w:p>
        </w:tc>
      </w:tr>
    </w:tbl>
    <w:p w:rsidR="000D11E8" w:rsidRDefault="000D11E8" w:rsidP="000D11E8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К </w:t>
      </w:r>
      <w:r>
        <w:rPr>
          <w:rFonts w:ascii="Calibri" w:hAnsi="Calibri"/>
          <w:i/>
          <w:sz w:val="20"/>
          <w:szCs w:val="20"/>
        </w:rPr>
        <w:t xml:space="preserve">– командировка, </w:t>
      </w:r>
      <w:r>
        <w:rPr>
          <w:rFonts w:ascii="Calibri" w:hAnsi="Calibri"/>
          <w:b/>
          <w:i/>
          <w:sz w:val="20"/>
          <w:szCs w:val="20"/>
        </w:rPr>
        <w:t xml:space="preserve">О </w:t>
      </w:r>
      <w:r>
        <w:rPr>
          <w:rFonts w:ascii="Calibri" w:hAnsi="Calibri"/>
          <w:i/>
          <w:sz w:val="20"/>
          <w:szCs w:val="20"/>
        </w:rPr>
        <w:t xml:space="preserve">– отпуск, </w:t>
      </w:r>
      <w:r>
        <w:rPr>
          <w:rFonts w:ascii="Calibri" w:hAnsi="Calibri"/>
          <w:b/>
          <w:i/>
          <w:sz w:val="20"/>
          <w:szCs w:val="20"/>
        </w:rPr>
        <w:t xml:space="preserve">Н </w:t>
      </w:r>
      <w:r>
        <w:rPr>
          <w:rFonts w:ascii="Calibri" w:hAnsi="Calibri"/>
          <w:i/>
          <w:sz w:val="20"/>
          <w:szCs w:val="20"/>
        </w:rPr>
        <w:t xml:space="preserve">– причина неизвестна, </w:t>
      </w:r>
      <w:proofErr w:type="gramStart"/>
      <w:r>
        <w:rPr>
          <w:rFonts w:ascii="Calibri" w:hAnsi="Calibri"/>
          <w:b/>
          <w:i/>
          <w:sz w:val="20"/>
          <w:szCs w:val="20"/>
        </w:rPr>
        <w:t>П</w:t>
      </w:r>
      <w:proofErr w:type="gramEnd"/>
      <w:r>
        <w:rPr>
          <w:rFonts w:ascii="Calibri" w:hAnsi="Calibri"/>
          <w:b/>
          <w:i/>
          <w:sz w:val="20"/>
          <w:szCs w:val="20"/>
        </w:rPr>
        <w:t xml:space="preserve">/Н </w:t>
      </w:r>
      <w:r>
        <w:rPr>
          <w:rFonts w:ascii="Calibri" w:hAnsi="Calibri"/>
          <w:i/>
          <w:sz w:val="20"/>
          <w:szCs w:val="20"/>
        </w:rPr>
        <w:t>– производственная необходимость</w:t>
      </w:r>
    </w:p>
    <w:p w:rsidR="000D11E8" w:rsidRDefault="000D11E8" w:rsidP="000D11E8">
      <w:pPr>
        <w:jc w:val="right"/>
        <w:rPr>
          <w:b/>
        </w:rPr>
      </w:pPr>
    </w:p>
    <w:p w:rsidR="000D11E8" w:rsidRDefault="000D11E8" w:rsidP="000D11E8">
      <w:pPr>
        <w:jc w:val="right"/>
        <w:rPr>
          <w:b/>
        </w:rPr>
      </w:pPr>
    </w:p>
    <w:p w:rsidR="000D11E8" w:rsidRDefault="000D11E8" w:rsidP="000D11E8">
      <w:pPr>
        <w:jc w:val="right"/>
        <w:rPr>
          <w:b/>
        </w:rPr>
      </w:pPr>
    </w:p>
    <w:p w:rsidR="000D11E8" w:rsidRDefault="000D11E8" w:rsidP="000D11E8">
      <w:pPr>
        <w:jc w:val="right"/>
        <w:rPr>
          <w:b/>
        </w:rPr>
      </w:pPr>
    </w:p>
    <w:p w:rsidR="000D11E8" w:rsidRDefault="000D11E8" w:rsidP="000D11E8">
      <w:pPr>
        <w:jc w:val="right"/>
        <w:rPr>
          <w:b/>
        </w:rPr>
      </w:pPr>
    </w:p>
    <w:p w:rsidR="000D11E8" w:rsidRDefault="000D11E8" w:rsidP="000D11E8">
      <w:pPr>
        <w:jc w:val="right"/>
        <w:rPr>
          <w:b/>
        </w:rPr>
      </w:pPr>
    </w:p>
    <w:p w:rsidR="000D11E8" w:rsidRDefault="000D11E8" w:rsidP="000D11E8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0D11E8" w:rsidRDefault="000D11E8" w:rsidP="000D11E8">
      <w:pPr>
        <w:jc w:val="right"/>
        <w:rPr>
          <w:b/>
        </w:rPr>
      </w:pPr>
      <w:r>
        <w:rPr>
          <w:b/>
        </w:rPr>
        <w:t xml:space="preserve">к отчету о деятельности </w:t>
      </w:r>
    </w:p>
    <w:p w:rsidR="000D11E8" w:rsidRDefault="000D11E8" w:rsidP="000D11E8">
      <w:pPr>
        <w:jc w:val="right"/>
        <w:rPr>
          <w:b/>
        </w:rPr>
      </w:pPr>
      <w:r>
        <w:rPr>
          <w:b/>
        </w:rPr>
        <w:t>В</w:t>
      </w:r>
      <w:r w:rsidR="001F65E8">
        <w:rPr>
          <w:b/>
        </w:rPr>
        <w:t>олчанской городской Думы за 2015</w:t>
      </w:r>
      <w:r>
        <w:rPr>
          <w:b/>
        </w:rPr>
        <w:t xml:space="preserve"> год</w:t>
      </w:r>
    </w:p>
    <w:p w:rsidR="000D11E8" w:rsidRDefault="000D11E8" w:rsidP="000D11E8">
      <w:pPr>
        <w:rPr>
          <w:rFonts w:ascii="Calibri" w:hAnsi="Calibri"/>
          <w:i/>
          <w:sz w:val="20"/>
          <w:szCs w:val="20"/>
        </w:rPr>
      </w:pPr>
    </w:p>
    <w:p w:rsidR="000D11E8" w:rsidRDefault="000D11E8" w:rsidP="000D11E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КОЛИЧЕСТВЕННЫЙ АНАЛИЗ ПОСЕЩАЕМОСТИ ЗА 201</w:t>
      </w:r>
      <w:r w:rsidR="001F65E8">
        <w:rPr>
          <w:rFonts w:ascii="Book Antiqua" w:hAnsi="Book Antiqua"/>
          <w:b/>
        </w:rPr>
        <w:t>5</w:t>
      </w:r>
      <w:r>
        <w:rPr>
          <w:rFonts w:ascii="Book Antiqua" w:hAnsi="Book Antiqua"/>
          <w:b/>
        </w:rPr>
        <w:t xml:space="preserve"> ГОД</w:t>
      </w:r>
    </w:p>
    <w:p w:rsidR="000D11E8" w:rsidRDefault="000D11E8" w:rsidP="000D11E8">
      <w:pPr>
        <w:jc w:val="center"/>
        <w:rPr>
          <w:rFonts w:ascii="Book Antiqua" w:hAnsi="Book Antiqua"/>
          <w:b/>
        </w:rPr>
      </w:pPr>
    </w:p>
    <w:tbl>
      <w:tblPr>
        <w:tblW w:w="15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328"/>
        <w:gridCol w:w="1883"/>
        <w:gridCol w:w="1938"/>
        <w:gridCol w:w="2015"/>
        <w:gridCol w:w="1498"/>
        <w:gridCol w:w="1541"/>
        <w:gridCol w:w="1414"/>
        <w:gridCol w:w="1414"/>
      </w:tblGrid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Ф.И.О депутата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Заседания Думы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Комиссия по экономической политике, бюджету и налогам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Комиссия по промышленной политике, вопросам жилищно-коммунального и сельского хозяйства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Комиссия по вопросам местного самоуправления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Комиссия по социальной политике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Заседания совместных комиссий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Президиум Думы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посещений за 2015 год 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Ахматдинов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С.К.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Бурнин А. Г.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Воронин С.А.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1F65E8" w:rsidRDefault="001F65E8">
            <w:pPr>
              <w:jc w:val="center"/>
              <w:rPr>
                <w:sz w:val="22"/>
                <w:szCs w:val="22"/>
              </w:rPr>
            </w:pPr>
            <w:r w:rsidRPr="001F65E8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Гетте И. Н.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1F65E8" w:rsidRDefault="001F65E8">
            <w:pPr>
              <w:jc w:val="center"/>
              <w:rPr>
                <w:sz w:val="22"/>
                <w:szCs w:val="22"/>
              </w:rPr>
            </w:pPr>
            <w:r w:rsidRPr="001F65E8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054D0C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054D0C">
              <w:rPr>
                <w:b/>
                <w:i/>
                <w:sz w:val="22"/>
                <w:szCs w:val="22"/>
              </w:rPr>
              <w:t>Делибалтов И. 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1F65E8" w:rsidRDefault="001F65E8">
            <w:pPr>
              <w:jc w:val="center"/>
              <w:rPr>
                <w:sz w:val="22"/>
                <w:szCs w:val="22"/>
              </w:rPr>
            </w:pPr>
            <w:r w:rsidRPr="001F65E8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054D0C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054D0C">
              <w:rPr>
                <w:b/>
                <w:i/>
                <w:sz w:val="22"/>
                <w:szCs w:val="22"/>
              </w:rPr>
              <w:t>Капитанов В. 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054D0C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proofErr w:type="gramStart"/>
            <w:r w:rsidRPr="00054D0C">
              <w:rPr>
                <w:b/>
                <w:i/>
                <w:sz w:val="22"/>
                <w:szCs w:val="22"/>
              </w:rPr>
              <w:t>Кривулин</w:t>
            </w:r>
            <w:proofErr w:type="gramEnd"/>
            <w:r w:rsidRPr="00054D0C">
              <w:rPr>
                <w:b/>
                <w:i/>
                <w:sz w:val="22"/>
                <w:szCs w:val="22"/>
              </w:rPr>
              <w:t xml:space="preserve"> В.И.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054D0C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054D0C">
              <w:rPr>
                <w:b/>
                <w:i/>
                <w:sz w:val="22"/>
                <w:szCs w:val="22"/>
              </w:rPr>
              <w:t>Макарова М. 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054D0C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054D0C">
              <w:rPr>
                <w:b/>
                <w:i/>
                <w:sz w:val="22"/>
                <w:szCs w:val="22"/>
              </w:rPr>
              <w:t>Маловцев Н.А.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054D0C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054D0C">
              <w:rPr>
                <w:b/>
                <w:i/>
                <w:sz w:val="22"/>
                <w:szCs w:val="22"/>
              </w:rPr>
              <w:t>Нащенков С. Е.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054D0C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054D0C">
              <w:rPr>
                <w:b/>
                <w:i/>
                <w:sz w:val="22"/>
                <w:szCs w:val="22"/>
              </w:rPr>
              <w:t>Пермяков А. Ю.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1F65E8" w:rsidRDefault="001F65E8">
            <w:pPr>
              <w:jc w:val="center"/>
              <w:rPr>
                <w:sz w:val="22"/>
                <w:szCs w:val="22"/>
              </w:rPr>
            </w:pPr>
            <w:r w:rsidRPr="001F65E8">
              <w:rPr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054D0C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054D0C">
              <w:rPr>
                <w:b/>
                <w:i/>
                <w:sz w:val="22"/>
                <w:szCs w:val="22"/>
              </w:rPr>
              <w:t>Сметанников А. А.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054D0C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054D0C">
              <w:rPr>
                <w:b/>
                <w:i/>
                <w:sz w:val="22"/>
                <w:szCs w:val="22"/>
              </w:rPr>
              <w:t>Снигирева С. Г.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054D0C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054D0C">
              <w:rPr>
                <w:b/>
                <w:i/>
                <w:sz w:val="22"/>
                <w:szCs w:val="22"/>
              </w:rPr>
              <w:t>Шмаков А. 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1F65E8" w:rsidRDefault="001F65E8">
            <w:pPr>
              <w:jc w:val="center"/>
              <w:rPr>
                <w:sz w:val="22"/>
                <w:szCs w:val="22"/>
              </w:rPr>
            </w:pPr>
            <w:r w:rsidRPr="001F65E8">
              <w:rPr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</w:tbl>
    <w:p w:rsidR="000D11E8" w:rsidRDefault="000D11E8" w:rsidP="000D11E8">
      <w:pPr>
        <w:spacing w:line="276" w:lineRule="auto"/>
        <w:rPr>
          <w:szCs w:val="32"/>
        </w:rPr>
        <w:sectPr w:rsidR="000D11E8" w:rsidSect="008F0BAA">
          <w:pgSz w:w="16838" w:h="11906" w:orient="landscape"/>
          <w:pgMar w:top="567" w:right="567" w:bottom="567" w:left="851" w:header="709" w:footer="709" w:gutter="0"/>
          <w:pgNumType w:start="2"/>
          <w:cols w:space="720"/>
        </w:sectPr>
      </w:pPr>
    </w:p>
    <w:p w:rsidR="000D11E8" w:rsidRDefault="000D11E8" w:rsidP="000D11E8">
      <w:pPr>
        <w:jc w:val="right"/>
        <w:rPr>
          <w:b/>
        </w:rPr>
      </w:pPr>
      <w:r>
        <w:rPr>
          <w:b/>
        </w:rPr>
        <w:lastRenderedPageBreak/>
        <w:t xml:space="preserve">Приложение 3 </w:t>
      </w:r>
    </w:p>
    <w:p w:rsidR="000D11E8" w:rsidRDefault="000D11E8" w:rsidP="000D11E8">
      <w:pPr>
        <w:jc w:val="right"/>
        <w:rPr>
          <w:b/>
        </w:rPr>
      </w:pPr>
      <w:r>
        <w:rPr>
          <w:b/>
        </w:rPr>
        <w:t xml:space="preserve">к отчету о деятельности </w:t>
      </w:r>
    </w:p>
    <w:p w:rsidR="000D11E8" w:rsidRDefault="000D11E8" w:rsidP="000D11E8">
      <w:pPr>
        <w:jc w:val="right"/>
        <w:rPr>
          <w:b/>
        </w:rPr>
      </w:pPr>
      <w:r>
        <w:rPr>
          <w:b/>
        </w:rPr>
        <w:t>В</w:t>
      </w:r>
      <w:r w:rsidR="00054D0C">
        <w:rPr>
          <w:b/>
        </w:rPr>
        <w:t>олчанской городской Думы за 2015</w:t>
      </w:r>
      <w:r>
        <w:rPr>
          <w:b/>
        </w:rPr>
        <w:t xml:space="preserve"> год</w:t>
      </w:r>
    </w:p>
    <w:p w:rsidR="000D11E8" w:rsidRDefault="000D11E8" w:rsidP="000D11E8">
      <w:pPr>
        <w:jc w:val="right"/>
        <w:rPr>
          <w:b/>
        </w:rPr>
      </w:pPr>
    </w:p>
    <w:p w:rsidR="000D11E8" w:rsidRDefault="000D11E8" w:rsidP="000D11E8">
      <w:pPr>
        <w:jc w:val="right"/>
        <w:outlineLvl w:val="0"/>
        <w:rPr>
          <w:sz w:val="28"/>
          <w:szCs w:val="28"/>
        </w:rPr>
      </w:pPr>
    </w:p>
    <w:p w:rsidR="000D11E8" w:rsidRDefault="000D11E8" w:rsidP="000D11E8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Состав постоянных комиссий </w:t>
      </w:r>
      <w:r w:rsidR="00054D0C">
        <w:rPr>
          <w:b/>
          <w:i/>
          <w:sz w:val="28"/>
          <w:szCs w:val="28"/>
        </w:rPr>
        <w:t>Волчанской городской Думы в 2015</w:t>
      </w:r>
      <w:r>
        <w:rPr>
          <w:b/>
          <w:i/>
          <w:sz w:val="28"/>
          <w:szCs w:val="28"/>
        </w:rPr>
        <w:t xml:space="preserve"> году</w:t>
      </w:r>
    </w:p>
    <w:p w:rsidR="000D11E8" w:rsidRDefault="000D11E8" w:rsidP="000D11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11E8" w:rsidRDefault="000D11E8" w:rsidP="000D11E8">
      <w:pPr>
        <w:outlineLvl w:val="0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696595</wp:posOffset>
                </wp:positionV>
                <wp:extent cx="0" cy="457200"/>
                <wp:effectExtent l="12065" t="10795" r="6985" b="82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5pt,54.85pt" to="188.4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716915</wp:posOffset>
                </wp:positionV>
                <wp:extent cx="1771015" cy="436880"/>
                <wp:effectExtent l="9525" t="12065" r="10160" b="825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1015" cy="436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6.45pt" to="148.4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716915</wp:posOffset>
                </wp:positionV>
                <wp:extent cx="1465580" cy="416560"/>
                <wp:effectExtent l="8890" t="12065" r="11430" b="95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5580" cy="4165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45pt,56.45pt" to="461.8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24130</wp:posOffset>
                </wp:positionV>
                <wp:extent cx="2514600" cy="685800"/>
                <wp:effectExtent l="27940" t="24130" r="19685" b="2349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1A7" w:rsidRDefault="002C21A7" w:rsidP="000D11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Постоянные комиссии </w:t>
                            </w:r>
                          </w:p>
                          <w:p w:rsidR="002C21A7" w:rsidRDefault="002C21A7" w:rsidP="000D11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городской Думы</w:t>
                            </w:r>
                          </w:p>
                          <w:p w:rsidR="002C21A7" w:rsidRDefault="002C21A7" w:rsidP="000D1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148.45pt;margin-top:1.9pt;width:198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" strokeweight="3pt">
                <v:stroke linestyle="thinThin"/>
                <v:textbox>
                  <w:txbxContent>
                    <w:p w:rsidR="002C21A7" w:rsidRDefault="002C21A7" w:rsidP="000D11E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Постоянные комиссии </w:t>
                      </w:r>
                    </w:p>
                    <w:p w:rsidR="002C21A7" w:rsidRDefault="002C21A7" w:rsidP="000D11E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городской Думы</w:t>
                      </w:r>
                    </w:p>
                    <w:p w:rsidR="002C21A7" w:rsidRDefault="002C21A7" w:rsidP="000D11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723900</wp:posOffset>
                </wp:positionV>
                <wp:extent cx="3810" cy="429895"/>
                <wp:effectExtent l="8890" t="9525" r="6350" b="82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4298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45pt,57pt" to="313.7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" strokeweight="1pt"/>
            </w:pict>
          </mc:Fallback>
        </mc:AlternateContent>
      </w: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144780</wp:posOffset>
                </wp:positionV>
                <wp:extent cx="1338580" cy="1134110"/>
                <wp:effectExtent l="15875" t="11430" r="17145" b="1651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134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21A7" w:rsidRDefault="002C21A7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C21A7" w:rsidRDefault="002C21A7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Комиссия по экономической политике, бюджету и налогам</w:t>
                            </w:r>
                          </w:p>
                          <w:p w:rsidR="002C21A7" w:rsidRDefault="002C21A7" w:rsidP="000D11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8" style="position:absolute;left:0;text-align:left;margin-left:-1.75pt;margin-top:11.4pt;width:105.4pt;height:89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" strokeweight="1.5pt">
                <v:textbox>
                  <w:txbxContent>
                    <w:p w:rsidR="002C21A7" w:rsidRDefault="002C21A7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C21A7" w:rsidRDefault="002C21A7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Комиссия по экономической политике, бюджету и налогам</w:t>
                      </w:r>
                    </w:p>
                    <w:p w:rsidR="002C21A7" w:rsidRDefault="002C21A7" w:rsidP="000D11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144780</wp:posOffset>
                </wp:positionV>
                <wp:extent cx="1338580" cy="1134110"/>
                <wp:effectExtent l="16510" t="11430" r="16510" b="1651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134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21A7" w:rsidRDefault="002C21A7" w:rsidP="000D11E8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Комиссия по промышленной политике, вопросам жилищно-коммунального и сельского хозяйства</w:t>
                            </w:r>
                          </w:p>
                          <w:p w:rsidR="002C21A7" w:rsidRDefault="002C21A7" w:rsidP="000D11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C21A7" w:rsidRDefault="002C21A7" w:rsidP="000D11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C21A7" w:rsidRDefault="002C21A7" w:rsidP="000D11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C21A7" w:rsidRDefault="002C21A7" w:rsidP="000D1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9" style="position:absolute;left:0;text-align:left;margin-left:130.3pt;margin-top:11.4pt;width:105.4pt;height:89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" strokeweight="1.5pt">
                <v:textbox>
                  <w:txbxContent>
                    <w:p w:rsidR="002C21A7" w:rsidRDefault="002C21A7" w:rsidP="000D11E8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>Комиссия по промышленной политике, вопросам жилищно-коммунального и сельского хозяйства</w:t>
                      </w:r>
                    </w:p>
                    <w:p w:rsidR="002C21A7" w:rsidRDefault="002C21A7" w:rsidP="000D11E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C21A7" w:rsidRDefault="002C21A7" w:rsidP="000D11E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C21A7" w:rsidRDefault="002C21A7" w:rsidP="000D11E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C21A7" w:rsidRDefault="002C21A7" w:rsidP="000D11E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144780</wp:posOffset>
                </wp:positionV>
                <wp:extent cx="1338580" cy="1134110"/>
                <wp:effectExtent l="10160" t="11430" r="13335" b="1651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134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21A7" w:rsidRDefault="002C21A7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C21A7" w:rsidRDefault="002C21A7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Комиссия </w:t>
                            </w:r>
                          </w:p>
                          <w:p w:rsidR="002C21A7" w:rsidRDefault="002C21A7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по социальной </w:t>
                            </w:r>
                          </w:p>
                          <w:p w:rsidR="002C21A7" w:rsidRDefault="002C21A7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политике</w:t>
                            </w:r>
                          </w:p>
                          <w:p w:rsidR="002C21A7" w:rsidRDefault="002C21A7" w:rsidP="000D11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C21A7" w:rsidRDefault="002C21A7" w:rsidP="000D11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C21A7" w:rsidRDefault="002C21A7" w:rsidP="000D1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0" style="position:absolute;left:0;text-align:left;margin-left:256.55pt;margin-top:11.4pt;width:105.4pt;height:8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" strokeweight="1.5pt">
                <v:textbox>
                  <w:txbxContent>
                    <w:p w:rsidR="002C21A7" w:rsidRDefault="002C21A7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C21A7" w:rsidRDefault="002C21A7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Комиссия </w:t>
                      </w:r>
                    </w:p>
                    <w:p w:rsidR="002C21A7" w:rsidRDefault="002C21A7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по социальной </w:t>
                      </w:r>
                    </w:p>
                    <w:p w:rsidR="002C21A7" w:rsidRDefault="002C21A7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политике</w:t>
                      </w:r>
                    </w:p>
                    <w:p w:rsidR="002C21A7" w:rsidRDefault="002C21A7" w:rsidP="000D11E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C21A7" w:rsidRDefault="002C21A7" w:rsidP="000D11E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C21A7" w:rsidRDefault="002C21A7" w:rsidP="000D11E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144780</wp:posOffset>
                </wp:positionV>
                <wp:extent cx="1338580" cy="1134110"/>
                <wp:effectExtent l="12065" t="11430" r="11430" b="1651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134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21A7" w:rsidRDefault="002C21A7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Комиссия </w:t>
                            </w:r>
                          </w:p>
                          <w:p w:rsidR="002C21A7" w:rsidRDefault="002C21A7" w:rsidP="000D11E8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по вопросам,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1" style="position:absolute;left:0;text-align:left;margin-left:386.45pt;margin-top:11.4pt;width:105.4pt;height:89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" strokeweight="1.5pt">
                <v:textbox>
                  <w:txbxContent>
                    <w:p w:rsidR="002C21A7" w:rsidRDefault="002C21A7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Комиссия </w:t>
                      </w:r>
                    </w:p>
                    <w:p w:rsidR="002C21A7" w:rsidRDefault="002C21A7" w:rsidP="000D11E8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по вопросам, местного самоуправления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11E8" w:rsidRDefault="000D11E8" w:rsidP="000D11E8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52705</wp:posOffset>
                </wp:positionV>
                <wp:extent cx="1249680" cy="3115945"/>
                <wp:effectExtent l="15875" t="14605" r="10795" b="1270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680" cy="3115945"/>
                          <a:chOff x="981" y="5935"/>
                          <a:chExt cx="1800" cy="2341"/>
                        </a:xfrm>
                      </wpg:grpSpPr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6296"/>
                            <a:ext cx="18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1A7" w:rsidRDefault="002C21A7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И.о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. председателя комиссии,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Заместитель председателя 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комиссии: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Капитанов В. В.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Члены комиссии: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Ахматдинов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С. К., Бурнин А. Г.,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Гетте И. Н.,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Делибалтов И. В.</w:t>
                              </w:r>
                              <w:r>
                                <w:rPr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Кривулин</w:t>
                              </w:r>
                              <w:proofErr w:type="gramEnd"/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В. И.</w:t>
                              </w:r>
                              <w:r>
                                <w:rPr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Маловцев  Н.  А.,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Нащенков С. Е.,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Снигирева С. Г.,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Шмаков А. В.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Воронин С.А.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1881" y="593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32" style="position:absolute;left:0;text-align:left;margin-left:-1.75pt;margin-top:4.15pt;width:98.4pt;height:245.35pt;z-index:251661312" coordorigin="981,5935" coordsize="1800,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">
                <v:shape id="Text Box 9" o:spid="_x0000_s1033" type="#_x0000_t202" style="position:absolute;left:981;top:6296;width:18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fLQb8A&#10;AADbAAAADwAAAGRycy9kb3ducmV2LnhtbERPS4vCMBC+C/sfwix403RFl1KNsixs8egTr2MzNsVm&#10;UppY6783grC3+fies1j1thYdtb5yrOBrnIAgLpyuuFRw2P+NUhA+IGusHZOCB3lYLT8GC8y0u/OW&#10;ul0oRQxhn6ECE0KTSekLQxb92DXEkbu41mKIsC2lbvEew20tJ0nyLS1WHBsMNvRrqLjublbBzJ82&#10;0+5xrkyZHnOZ93Y73edKDT/7nzmIQH34F7/dax3nT+D1Szx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Z8tBvwAAANsAAAAPAAAAAAAAAAAAAAAAAJgCAABkcnMvZG93bnJl&#10;di54bWxQSwUGAAAAAAQABAD1AAAAhAMAAAAA&#10;" strokeweight="1.5pt">
                  <v:textbox>
                    <w:txbxContent>
                      <w:p w:rsidR="002C21A7" w:rsidRDefault="002C21A7" w:rsidP="000D11E8">
                        <w:pPr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И.о</w:t>
                        </w:r>
                        <w:proofErr w:type="spellEnd"/>
                        <w:r>
                          <w:rPr>
                            <w:sz w:val="16"/>
                          </w:rPr>
                          <w:t>. председателя комиссии,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Заместитель председателя 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комиссии: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Капитанов В. В.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:rsidR="002C21A7" w:rsidRDefault="002C21A7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Члены комиссии: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Ахматдинов</w:t>
                        </w:r>
                        <w:proofErr w:type="spellEnd"/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 С. К., Бурнин А. Г.,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Гетте И. Н.,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Делибалтов И. В.</w:t>
                        </w:r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Кривулин</w:t>
                        </w:r>
                        <w:proofErr w:type="gramEnd"/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 В. И.</w:t>
                        </w:r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 xml:space="preserve">, 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Маловцев  Н.  А.,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Нащенков С. Е.,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 Снигирева С. Г.,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Шмаков А. В.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Воронин С.А.</w:t>
                        </w:r>
                      </w:p>
                    </w:txbxContent>
                  </v:textbox>
                </v:shape>
                <v:line id="Line 10" o:spid="_x0000_s1034" style="position:absolute;visibility:visible;mso-wrap-style:square" from="1881,5935" to="1881,6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52705</wp:posOffset>
                </wp:positionV>
                <wp:extent cx="1139825" cy="2677160"/>
                <wp:effectExtent l="14605" t="14605" r="17145" b="1333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825" cy="2677160"/>
                          <a:chOff x="5121" y="5993"/>
                          <a:chExt cx="1800" cy="2341"/>
                        </a:xfrm>
                      </wpg:grpSpPr>
                      <wps:wsp>
                        <wps:cNvPr id="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6354"/>
                            <a:ext cx="18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1A7" w:rsidRDefault="002C21A7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Председатель комиссии: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Делибалтов И. В.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Заместитель председателя комиссии: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Снигирева С. Г.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Члены комиссии: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Ахматдинов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С. К.,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Воронин С. А.,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Макарова М. В.</w:t>
                              </w:r>
                            </w:p>
                            <w:p w:rsidR="002C21A7" w:rsidRDefault="002C21A7" w:rsidP="000D11E8"/>
                            <w:p w:rsidR="002C21A7" w:rsidRDefault="002C21A7" w:rsidP="000D11E8"/>
                            <w:p w:rsidR="002C21A7" w:rsidRDefault="002C21A7" w:rsidP="000D11E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6"/>
                        <wps:cNvCnPr/>
                        <wps:spPr bwMode="auto">
                          <a:xfrm>
                            <a:off x="6021" y="599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35" style="position:absolute;left:0;text-align:left;margin-left:266.65pt;margin-top:4.15pt;width:89.75pt;height:210.8pt;z-index:251662336" coordorigin="5121,5993" coordsize="1800,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">
                <v:shape id="Text Box 15" o:spid="_x0000_s1036" type="#_x0000_t202" style="position:absolute;left:5121;top:6354;width:18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RosEA&#10;AADaAAAADwAAAGRycy9kb3ducmV2LnhtbESPT4vCMBTE7wt+h/AEb2uquKLVKCJY9rj+w+uzeTbF&#10;5qU0sdZvv1lY8DjMzG+Y5bqzlWip8aVjBaNhAoI4d7rkQsHpuPucgfABWWPlmBS8yMN61ftYYqrd&#10;k/fUHkIhIoR9igpMCHUqpc8NWfRDVxNH7+YaiyHKppC6wWeE20qOk2QqLZYcFwzWtDWU3w8Pq+DL&#10;X34m7etammJ2zmTW2f3kmCk16HebBYhAXXiH/9vfWsEc/q7EG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KEaLBAAAA2gAAAA8AAAAAAAAAAAAAAAAAmAIAAGRycy9kb3du&#10;cmV2LnhtbFBLBQYAAAAABAAEAPUAAACGAwAAAAA=&#10;" strokeweight="1.5pt">
                  <v:textbox>
                    <w:txbxContent>
                      <w:p w:rsidR="002C21A7" w:rsidRDefault="002C21A7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Председатель комиссии: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Делибалтов И. В.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:rsidR="002C21A7" w:rsidRDefault="002C21A7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Заместитель председателя комиссии: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Снигирева С. Г.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:rsidR="002C21A7" w:rsidRDefault="002C21A7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Члены комиссии: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Ахматдинов</w:t>
                        </w:r>
                        <w:proofErr w:type="spellEnd"/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 С. К.,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Воронин С. А.,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Макарова М. В.</w:t>
                        </w:r>
                      </w:p>
                      <w:p w:rsidR="002C21A7" w:rsidRDefault="002C21A7" w:rsidP="000D11E8"/>
                      <w:p w:rsidR="002C21A7" w:rsidRDefault="002C21A7" w:rsidP="000D11E8"/>
                      <w:p w:rsidR="002C21A7" w:rsidRDefault="002C21A7" w:rsidP="000D11E8"/>
                    </w:txbxContent>
                  </v:textbox>
                </v:shape>
                <v:line id="Line 16" o:spid="_x0000_s1037" style="position:absolute;visibility:visible;mso-wrap-style:square" from="6021,5993" to="6021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5106670</wp:posOffset>
                </wp:positionH>
                <wp:positionV relativeFrom="paragraph">
                  <wp:posOffset>52070</wp:posOffset>
                </wp:positionV>
                <wp:extent cx="1139825" cy="2677160"/>
                <wp:effectExtent l="10795" t="13970" r="11430" b="1397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825" cy="2677160"/>
                          <a:chOff x="7281" y="5993"/>
                          <a:chExt cx="1800" cy="2341"/>
                        </a:xfrm>
                      </wpg:grpSpPr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6354"/>
                            <a:ext cx="18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1A7" w:rsidRDefault="002C21A7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Председатель комиссии: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Гетте И. Н.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Заместитель председателя комиссии: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Макарова М. В.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Члены комиссии: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Бурнин А. Г.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Сметанников А. А.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1"/>
                        <wps:cNvCnPr/>
                        <wps:spPr bwMode="auto">
                          <a:xfrm>
                            <a:off x="8181" y="599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38" style="position:absolute;left:0;text-align:left;margin-left:402.1pt;margin-top:4.1pt;width:89.75pt;height:210.8pt;z-index:251663360" coordorigin="7281,5993" coordsize="1800,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">
                <v:shape id="Text Box 20" o:spid="_x0000_s1039" type="#_x0000_t202" style="position:absolute;left:7281;top:6354;width:18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WF0MIA&#10;AADaAAAADwAAAGRycy9kb3ducmV2LnhtbESPQWvCQBSE7wX/w/KE3pqNxYqkWUUEQ49GLb2+Zp/Z&#10;YPZtyG5j8u/dQqHHYWa+YfLtaFsxUO8bxwoWSQqCuHK64VrB5Xx4WYPwAVlj65gUTORhu5k95Zhp&#10;d+eShlOoRYSwz1CBCaHLpPSVIYs+cR1x9K6utxii7Gupe7xHuG3la5qupMWG44LBjvaGqtvpxyp4&#10;81/H5TB9N6ZefxayGG25PBdKPc/H3TuIQGP4D/+1P7SCFfxeiT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1YXQwgAAANoAAAAPAAAAAAAAAAAAAAAAAJgCAABkcnMvZG93&#10;bnJldi54bWxQSwUGAAAAAAQABAD1AAAAhwMAAAAA&#10;" strokeweight="1.5pt">
                  <v:textbox>
                    <w:txbxContent>
                      <w:p w:rsidR="002C21A7" w:rsidRDefault="002C21A7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Председатель комиссии: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Гетте И. Н.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2C21A7" w:rsidRDefault="002C21A7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Заместитель председателя комиссии: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Макарова М. В.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:rsidR="002C21A7" w:rsidRDefault="002C21A7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Члены комиссии: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Бурнин А. Г.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Сметанников А. А.</w:t>
                        </w:r>
                      </w:p>
                      <w:p w:rsidR="002C21A7" w:rsidRDefault="002C21A7" w:rsidP="000D11E8">
                        <w:pPr>
                          <w:jc w:val="center"/>
                        </w:pPr>
                      </w:p>
                    </w:txbxContent>
                  </v:textbox>
                </v:shape>
                <v:line id="Line 21" o:spid="_x0000_s1040" style="position:absolute;visibility:visible;mso-wrap-style:square" from="8181,5993" to="8181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52070</wp:posOffset>
                </wp:positionV>
                <wp:extent cx="1139825" cy="2677160"/>
                <wp:effectExtent l="13335" t="13970" r="18415" b="1397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825" cy="2677160"/>
                          <a:chOff x="3141" y="5993"/>
                          <a:chExt cx="1800" cy="2341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6354"/>
                            <a:ext cx="18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1A7" w:rsidRDefault="002C21A7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Председатель комиссии: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Шмаков А.В.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Заместитель председателя комиссии: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Капитанов В. В.</w:t>
                              </w:r>
                            </w:p>
                            <w:p w:rsidR="002C21A7" w:rsidRDefault="002C21A7" w:rsidP="000D11E8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Члены комиссии:</w:t>
                              </w:r>
                            </w:p>
                            <w:p w:rsidR="002C21A7" w:rsidRDefault="002C21A7" w:rsidP="000D11E8">
                              <w:pPr>
                                <w:rPr>
                                  <w:sz w:val="16"/>
                                  <w:szCs w:val="18"/>
                                </w:rPr>
                              </w:pP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Нащенков С. Е.,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Сметанников А. А.,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Маловцев Н.А.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3"/>
                        <wps:cNvCnPr/>
                        <wps:spPr bwMode="auto">
                          <a:xfrm>
                            <a:off x="4041" y="599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41" style="position:absolute;left:0;text-align:left;margin-left:139.05pt;margin-top:4.1pt;width:89.75pt;height:210.8pt;z-index:251664384" coordorigin="3141,5993" coordsize="1800,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">
                <v:shape id="Text Box 12" o:spid="_x0000_s1042" type="#_x0000_t202" style="position:absolute;left:3141;top:6354;width:18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mSMEA&#10;AADaAAAADwAAAGRycy9kb3ducmV2LnhtbESPT4vCMBTE7wt+h/AEb2vq6opUo4iwxaN/8fpsnk2x&#10;eSlNrPXbm4WFPQ4z8xtmsepsJVpqfOlYwWiYgCDOnS65UHA6/nzOQPiArLFyTApe5GG17H0sMNXu&#10;yXtqD6EQEcI+RQUmhDqV0ueGLPqhq4mjd3ONxRBlU0jd4DPCbSW/kmQqLZYcFwzWtDGU3w8Pq+Db&#10;X3aT9nUtTTE7ZzLr7H5yzJQa9Lv1HESgLvyH/9pbrWAMv1fiD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iJkjBAAAA2gAAAA8AAAAAAAAAAAAAAAAAmAIAAGRycy9kb3du&#10;cmV2LnhtbFBLBQYAAAAABAAEAPUAAACGAwAAAAA=&#10;" strokeweight="1.5pt">
                  <v:textbox>
                    <w:txbxContent>
                      <w:p w:rsidR="002C21A7" w:rsidRDefault="002C21A7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Председатель комиссии: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Шмаков А.В.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:rsidR="002C21A7" w:rsidRDefault="002C21A7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Заместитель председателя комиссии: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Капитанов В. В.</w:t>
                        </w:r>
                      </w:p>
                      <w:p w:rsidR="002C21A7" w:rsidRDefault="002C21A7" w:rsidP="000D11E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2C21A7" w:rsidRDefault="002C21A7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Члены комиссии:</w:t>
                        </w:r>
                      </w:p>
                      <w:p w:rsidR="002C21A7" w:rsidRDefault="002C21A7" w:rsidP="000D11E8">
                        <w:pPr>
                          <w:rPr>
                            <w:sz w:val="16"/>
                            <w:szCs w:val="18"/>
                          </w:rPr>
                        </w:pP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Нащенков С. Е.,</w:t>
                        </w:r>
                      </w:p>
                      <w:p w:rsidR="002C21A7" w:rsidRDefault="002C21A7" w:rsidP="000D11E8">
                        <w:pPr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Сметанников А. А.,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Маловцев Н.А.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v:line id="Line 13" o:spid="_x0000_s1043" style="position:absolute;visibility:visible;mso-wrap-style:square" from="4041,5993" to="4041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</v:group>
            </w:pict>
          </mc:Fallback>
        </mc:AlternateContent>
      </w: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/>
    <w:p w:rsidR="000D11E8" w:rsidRDefault="000D11E8" w:rsidP="000D11E8">
      <w:pPr>
        <w:widowControl w:val="0"/>
        <w:suppressAutoHyphens/>
        <w:spacing w:line="276" w:lineRule="auto"/>
        <w:jc w:val="right"/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/>
    <w:sectPr w:rsidR="000D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575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8AA0D40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DBF00D1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CED67DB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124143E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2AA0C8C"/>
    <w:multiLevelType w:val="hybridMultilevel"/>
    <w:tmpl w:val="213A2A7E"/>
    <w:lvl w:ilvl="0" w:tplc="1CB467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D722F"/>
    <w:multiLevelType w:val="hybridMultilevel"/>
    <w:tmpl w:val="C7C8FBB4"/>
    <w:lvl w:ilvl="0" w:tplc="1CB46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DB6485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0194F43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F483E58"/>
    <w:multiLevelType w:val="hybridMultilevel"/>
    <w:tmpl w:val="76AAF226"/>
    <w:lvl w:ilvl="0" w:tplc="D6CCDE9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FA40FD3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52DE4457"/>
    <w:multiLevelType w:val="singleLevel"/>
    <w:tmpl w:val="88A210BC"/>
    <w:lvl w:ilvl="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4A5A71"/>
    <w:multiLevelType w:val="hybridMultilevel"/>
    <w:tmpl w:val="BEB48E36"/>
    <w:lvl w:ilvl="0" w:tplc="90FC8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0B230AA"/>
    <w:multiLevelType w:val="hybridMultilevel"/>
    <w:tmpl w:val="3CEEF2D4"/>
    <w:lvl w:ilvl="0" w:tplc="CD76B22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75273309"/>
    <w:multiLevelType w:val="hybridMultilevel"/>
    <w:tmpl w:val="1B6A2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E6AF0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1"/>
    <w:lvlOverride w:ilvl="0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A3"/>
    <w:rsid w:val="0000388E"/>
    <w:rsid w:val="00004BB5"/>
    <w:rsid w:val="00020DEA"/>
    <w:rsid w:val="000237AB"/>
    <w:rsid w:val="00025FD2"/>
    <w:rsid w:val="000333A7"/>
    <w:rsid w:val="0004258E"/>
    <w:rsid w:val="00045E28"/>
    <w:rsid w:val="00050207"/>
    <w:rsid w:val="00053921"/>
    <w:rsid w:val="00054D0C"/>
    <w:rsid w:val="000623DC"/>
    <w:rsid w:val="000A2795"/>
    <w:rsid w:val="000B21EB"/>
    <w:rsid w:val="000B2F76"/>
    <w:rsid w:val="000B603E"/>
    <w:rsid w:val="000D11E8"/>
    <w:rsid w:val="000E1A20"/>
    <w:rsid w:val="000E7B0C"/>
    <w:rsid w:val="000F1512"/>
    <w:rsid w:val="000F441D"/>
    <w:rsid w:val="000F7AC7"/>
    <w:rsid w:val="001045C8"/>
    <w:rsid w:val="00114DED"/>
    <w:rsid w:val="00122809"/>
    <w:rsid w:val="001348C9"/>
    <w:rsid w:val="00153362"/>
    <w:rsid w:val="0017598C"/>
    <w:rsid w:val="001A08BD"/>
    <w:rsid w:val="001B18CB"/>
    <w:rsid w:val="001B48F6"/>
    <w:rsid w:val="001B5D29"/>
    <w:rsid w:val="001D4FB1"/>
    <w:rsid w:val="001D6875"/>
    <w:rsid w:val="001D78E1"/>
    <w:rsid w:val="001E70C4"/>
    <w:rsid w:val="001F1CE6"/>
    <w:rsid w:val="001F4317"/>
    <w:rsid w:val="001F65E8"/>
    <w:rsid w:val="00207057"/>
    <w:rsid w:val="00211407"/>
    <w:rsid w:val="00225ECE"/>
    <w:rsid w:val="00227454"/>
    <w:rsid w:val="00231D59"/>
    <w:rsid w:val="00231F6F"/>
    <w:rsid w:val="00233233"/>
    <w:rsid w:val="002403D3"/>
    <w:rsid w:val="00240487"/>
    <w:rsid w:val="00245C39"/>
    <w:rsid w:val="002504AA"/>
    <w:rsid w:val="002533AF"/>
    <w:rsid w:val="002878C5"/>
    <w:rsid w:val="002C21A7"/>
    <w:rsid w:val="002C4859"/>
    <w:rsid w:val="002D22C8"/>
    <w:rsid w:val="002D2FFA"/>
    <w:rsid w:val="002D5EC9"/>
    <w:rsid w:val="002E0A5E"/>
    <w:rsid w:val="002E4871"/>
    <w:rsid w:val="002E642C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61B0"/>
    <w:rsid w:val="003219EA"/>
    <w:rsid w:val="00323B46"/>
    <w:rsid w:val="00327458"/>
    <w:rsid w:val="00330AB6"/>
    <w:rsid w:val="00334D26"/>
    <w:rsid w:val="003433D5"/>
    <w:rsid w:val="00353311"/>
    <w:rsid w:val="003623DC"/>
    <w:rsid w:val="00366C7E"/>
    <w:rsid w:val="00366CF1"/>
    <w:rsid w:val="0037298A"/>
    <w:rsid w:val="003739D2"/>
    <w:rsid w:val="00374D1B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3BEB"/>
    <w:rsid w:val="003D6EA8"/>
    <w:rsid w:val="003E7AE8"/>
    <w:rsid w:val="003F318F"/>
    <w:rsid w:val="00400ED1"/>
    <w:rsid w:val="004034F5"/>
    <w:rsid w:val="004062C1"/>
    <w:rsid w:val="00411352"/>
    <w:rsid w:val="00422127"/>
    <w:rsid w:val="00424391"/>
    <w:rsid w:val="00426768"/>
    <w:rsid w:val="00446D92"/>
    <w:rsid w:val="004506BB"/>
    <w:rsid w:val="00453BD5"/>
    <w:rsid w:val="00460505"/>
    <w:rsid w:val="00462372"/>
    <w:rsid w:val="0046542A"/>
    <w:rsid w:val="00471244"/>
    <w:rsid w:val="00474C4E"/>
    <w:rsid w:val="00480C38"/>
    <w:rsid w:val="00486E66"/>
    <w:rsid w:val="00494FA8"/>
    <w:rsid w:val="004971E5"/>
    <w:rsid w:val="004A44EA"/>
    <w:rsid w:val="004A46E3"/>
    <w:rsid w:val="004B7448"/>
    <w:rsid w:val="004C57CD"/>
    <w:rsid w:val="004C6FC4"/>
    <w:rsid w:val="004E0AA2"/>
    <w:rsid w:val="004E1E64"/>
    <w:rsid w:val="00515D64"/>
    <w:rsid w:val="00524314"/>
    <w:rsid w:val="00524700"/>
    <w:rsid w:val="0053092D"/>
    <w:rsid w:val="005344C7"/>
    <w:rsid w:val="005503AB"/>
    <w:rsid w:val="00551170"/>
    <w:rsid w:val="00551BCF"/>
    <w:rsid w:val="00555A4F"/>
    <w:rsid w:val="00563E8C"/>
    <w:rsid w:val="005660E9"/>
    <w:rsid w:val="005A3F90"/>
    <w:rsid w:val="005B1481"/>
    <w:rsid w:val="005B346A"/>
    <w:rsid w:val="005B4245"/>
    <w:rsid w:val="005B50EF"/>
    <w:rsid w:val="005B68EC"/>
    <w:rsid w:val="005B6930"/>
    <w:rsid w:val="005E1F82"/>
    <w:rsid w:val="005E2BBF"/>
    <w:rsid w:val="005F0853"/>
    <w:rsid w:val="005F0B0F"/>
    <w:rsid w:val="00604EF7"/>
    <w:rsid w:val="0062074B"/>
    <w:rsid w:val="00620BB4"/>
    <w:rsid w:val="00623D09"/>
    <w:rsid w:val="00640636"/>
    <w:rsid w:val="0064291A"/>
    <w:rsid w:val="00643061"/>
    <w:rsid w:val="0064673B"/>
    <w:rsid w:val="00653F7F"/>
    <w:rsid w:val="00655907"/>
    <w:rsid w:val="00666F37"/>
    <w:rsid w:val="006763F7"/>
    <w:rsid w:val="006837E2"/>
    <w:rsid w:val="00686ACC"/>
    <w:rsid w:val="0069534C"/>
    <w:rsid w:val="0069702A"/>
    <w:rsid w:val="006A273C"/>
    <w:rsid w:val="006B64CE"/>
    <w:rsid w:val="006B6CE7"/>
    <w:rsid w:val="006C30E0"/>
    <w:rsid w:val="006D636D"/>
    <w:rsid w:val="006E65AC"/>
    <w:rsid w:val="006F62BF"/>
    <w:rsid w:val="007047F6"/>
    <w:rsid w:val="00706398"/>
    <w:rsid w:val="007205CE"/>
    <w:rsid w:val="00734A76"/>
    <w:rsid w:val="00736538"/>
    <w:rsid w:val="007374A3"/>
    <w:rsid w:val="00754408"/>
    <w:rsid w:val="00761E5F"/>
    <w:rsid w:val="00763544"/>
    <w:rsid w:val="00776FAD"/>
    <w:rsid w:val="00786DB2"/>
    <w:rsid w:val="007A4BCF"/>
    <w:rsid w:val="007B0FBF"/>
    <w:rsid w:val="007B1991"/>
    <w:rsid w:val="007B7081"/>
    <w:rsid w:val="007C7475"/>
    <w:rsid w:val="007E0BB0"/>
    <w:rsid w:val="008037EA"/>
    <w:rsid w:val="00803962"/>
    <w:rsid w:val="00804749"/>
    <w:rsid w:val="00812F23"/>
    <w:rsid w:val="00823E4A"/>
    <w:rsid w:val="0083136B"/>
    <w:rsid w:val="0083671B"/>
    <w:rsid w:val="00836927"/>
    <w:rsid w:val="008373F8"/>
    <w:rsid w:val="008408E6"/>
    <w:rsid w:val="00853108"/>
    <w:rsid w:val="00872AE5"/>
    <w:rsid w:val="00885F70"/>
    <w:rsid w:val="008941ED"/>
    <w:rsid w:val="008B2249"/>
    <w:rsid w:val="008B30E0"/>
    <w:rsid w:val="008C3DD7"/>
    <w:rsid w:val="008E7B17"/>
    <w:rsid w:val="008F0BAA"/>
    <w:rsid w:val="008F1380"/>
    <w:rsid w:val="00903212"/>
    <w:rsid w:val="00904FF6"/>
    <w:rsid w:val="00923F59"/>
    <w:rsid w:val="0093235A"/>
    <w:rsid w:val="00934212"/>
    <w:rsid w:val="009374AB"/>
    <w:rsid w:val="009416B0"/>
    <w:rsid w:val="009444F1"/>
    <w:rsid w:val="00945EF0"/>
    <w:rsid w:val="00972035"/>
    <w:rsid w:val="00972BAB"/>
    <w:rsid w:val="009839F5"/>
    <w:rsid w:val="009927E9"/>
    <w:rsid w:val="0099795F"/>
    <w:rsid w:val="009A02D9"/>
    <w:rsid w:val="009A0301"/>
    <w:rsid w:val="009A1B78"/>
    <w:rsid w:val="009A5045"/>
    <w:rsid w:val="009A5159"/>
    <w:rsid w:val="009C1626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03947"/>
    <w:rsid w:val="00A07506"/>
    <w:rsid w:val="00A14A7B"/>
    <w:rsid w:val="00A164DF"/>
    <w:rsid w:val="00A17C67"/>
    <w:rsid w:val="00A310ED"/>
    <w:rsid w:val="00A326BA"/>
    <w:rsid w:val="00A42140"/>
    <w:rsid w:val="00A510DE"/>
    <w:rsid w:val="00A5170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D3263"/>
    <w:rsid w:val="00AE00AB"/>
    <w:rsid w:val="00AE0594"/>
    <w:rsid w:val="00B01D7A"/>
    <w:rsid w:val="00B02E52"/>
    <w:rsid w:val="00B038D7"/>
    <w:rsid w:val="00B03CE3"/>
    <w:rsid w:val="00B105DB"/>
    <w:rsid w:val="00B15178"/>
    <w:rsid w:val="00B15D66"/>
    <w:rsid w:val="00B22F3B"/>
    <w:rsid w:val="00B3077C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A29C6"/>
    <w:rsid w:val="00BB4A67"/>
    <w:rsid w:val="00BB75CE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22807"/>
    <w:rsid w:val="00C3084D"/>
    <w:rsid w:val="00C31846"/>
    <w:rsid w:val="00C32EEF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42E"/>
    <w:rsid w:val="00D01D75"/>
    <w:rsid w:val="00D05D53"/>
    <w:rsid w:val="00D11A41"/>
    <w:rsid w:val="00D14DEC"/>
    <w:rsid w:val="00D16C10"/>
    <w:rsid w:val="00D233C3"/>
    <w:rsid w:val="00D26290"/>
    <w:rsid w:val="00D4250F"/>
    <w:rsid w:val="00D50DC2"/>
    <w:rsid w:val="00D62935"/>
    <w:rsid w:val="00D66030"/>
    <w:rsid w:val="00D8513A"/>
    <w:rsid w:val="00D87CDF"/>
    <w:rsid w:val="00D907E4"/>
    <w:rsid w:val="00D96D0B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640"/>
    <w:rsid w:val="00E102E6"/>
    <w:rsid w:val="00E10C07"/>
    <w:rsid w:val="00E203AC"/>
    <w:rsid w:val="00E244A3"/>
    <w:rsid w:val="00E24F31"/>
    <w:rsid w:val="00E33C92"/>
    <w:rsid w:val="00E3791F"/>
    <w:rsid w:val="00E37FC5"/>
    <w:rsid w:val="00E41AA6"/>
    <w:rsid w:val="00E42F1E"/>
    <w:rsid w:val="00E43D2A"/>
    <w:rsid w:val="00E5171F"/>
    <w:rsid w:val="00E66BCB"/>
    <w:rsid w:val="00E67ECF"/>
    <w:rsid w:val="00E71FA1"/>
    <w:rsid w:val="00E73A14"/>
    <w:rsid w:val="00E7790A"/>
    <w:rsid w:val="00E77979"/>
    <w:rsid w:val="00E86B4B"/>
    <w:rsid w:val="00E91A58"/>
    <w:rsid w:val="00EC6350"/>
    <w:rsid w:val="00ED0F24"/>
    <w:rsid w:val="00ED3F83"/>
    <w:rsid w:val="00ED4060"/>
    <w:rsid w:val="00EE045D"/>
    <w:rsid w:val="00EE5AD2"/>
    <w:rsid w:val="00EE738C"/>
    <w:rsid w:val="00EF1499"/>
    <w:rsid w:val="00EF2FAC"/>
    <w:rsid w:val="00EF3D6E"/>
    <w:rsid w:val="00F02080"/>
    <w:rsid w:val="00F03AB4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706DE"/>
    <w:rsid w:val="00F82122"/>
    <w:rsid w:val="00F8297F"/>
    <w:rsid w:val="00F84825"/>
    <w:rsid w:val="00F87C60"/>
    <w:rsid w:val="00F90792"/>
    <w:rsid w:val="00F90C1F"/>
    <w:rsid w:val="00F910B1"/>
    <w:rsid w:val="00F94DB0"/>
    <w:rsid w:val="00FB0E79"/>
    <w:rsid w:val="00FB30E5"/>
    <w:rsid w:val="00FC244F"/>
    <w:rsid w:val="00FD042E"/>
    <w:rsid w:val="00FD577C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11E8"/>
    <w:pPr>
      <w:keepNext/>
      <w:spacing w:after="120" w:line="264" w:lineRule="auto"/>
      <w:jc w:val="center"/>
      <w:outlineLvl w:val="0"/>
    </w:pPr>
    <w:rPr>
      <w:rFonts w:ascii="Book Antiqua" w:hAnsi="Book Antiqua"/>
      <w:b/>
      <w:bCs/>
      <w:sz w:val="40"/>
    </w:rPr>
  </w:style>
  <w:style w:type="paragraph" w:styleId="2">
    <w:name w:val="heading 2"/>
    <w:basedOn w:val="a"/>
    <w:next w:val="a"/>
    <w:link w:val="20"/>
    <w:unhideWhenUsed/>
    <w:qFormat/>
    <w:rsid w:val="000D11E8"/>
    <w:pPr>
      <w:keepNext/>
      <w:spacing w:after="120" w:line="264" w:lineRule="auto"/>
      <w:jc w:val="center"/>
      <w:outlineLvl w:val="1"/>
    </w:pPr>
    <w:rPr>
      <w:rFonts w:ascii="Book Antiqua" w:hAnsi="Book Antiqua"/>
      <w:b/>
      <w:bCs/>
      <w:shadow/>
      <w:sz w:val="36"/>
    </w:rPr>
  </w:style>
  <w:style w:type="paragraph" w:styleId="3">
    <w:name w:val="heading 3"/>
    <w:basedOn w:val="a"/>
    <w:next w:val="a"/>
    <w:link w:val="30"/>
    <w:unhideWhenUsed/>
    <w:qFormat/>
    <w:rsid w:val="000D11E8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0D11E8"/>
    <w:pPr>
      <w:keepNext/>
      <w:jc w:val="right"/>
      <w:outlineLvl w:val="3"/>
    </w:pPr>
    <w:rPr>
      <w:i/>
      <w:iCs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0D11E8"/>
    <w:pPr>
      <w:keepNext/>
      <w:jc w:val="both"/>
      <w:outlineLvl w:val="4"/>
    </w:pPr>
    <w:rPr>
      <w:rFonts w:ascii="Book Antiqua" w:hAnsi="Book Antiqua"/>
      <w:b/>
      <w:bCs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0D11E8"/>
    <w:pPr>
      <w:keepNext/>
      <w:ind w:left="4680"/>
      <w:jc w:val="right"/>
      <w:outlineLvl w:val="5"/>
    </w:pPr>
    <w:rPr>
      <w:rFonts w:ascii="Book Antiqua" w:hAnsi="Book Antiqua"/>
      <w:b/>
      <w:bCs/>
      <w:i/>
      <w:i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0D11E8"/>
    <w:pPr>
      <w:keepNext/>
      <w:spacing w:after="120" w:line="264" w:lineRule="auto"/>
      <w:jc w:val="center"/>
      <w:outlineLvl w:val="8"/>
    </w:pPr>
    <w:rPr>
      <w:rFonts w:ascii="Book Antiqua" w:hAnsi="Book Antiqua"/>
      <w:b/>
      <w:bCs/>
      <w:caps/>
      <w:shadow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74A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374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4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4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D11E8"/>
    <w:rPr>
      <w:rFonts w:ascii="Book Antiqua" w:eastAsia="Times New Roman" w:hAnsi="Book Antiqua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11E8"/>
    <w:rPr>
      <w:rFonts w:ascii="Book Antiqua" w:eastAsia="Times New Roman" w:hAnsi="Book Antiqua" w:cs="Times New Roman"/>
      <w:b/>
      <w:bCs/>
      <w:shadow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11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D11E8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0D11E8"/>
    <w:rPr>
      <w:rFonts w:ascii="Book Antiqua" w:eastAsia="Times New Roman" w:hAnsi="Book Antiqua" w:cs="Times New Roman"/>
      <w:b/>
      <w:bCs/>
      <w:sz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D11E8"/>
    <w:rPr>
      <w:rFonts w:ascii="Book Antiqua" w:eastAsia="Times New Roman" w:hAnsi="Book Antiqua" w:cs="Times New Roman"/>
      <w:b/>
      <w:bCs/>
      <w:i/>
      <w:iCs/>
      <w:lang w:eastAsia="ru-RU"/>
    </w:rPr>
  </w:style>
  <w:style w:type="character" w:customStyle="1" w:styleId="90">
    <w:name w:val="Заголовок 9 Знак"/>
    <w:basedOn w:val="a0"/>
    <w:link w:val="9"/>
    <w:semiHidden/>
    <w:rsid w:val="000D11E8"/>
    <w:rPr>
      <w:rFonts w:ascii="Book Antiqua" w:eastAsia="Times New Roman" w:hAnsi="Book Antiqua" w:cs="Times New Roman"/>
      <w:b/>
      <w:bCs/>
      <w:caps/>
      <w:shadow/>
      <w:sz w:val="28"/>
      <w:szCs w:val="24"/>
      <w:lang w:eastAsia="ru-RU"/>
    </w:rPr>
  </w:style>
  <w:style w:type="character" w:styleId="a7">
    <w:name w:val="Hyperlink"/>
    <w:uiPriority w:val="99"/>
    <w:unhideWhenUsed/>
    <w:rsid w:val="000D11E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D11E8"/>
    <w:rPr>
      <w:color w:val="800080" w:themeColor="followedHyperlink"/>
      <w:u w:val="single"/>
    </w:rPr>
  </w:style>
  <w:style w:type="character" w:customStyle="1" w:styleId="a9">
    <w:name w:val="Обычный (веб) Знак"/>
    <w:link w:val="aa"/>
    <w:semiHidden/>
    <w:locked/>
    <w:rsid w:val="000D11E8"/>
    <w:rPr>
      <w:rFonts w:ascii="Verdana" w:hAnsi="Verdana"/>
      <w:color w:val="333333"/>
    </w:rPr>
  </w:style>
  <w:style w:type="paragraph" w:styleId="aa">
    <w:name w:val="Normal (Web)"/>
    <w:basedOn w:val="a"/>
    <w:link w:val="a9"/>
    <w:semiHidden/>
    <w:unhideWhenUsed/>
    <w:rsid w:val="000D11E8"/>
    <w:pPr>
      <w:spacing w:before="100" w:beforeAutospacing="1" w:after="100" w:afterAutospacing="1"/>
    </w:pPr>
    <w:rPr>
      <w:rFonts w:ascii="Verdana" w:eastAsiaTheme="minorHAnsi" w:hAnsi="Verdana" w:cstheme="minorBidi"/>
      <w:color w:val="333333"/>
      <w:sz w:val="22"/>
      <w:szCs w:val="22"/>
      <w:lang w:eastAsia="en-US"/>
    </w:rPr>
  </w:style>
  <w:style w:type="paragraph" w:styleId="ab">
    <w:name w:val="footnote text"/>
    <w:basedOn w:val="a"/>
    <w:link w:val="ac"/>
    <w:semiHidden/>
    <w:unhideWhenUsed/>
    <w:rsid w:val="000D11E8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D1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0D11E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D1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D11E8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0D11E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footer"/>
    <w:basedOn w:val="a"/>
    <w:link w:val="af2"/>
    <w:uiPriority w:val="99"/>
    <w:semiHidden/>
    <w:unhideWhenUsed/>
    <w:rsid w:val="000D11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0D11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ody Text"/>
    <w:basedOn w:val="a"/>
    <w:link w:val="af4"/>
    <w:semiHidden/>
    <w:unhideWhenUsed/>
    <w:rsid w:val="000D11E8"/>
    <w:pPr>
      <w:jc w:val="both"/>
    </w:pPr>
  </w:style>
  <w:style w:type="character" w:customStyle="1" w:styleId="af4">
    <w:name w:val="Основной текст Знак"/>
    <w:basedOn w:val="a0"/>
    <w:link w:val="af3"/>
    <w:semiHidden/>
    <w:rsid w:val="000D1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nhideWhenUsed/>
    <w:rsid w:val="000D11E8"/>
    <w:pPr>
      <w:spacing w:line="360" w:lineRule="auto"/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a0"/>
    <w:link w:val="af5"/>
    <w:rsid w:val="000D11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Subtitle"/>
    <w:basedOn w:val="a"/>
    <w:link w:val="af8"/>
    <w:qFormat/>
    <w:rsid w:val="000D11E8"/>
    <w:pPr>
      <w:jc w:val="center"/>
    </w:pPr>
    <w:rPr>
      <w:b/>
      <w:bCs/>
    </w:rPr>
  </w:style>
  <w:style w:type="character" w:customStyle="1" w:styleId="af8">
    <w:name w:val="Подзаголовок Знак"/>
    <w:basedOn w:val="a0"/>
    <w:link w:val="af7"/>
    <w:rsid w:val="000D11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D11E8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D11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D11E8"/>
    <w:pPr>
      <w:jc w:val="both"/>
    </w:pPr>
    <w:rPr>
      <w:rFonts w:ascii="Book Antiqua" w:hAnsi="Book Antiqua"/>
      <w:b/>
      <w:bCs/>
      <w:sz w:val="28"/>
      <w:u w:val="single"/>
    </w:rPr>
  </w:style>
  <w:style w:type="character" w:customStyle="1" w:styleId="32">
    <w:name w:val="Основной текст 3 Знак"/>
    <w:basedOn w:val="a0"/>
    <w:link w:val="31"/>
    <w:semiHidden/>
    <w:rsid w:val="000D11E8"/>
    <w:rPr>
      <w:rFonts w:ascii="Book Antiqua" w:eastAsia="Times New Roman" w:hAnsi="Book Antiqua" w:cs="Times New Roman"/>
      <w:b/>
      <w:bCs/>
      <w:sz w:val="28"/>
      <w:szCs w:val="24"/>
      <w:u w:val="single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D11E8"/>
    <w:pPr>
      <w:ind w:firstLine="708"/>
      <w:jc w:val="both"/>
    </w:pPr>
    <w:rPr>
      <w:sz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D11E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3">
    <w:name w:val="Body Text Indent 3"/>
    <w:basedOn w:val="a"/>
    <w:link w:val="34"/>
    <w:semiHidden/>
    <w:unhideWhenUsed/>
    <w:rsid w:val="000D11E8"/>
    <w:pPr>
      <w:tabs>
        <w:tab w:val="left" w:pos="851"/>
      </w:tabs>
      <w:ind w:right="140"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0D11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annotation subject"/>
    <w:basedOn w:val="ad"/>
    <w:next w:val="ad"/>
    <w:link w:val="afa"/>
    <w:uiPriority w:val="99"/>
    <w:semiHidden/>
    <w:unhideWhenUsed/>
    <w:rsid w:val="000D11E8"/>
    <w:rPr>
      <w:b/>
      <w:bCs/>
    </w:rPr>
  </w:style>
  <w:style w:type="character" w:customStyle="1" w:styleId="afa">
    <w:name w:val="Тема примечания Знак"/>
    <w:basedOn w:val="ae"/>
    <w:link w:val="af9"/>
    <w:uiPriority w:val="99"/>
    <w:semiHidden/>
    <w:rsid w:val="000D11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0D11E8"/>
    <w:pPr>
      <w:ind w:left="720"/>
      <w:contextualSpacing/>
    </w:pPr>
  </w:style>
  <w:style w:type="paragraph" w:customStyle="1" w:styleId="n1">
    <w:name w:val="n1"/>
    <w:basedOn w:val="a"/>
    <w:rsid w:val="000D11E8"/>
    <w:pPr>
      <w:numPr>
        <w:numId w:val="1"/>
      </w:numPr>
      <w:tabs>
        <w:tab w:val="clear" w:pos="360"/>
        <w:tab w:val="num" w:pos="900"/>
      </w:tabs>
      <w:spacing w:before="120" w:after="120"/>
      <w:ind w:left="0" w:firstLine="567"/>
      <w:jc w:val="both"/>
    </w:pPr>
  </w:style>
  <w:style w:type="paragraph" w:customStyle="1" w:styleId="11">
    <w:name w:val="Текст1"/>
    <w:basedOn w:val="a"/>
    <w:rsid w:val="000D11E8"/>
    <w:rPr>
      <w:rFonts w:ascii="Courier New" w:hAnsi="Courier New"/>
      <w:sz w:val="20"/>
      <w:szCs w:val="20"/>
    </w:rPr>
  </w:style>
  <w:style w:type="paragraph" w:customStyle="1" w:styleId="310">
    <w:name w:val="Основной текст 31"/>
    <w:basedOn w:val="a"/>
    <w:rsid w:val="000D11E8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0">
    <w:name w:val="Основной текст 21"/>
    <w:basedOn w:val="a"/>
    <w:rsid w:val="000D11E8"/>
    <w:pPr>
      <w:overflowPunct w:val="0"/>
      <w:autoSpaceDE w:val="0"/>
      <w:autoSpaceDN w:val="0"/>
      <w:adjustRightInd w:val="0"/>
      <w:ind w:firstLine="720"/>
      <w:jc w:val="both"/>
    </w:pPr>
    <w:rPr>
      <w:sz w:val="22"/>
      <w:szCs w:val="20"/>
    </w:rPr>
  </w:style>
  <w:style w:type="paragraph" w:customStyle="1" w:styleId="Caaieiaienoaoue">
    <w:name w:val="Caaieiaie noaoue"/>
    <w:basedOn w:val="a"/>
    <w:rsid w:val="000D11E8"/>
    <w:pPr>
      <w:keepNext/>
      <w:overflowPunct w:val="0"/>
      <w:autoSpaceDE w:val="0"/>
      <w:autoSpaceDN w:val="0"/>
      <w:adjustRightInd w:val="0"/>
      <w:spacing w:before="240" w:after="120"/>
      <w:jc w:val="both"/>
    </w:pPr>
    <w:rPr>
      <w:b/>
      <w:color w:val="000000"/>
      <w:szCs w:val="20"/>
    </w:rPr>
  </w:style>
  <w:style w:type="paragraph" w:customStyle="1" w:styleId="ConsNormal">
    <w:name w:val="ConsNormal"/>
    <w:uiPriority w:val="99"/>
    <w:rsid w:val="000D11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Внутренний адрес"/>
    <w:basedOn w:val="a"/>
    <w:rsid w:val="000D11E8"/>
  </w:style>
  <w:style w:type="paragraph" w:customStyle="1" w:styleId="ConsNonformat">
    <w:name w:val="ConsNonformat"/>
    <w:rsid w:val="000D11E8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basedOn w:val="a"/>
    <w:rsid w:val="000D11E8"/>
    <w:pPr>
      <w:snapToGrid w:val="0"/>
      <w:spacing w:before="100" w:beforeAutospacing="1" w:after="100" w:afterAutospacing="1"/>
    </w:pPr>
  </w:style>
  <w:style w:type="paragraph" w:customStyle="1" w:styleId="Style1">
    <w:name w:val="Style1"/>
    <w:basedOn w:val="a"/>
    <w:rsid w:val="000D11E8"/>
    <w:pPr>
      <w:widowControl w:val="0"/>
      <w:autoSpaceDE w:val="0"/>
      <w:autoSpaceDN w:val="0"/>
      <w:adjustRightInd w:val="0"/>
      <w:spacing w:line="307" w:lineRule="exact"/>
      <w:ind w:firstLine="710"/>
      <w:jc w:val="both"/>
    </w:pPr>
  </w:style>
  <w:style w:type="paragraph" w:customStyle="1" w:styleId="Style5">
    <w:name w:val="Style5"/>
    <w:basedOn w:val="a"/>
    <w:rsid w:val="000D11E8"/>
    <w:pPr>
      <w:widowControl w:val="0"/>
      <w:autoSpaceDE w:val="0"/>
      <w:autoSpaceDN w:val="0"/>
      <w:adjustRightInd w:val="0"/>
      <w:spacing w:line="290" w:lineRule="exact"/>
      <w:ind w:firstLine="701"/>
      <w:jc w:val="both"/>
    </w:pPr>
  </w:style>
  <w:style w:type="paragraph" w:customStyle="1" w:styleId="ConsPlusTitle">
    <w:name w:val="ConsPlusTitle"/>
    <w:rsid w:val="000D1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D11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0D11E8"/>
    <w:pPr>
      <w:spacing w:before="100" w:beforeAutospacing="1" w:after="115"/>
    </w:pPr>
    <w:rPr>
      <w:color w:val="000000"/>
    </w:rPr>
  </w:style>
  <w:style w:type="paragraph" w:customStyle="1" w:styleId="ConsPlusNonformat">
    <w:name w:val="ConsPlusNonformat"/>
    <w:rsid w:val="000D11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D1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0D11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1">
    <w:name w:val="Основной текст 31"/>
    <w:basedOn w:val="a"/>
    <w:rsid w:val="000D11E8"/>
    <w:pPr>
      <w:overflowPunct w:val="0"/>
      <w:autoSpaceDE w:val="0"/>
      <w:autoSpaceDN w:val="0"/>
      <w:adjustRightInd w:val="0"/>
      <w:jc w:val="both"/>
    </w:pPr>
    <w:rPr>
      <w:rFonts w:eastAsia="Calibri"/>
      <w:szCs w:val="20"/>
    </w:rPr>
  </w:style>
  <w:style w:type="paragraph" w:customStyle="1" w:styleId="Style10">
    <w:name w:val="Style10"/>
    <w:basedOn w:val="a"/>
    <w:rsid w:val="000D11E8"/>
    <w:pPr>
      <w:widowControl w:val="0"/>
      <w:autoSpaceDE w:val="0"/>
      <w:autoSpaceDN w:val="0"/>
      <w:adjustRightInd w:val="0"/>
      <w:spacing w:line="446" w:lineRule="exact"/>
      <w:ind w:firstLine="706"/>
      <w:jc w:val="both"/>
    </w:pPr>
  </w:style>
  <w:style w:type="paragraph" w:customStyle="1" w:styleId="Style2">
    <w:name w:val="Style2"/>
    <w:basedOn w:val="a"/>
    <w:uiPriority w:val="99"/>
    <w:rsid w:val="000D11E8"/>
    <w:pPr>
      <w:widowControl w:val="0"/>
      <w:autoSpaceDE w:val="0"/>
      <w:autoSpaceDN w:val="0"/>
      <w:adjustRightInd w:val="0"/>
      <w:spacing w:line="317" w:lineRule="exact"/>
      <w:ind w:firstLine="509"/>
      <w:jc w:val="both"/>
    </w:pPr>
  </w:style>
  <w:style w:type="character" w:customStyle="1" w:styleId="afd">
    <w:name w:val="Основной текст_"/>
    <w:link w:val="14"/>
    <w:locked/>
    <w:rsid w:val="000D11E8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d"/>
    <w:rsid w:val="000D11E8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u">
    <w:name w:val="u"/>
    <w:basedOn w:val="a"/>
    <w:rsid w:val="000D11E8"/>
    <w:pPr>
      <w:ind w:firstLine="245"/>
      <w:jc w:val="both"/>
    </w:pPr>
  </w:style>
  <w:style w:type="paragraph" w:customStyle="1" w:styleId="15">
    <w:name w:val="Стиль1"/>
    <w:basedOn w:val="a"/>
    <w:rsid w:val="000D11E8"/>
    <w:pPr>
      <w:spacing w:line="360" w:lineRule="auto"/>
      <w:ind w:firstLine="709"/>
      <w:jc w:val="both"/>
    </w:pPr>
  </w:style>
  <w:style w:type="paragraph" w:customStyle="1" w:styleId="16">
    <w:name w:val="Обычный1"/>
    <w:basedOn w:val="a"/>
    <w:rsid w:val="000D11E8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afe">
    <w:name w:val="Знак"/>
    <w:basedOn w:val="a"/>
    <w:rsid w:val="000D11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7">
    <w:name w:val="Знак1 Знак Знак Знак Знак Знак Знак"/>
    <w:basedOn w:val="a"/>
    <w:rsid w:val="000D11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rsid w:val="000D11E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0">
    <w:name w:val="footnote reference"/>
    <w:semiHidden/>
    <w:unhideWhenUsed/>
    <w:rsid w:val="000D11E8"/>
    <w:rPr>
      <w:vertAlign w:val="superscript"/>
    </w:rPr>
  </w:style>
  <w:style w:type="character" w:styleId="aff1">
    <w:name w:val="annotation reference"/>
    <w:uiPriority w:val="99"/>
    <w:semiHidden/>
    <w:unhideWhenUsed/>
    <w:rsid w:val="000D11E8"/>
    <w:rPr>
      <w:sz w:val="16"/>
      <w:szCs w:val="16"/>
    </w:rPr>
  </w:style>
  <w:style w:type="character" w:customStyle="1" w:styleId="FontStyle13">
    <w:name w:val="Font Style13"/>
    <w:rsid w:val="000D11E8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0">
    <w:name w:val="Font Style20"/>
    <w:rsid w:val="000D11E8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0D11E8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0D11E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rsid w:val="000D11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0D11E8"/>
  </w:style>
  <w:style w:type="character" w:customStyle="1" w:styleId="FontStyle12">
    <w:name w:val="Font Style12"/>
    <w:uiPriority w:val="99"/>
    <w:rsid w:val="000D11E8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0D11E8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uiPriority w:val="99"/>
    <w:rsid w:val="000D11E8"/>
    <w:rPr>
      <w:rFonts w:ascii="Times New Roman" w:hAnsi="Times New Roman" w:cs="Times New Roman" w:hint="default"/>
      <w:sz w:val="22"/>
      <w:szCs w:val="22"/>
    </w:rPr>
  </w:style>
  <w:style w:type="table" w:styleId="-3">
    <w:name w:val="Table Web 3"/>
    <w:basedOn w:val="a1"/>
    <w:semiHidden/>
    <w:unhideWhenUsed/>
    <w:rsid w:val="000D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Grid"/>
    <w:basedOn w:val="a1"/>
    <w:uiPriority w:val="59"/>
    <w:rsid w:val="000D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E7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11E8"/>
    <w:pPr>
      <w:keepNext/>
      <w:spacing w:after="120" w:line="264" w:lineRule="auto"/>
      <w:jc w:val="center"/>
      <w:outlineLvl w:val="0"/>
    </w:pPr>
    <w:rPr>
      <w:rFonts w:ascii="Book Antiqua" w:hAnsi="Book Antiqua"/>
      <w:b/>
      <w:bCs/>
      <w:sz w:val="40"/>
    </w:rPr>
  </w:style>
  <w:style w:type="paragraph" w:styleId="2">
    <w:name w:val="heading 2"/>
    <w:basedOn w:val="a"/>
    <w:next w:val="a"/>
    <w:link w:val="20"/>
    <w:unhideWhenUsed/>
    <w:qFormat/>
    <w:rsid w:val="000D11E8"/>
    <w:pPr>
      <w:keepNext/>
      <w:spacing w:after="120" w:line="264" w:lineRule="auto"/>
      <w:jc w:val="center"/>
      <w:outlineLvl w:val="1"/>
    </w:pPr>
    <w:rPr>
      <w:rFonts w:ascii="Book Antiqua" w:hAnsi="Book Antiqua"/>
      <w:b/>
      <w:bCs/>
      <w:shadow/>
      <w:sz w:val="36"/>
    </w:rPr>
  </w:style>
  <w:style w:type="paragraph" w:styleId="3">
    <w:name w:val="heading 3"/>
    <w:basedOn w:val="a"/>
    <w:next w:val="a"/>
    <w:link w:val="30"/>
    <w:unhideWhenUsed/>
    <w:qFormat/>
    <w:rsid w:val="000D11E8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0D11E8"/>
    <w:pPr>
      <w:keepNext/>
      <w:jc w:val="right"/>
      <w:outlineLvl w:val="3"/>
    </w:pPr>
    <w:rPr>
      <w:i/>
      <w:iCs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0D11E8"/>
    <w:pPr>
      <w:keepNext/>
      <w:jc w:val="both"/>
      <w:outlineLvl w:val="4"/>
    </w:pPr>
    <w:rPr>
      <w:rFonts w:ascii="Book Antiqua" w:hAnsi="Book Antiqua"/>
      <w:b/>
      <w:bCs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0D11E8"/>
    <w:pPr>
      <w:keepNext/>
      <w:ind w:left="4680"/>
      <w:jc w:val="right"/>
      <w:outlineLvl w:val="5"/>
    </w:pPr>
    <w:rPr>
      <w:rFonts w:ascii="Book Antiqua" w:hAnsi="Book Antiqua"/>
      <w:b/>
      <w:bCs/>
      <w:i/>
      <w:i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0D11E8"/>
    <w:pPr>
      <w:keepNext/>
      <w:spacing w:after="120" w:line="264" w:lineRule="auto"/>
      <w:jc w:val="center"/>
      <w:outlineLvl w:val="8"/>
    </w:pPr>
    <w:rPr>
      <w:rFonts w:ascii="Book Antiqua" w:hAnsi="Book Antiqua"/>
      <w:b/>
      <w:bCs/>
      <w:caps/>
      <w:shadow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74A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374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4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4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D11E8"/>
    <w:rPr>
      <w:rFonts w:ascii="Book Antiqua" w:eastAsia="Times New Roman" w:hAnsi="Book Antiqua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11E8"/>
    <w:rPr>
      <w:rFonts w:ascii="Book Antiqua" w:eastAsia="Times New Roman" w:hAnsi="Book Antiqua" w:cs="Times New Roman"/>
      <w:b/>
      <w:bCs/>
      <w:shadow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11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D11E8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0D11E8"/>
    <w:rPr>
      <w:rFonts w:ascii="Book Antiqua" w:eastAsia="Times New Roman" w:hAnsi="Book Antiqua" w:cs="Times New Roman"/>
      <w:b/>
      <w:bCs/>
      <w:sz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D11E8"/>
    <w:rPr>
      <w:rFonts w:ascii="Book Antiqua" w:eastAsia="Times New Roman" w:hAnsi="Book Antiqua" w:cs="Times New Roman"/>
      <w:b/>
      <w:bCs/>
      <w:i/>
      <w:iCs/>
      <w:lang w:eastAsia="ru-RU"/>
    </w:rPr>
  </w:style>
  <w:style w:type="character" w:customStyle="1" w:styleId="90">
    <w:name w:val="Заголовок 9 Знак"/>
    <w:basedOn w:val="a0"/>
    <w:link w:val="9"/>
    <w:semiHidden/>
    <w:rsid w:val="000D11E8"/>
    <w:rPr>
      <w:rFonts w:ascii="Book Antiqua" w:eastAsia="Times New Roman" w:hAnsi="Book Antiqua" w:cs="Times New Roman"/>
      <w:b/>
      <w:bCs/>
      <w:caps/>
      <w:shadow/>
      <w:sz w:val="28"/>
      <w:szCs w:val="24"/>
      <w:lang w:eastAsia="ru-RU"/>
    </w:rPr>
  </w:style>
  <w:style w:type="character" w:styleId="a7">
    <w:name w:val="Hyperlink"/>
    <w:uiPriority w:val="99"/>
    <w:unhideWhenUsed/>
    <w:rsid w:val="000D11E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D11E8"/>
    <w:rPr>
      <w:color w:val="800080" w:themeColor="followedHyperlink"/>
      <w:u w:val="single"/>
    </w:rPr>
  </w:style>
  <w:style w:type="character" w:customStyle="1" w:styleId="a9">
    <w:name w:val="Обычный (веб) Знак"/>
    <w:link w:val="aa"/>
    <w:semiHidden/>
    <w:locked/>
    <w:rsid w:val="000D11E8"/>
    <w:rPr>
      <w:rFonts w:ascii="Verdana" w:hAnsi="Verdana"/>
      <w:color w:val="333333"/>
    </w:rPr>
  </w:style>
  <w:style w:type="paragraph" w:styleId="aa">
    <w:name w:val="Normal (Web)"/>
    <w:basedOn w:val="a"/>
    <w:link w:val="a9"/>
    <w:semiHidden/>
    <w:unhideWhenUsed/>
    <w:rsid w:val="000D11E8"/>
    <w:pPr>
      <w:spacing w:before="100" w:beforeAutospacing="1" w:after="100" w:afterAutospacing="1"/>
    </w:pPr>
    <w:rPr>
      <w:rFonts w:ascii="Verdana" w:eastAsiaTheme="minorHAnsi" w:hAnsi="Verdana" w:cstheme="minorBidi"/>
      <w:color w:val="333333"/>
      <w:sz w:val="22"/>
      <w:szCs w:val="22"/>
      <w:lang w:eastAsia="en-US"/>
    </w:rPr>
  </w:style>
  <w:style w:type="paragraph" w:styleId="ab">
    <w:name w:val="footnote text"/>
    <w:basedOn w:val="a"/>
    <w:link w:val="ac"/>
    <w:semiHidden/>
    <w:unhideWhenUsed/>
    <w:rsid w:val="000D11E8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D1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0D11E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D1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D11E8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0D11E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footer"/>
    <w:basedOn w:val="a"/>
    <w:link w:val="af2"/>
    <w:uiPriority w:val="99"/>
    <w:semiHidden/>
    <w:unhideWhenUsed/>
    <w:rsid w:val="000D11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0D11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ody Text"/>
    <w:basedOn w:val="a"/>
    <w:link w:val="af4"/>
    <w:semiHidden/>
    <w:unhideWhenUsed/>
    <w:rsid w:val="000D11E8"/>
    <w:pPr>
      <w:jc w:val="both"/>
    </w:pPr>
  </w:style>
  <w:style w:type="character" w:customStyle="1" w:styleId="af4">
    <w:name w:val="Основной текст Знак"/>
    <w:basedOn w:val="a0"/>
    <w:link w:val="af3"/>
    <w:semiHidden/>
    <w:rsid w:val="000D1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nhideWhenUsed/>
    <w:rsid w:val="000D11E8"/>
    <w:pPr>
      <w:spacing w:line="360" w:lineRule="auto"/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a0"/>
    <w:link w:val="af5"/>
    <w:rsid w:val="000D11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Subtitle"/>
    <w:basedOn w:val="a"/>
    <w:link w:val="af8"/>
    <w:qFormat/>
    <w:rsid w:val="000D11E8"/>
    <w:pPr>
      <w:jc w:val="center"/>
    </w:pPr>
    <w:rPr>
      <w:b/>
      <w:bCs/>
    </w:rPr>
  </w:style>
  <w:style w:type="character" w:customStyle="1" w:styleId="af8">
    <w:name w:val="Подзаголовок Знак"/>
    <w:basedOn w:val="a0"/>
    <w:link w:val="af7"/>
    <w:rsid w:val="000D11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D11E8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D11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D11E8"/>
    <w:pPr>
      <w:jc w:val="both"/>
    </w:pPr>
    <w:rPr>
      <w:rFonts w:ascii="Book Antiqua" w:hAnsi="Book Antiqua"/>
      <w:b/>
      <w:bCs/>
      <w:sz w:val="28"/>
      <w:u w:val="single"/>
    </w:rPr>
  </w:style>
  <w:style w:type="character" w:customStyle="1" w:styleId="32">
    <w:name w:val="Основной текст 3 Знак"/>
    <w:basedOn w:val="a0"/>
    <w:link w:val="31"/>
    <w:semiHidden/>
    <w:rsid w:val="000D11E8"/>
    <w:rPr>
      <w:rFonts w:ascii="Book Antiqua" w:eastAsia="Times New Roman" w:hAnsi="Book Antiqua" w:cs="Times New Roman"/>
      <w:b/>
      <w:bCs/>
      <w:sz w:val="28"/>
      <w:szCs w:val="24"/>
      <w:u w:val="single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D11E8"/>
    <w:pPr>
      <w:ind w:firstLine="708"/>
      <w:jc w:val="both"/>
    </w:pPr>
    <w:rPr>
      <w:sz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D11E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3">
    <w:name w:val="Body Text Indent 3"/>
    <w:basedOn w:val="a"/>
    <w:link w:val="34"/>
    <w:semiHidden/>
    <w:unhideWhenUsed/>
    <w:rsid w:val="000D11E8"/>
    <w:pPr>
      <w:tabs>
        <w:tab w:val="left" w:pos="851"/>
      </w:tabs>
      <w:ind w:right="140"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0D11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annotation subject"/>
    <w:basedOn w:val="ad"/>
    <w:next w:val="ad"/>
    <w:link w:val="afa"/>
    <w:uiPriority w:val="99"/>
    <w:semiHidden/>
    <w:unhideWhenUsed/>
    <w:rsid w:val="000D11E8"/>
    <w:rPr>
      <w:b/>
      <w:bCs/>
    </w:rPr>
  </w:style>
  <w:style w:type="character" w:customStyle="1" w:styleId="afa">
    <w:name w:val="Тема примечания Знак"/>
    <w:basedOn w:val="ae"/>
    <w:link w:val="af9"/>
    <w:uiPriority w:val="99"/>
    <w:semiHidden/>
    <w:rsid w:val="000D11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0D11E8"/>
    <w:pPr>
      <w:ind w:left="720"/>
      <w:contextualSpacing/>
    </w:pPr>
  </w:style>
  <w:style w:type="paragraph" w:customStyle="1" w:styleId="n1">
    <w:name w:val="n1"/>
    <w:basedOn w:val="a"/>
    <w:rsid w:val="000D11E8"/>
    <w:pPr>
      <w:numPr>
        <w:numId w:val="1"/>
      </w:numPr>
      <w:tabs>
        <w:tab w:val="clear" w:pos="360"/>
        <w:tab w:val="num" w:pos="900"/>
      </w:tabs>
      <w:spacing w:before="120" w:after="120"/>
      <w:ind w:left="0" w:firstLine="567"/>
      <w:jc w:val="both"/>
    </w:pPr>
  </w:style>
  <w:style w:type="paragraph" w:customStyle="1" w:styleId="11">
    <w:name w:val="Текст1"/>
    <w:basedOn w:val="a"/>
    <w:rsid w:val="000D11E8"/>
    <w:rPr>
      <w:rFonts w:ascii="Courier New" w:hAnsi="Courier New"/>
      <w:sz w:val="20"/>
      <w:szCs w:val="20"/>
    </w:rPr>
  </w:style>
  <w:style w:type="paragraph" w:customStyle="1" w:styleId="310">
    <w:name w:val="Основной текст 31"/>
    <w:basedOn w:val="a"/>
    <w:rsid w:val="000D11E8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0">
    <w:name w:val="Основной текст 21"/>
    <w:basedOn w:val="a"/>
    <w:rsid w:val="000D11E8"/>
    <w:pPr>
      <w:overflowPunct w:val="0"/>
      <w:autoSpaceDE w:val="0"/>
      <w:autoSpaceDN w:val="0"/>
      <w:adjustRightInd w:val="0"/>
      <w:ind w:firstLine="720"/>
      <w:jc w:val="both"/>
    </w:pPr>
    <w:rPr>
      <w:sz w:val="22"/>
      <w:szCs w:val="20"/>
    </w:rPr>
  </w:style>
  <w:style w:type="paragraph" w:customStyle="1" w:styleId="Caaieiaienoaoue">
    <w:name w:val="Caaieiaie noaoue"/>
    <w:basedOn w:val="a"/>
    <w:rsid w:val="000D11E8"/>
    <w:pPr>
      <w:keepNext/>
      <w:overflowPunct w:val="0"/>
      <w:autoSpaceDE w:val="0"/>
      <w:autoSpaceDN w:val="0"/>
      <w:adjustRightInd w:val="0"/>
      <w:spacing w:before="240" w:after="120"/>
      <w:jc w:val="both"/>
    </w:pPr>
    <w:rPr>
      <w:b/>
      <w:color w:val="000000"/>
      <w:szCs w:val="20"/>
    </w:rPr>
  </w:style>
  <w:style w:type="paragraph" w:customStyle="1" w:styleId="ConsNormal">
    <w:name w:val="ConsNormal"/>
    <w:uiPriority w:val="99"/>
    <w:rsid w:val="000D11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Внутренний адрес"/>
    <w:basedOn w:val="a"/>
    <w:rsid w:val="000D11E8"/>
  </w:style>
  <w:style w:type="paragraph" w:customStyle="1" w:styleId="ConsNonformat">
    <w:name w:val="ConsNonformat"/>
    <w:rsid w:val="000D11E8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basedOn w:val="a"/>
    <w:rsid w:val="000D11E8"/>
    <w:pPr>
      <w:snapToGrid w:val="0"/>
      <w:spacing w:before="100" w:beforeAutospacing="1" w:after="100" w:afterAutospacing="1"/>
    </w:pPr>
  </w:style>
  <w:style w:type="paragraph" w:customStyle="1" w:styleId="Style1">
    <w:name w:val="Style1"/>
    <w:basedOn w:val="a"/>
    <w:rsid w:val="000D11E8"/>
    <w:pPr>
      <w:widowControl w:val="0"/>
      <w:autoSpaceDE w:val="0"/>
      <w:autoSpaceDN w:val="0"/>
      <w:adjustRightInd w:val="0"/>
      <w:spacing w:line="307" w:lineRule="exact"/>
      <w:ind w:firstLine="710"/>
      <w:jc w:val="both"/>
    </w:pPr>
  </w:style>
  <w:style w:type="paragraph" w:customStyle="1" w:styleId="Style5">
    <w:name w:val="Style5"/>
    <w:basedOn w:val="a"/>
    <w:rsid w:val="000D11E8"/>
    <w:pPr>
      <w:widowControl w:val="0"/>
      <w:autoSpaceDE w:val="0"/>
      <w:autoSpaceDN w:val="0"/>
      <w:adjustRightInd w:val="0"/>
      <w:spacing w:line="290" w:lineRule="exact"/>
      <w:ind w:firstLine="701"/>
      <w:jc w:val="both"/>
    </w:pPr>
  </w:style>
  <w:style w:type="paragraph" w:customStyle="1" w:styleId="ConsPlusTitle">
    <w:name w:val="ConsPlusTitle"/>
    <w:rsid w:val="000D1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D11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0D11E8"/>
    <w:pPr>
      <w:spacing w:before="100" w:beforeAutospacing="1" w:after="115"/>
    </w:pPr>
    <w:rPr>
      <w:color w:val="000000"/>
    </w:rPr>
  </w:style>
  <w:style w:type="paragraph" w:customStyle="1" w:styleId="ConsPlusNonformat">
    <w:name w:val="ConsPlusNonformat"/>
    <w:rsid w:val="000D11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D1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0D11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1">
    <w:name w:val="Основной текст 31"/>
    <w:basedOn w:val="a"/>
    <w:rsid w:val="000D11E8"/>
    <w:pPr>
      <w:overflowPunct w:val="0"/>
      <w:autoSpaceDE w:val="0"/>
      <w:autoSpaceDN w:val="0"/>
      <w:adjustRightInd w:val="0"/>
      <w:jc w:val="both"/>
    </w:pPr>
    <w:rPr>
      <w:rFonts w:eastAsia="Calibri"/>
      <w:szCs w:val="20"/>
    </w:rPr>
  </w:style>
  <w:style w:type="paragraph" w:customStyle="1" w:styleId="Style10">
    <w:name w:val="Style10"/>
    <w:basedOn w:val="a"/>
    <w:rsid w:val="000D11E8"/>
    <w:pPr>
      <w:widowControl w:val="0"/>
      <w:autoSpaceDE w:val="0"/>
      <w:autoSpaceDN w:val="0"/>
      <w:adjustRightInd w:val="0"/>
      <w:spacing w:line="446" w:lineRule="exact"/>
      <w:ind w:firstLine="706"/>
      <w:jc w:val="both"/>
    </w:pPr>
  </w:style>
  <w:style w:type="paragraph" w:customStyle="1" w:styleId="Style2">
    <w:name w:val="Style2"/>
    <w:basedOn w:val="a"/>
    <w:uiPriority w:val="99"/>
    <w:rsid w:val="000D11E8"/>
    <w:pPr>
      <w:widowControl w:val="0"/>
      <w:autoSpaceDE w:val="0"/>
      <w:autoSpaceDN w:val="0"/>
      <w:adjustRightInd w:val="0"/>
      <w:spacing w:line="317" w:lineRule="exact"/>
      <w:ind w:firstLine="509"/>
      <w:jc w:val="both"/>
    </w:pPr>
  </w:style>
  <w:style w:type="character" w:customStyle="1" w:styleId="afd">
    <w:name w:val="Основной текст_"/>
    <w:link w:val="14"/>
    <w:locked/>
    <w:rsid w:val="000D11E8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d"/>
    <w:rsid w:val="000D11E8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u">
    <w:name w:val="u"/>
    <w:basedOn w:val="a"/>
    <w:rsid w:val="000D11E8"/>
    <w:pPr>
      <w:ind w:firstLine="245"/>
      <w:jc w:val="both"/>
    </w:pPr>
  </w:style>
  <w:style w:type="paragraph" w:customStyle="1" w:styleId="15">
    <w:name w:val="Стиль1"/>
    <w:basedOn w:val="a"/>
    <w:rsid w:val="000D11E8"/>
    <w:pPr>
      <w:spacing w:line="360" w:lineRule="auto"/>
      <w:ind w:firstLine="709"/>
      <w:jc w:val="both"/>
    </w:pPr>
  </w:style>
  <w:style w:type="paragraph" w:customStyle="1" w:styleId="16">
    <w:name w:val="Обычный1"/>
    <w:basedOn w:val="a"/>
    <w:rsid w:val="000D11E8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afe">
    <w:name w:val="Знак"/>
    <w:basedOn w:val="a"/>
    <w:rsid w:val="000D11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7">
    <w:name w:val="Знак1 Знак Знак Знак Знак Знак Знак"/>
    <w:basedOn w:val="a"/>
    <w:rsid w:val="000D11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rsid w:val="000D11E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0">
    <w:name w:val="footnote reference"/>
    <w:semiHidden/>
    <w:unhideWhenUsed/>
    <w:rsid w:val="000D11E8"/>
    <w:rPr>
      <w:vertAlign w:val="superscript"/>
    </w:rPr>
  </w:style>
  <w:style w:type="character" w:styleId="aff1">
    <w:name w:val="annotation reference"/>
    <w:uiPriority w:val="99"/>
    <w:semiHidden/>
    <w:unhideWhenUsed/>
    <w:rsid w:val="000D11E8"/>
    <w:rPr>
      <w:sz w:val="16"/>
      <w:szCs w:val="16"/>
    </w:rPr>
  </w:style>
  <w:style w:type="character" w:customStyle="1" w:styleId="FontStyle13">
    <w:name w:val="Font Style13"/>
    <w:rsid w:val="000D11E8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0">
    <w:name w:val="Font Style20"/>
    <w:rsid w:val="000D11E8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0D11E8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0D11E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rsid w:val="000D11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0D11E8"/>
  </w:style>
  <w:style w:type="character" w:customStyle="1" w:styleId="FontStyle12">
    <w:name w:val="Font Style12"/>
    <w:uiPriority w:val="99"/>
    <w:rsid w:val="000D11E8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0D11E8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uiPriority w:val="99"/>
    <w:rsid w:val="000D11E8"/>
    <w:rPr>
      <w:rFonts w:ascii="Times New Roman" w:hAnsi="Times New Roman" w:cs="Times New Roman" w:hint="default"/>
      <w:sz w:val="22"/>
      <w:szCs w:val="22"/>
    </w:rPr>
  </w:style>
  <w:style w:type="table" w:styleId="-3">
    <w:name w:val="Table Web 3"/>
    <w:basedOn w:val="a1"/>
    <w:semiHidden/>
    <w:unhideWhenUsed/>
    <w:rsid w:val="000D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Grid"/>
    <w:basedOn w:val="a1"/>
    <w:uiPriority w:val="59"/>
    <w:rsid w:val="000D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E7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uma_volcha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6210</Words>
  <Characters>35402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2</cp:revision>
  <cp:lastPrinted>2016-03-23T06:19:00Z</cp:lastPrinted>
  <dcterms:created xsi:type="dcterms:W3CDTF">2016-03-23T06:19:00Z</dcterms:created>
  <dcterms:modified xsi:type="dcterms:W3CDTF">2016-03-23T06:19:00Z</dcterms:modified>
</cp:coreProperties>
</file>