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9F" w:rsidRPr="000454A0" w:rsidRDefault="00F47F1B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4.3pt;margin-top:3.45pt;width:35.85pt;height:57pt;z-index:1;visibility:visible">
            <v:imagedata r:id="rId8" o:title=""/>
          </v:shape>
        </w:pict>
      </w:r>
    </w:p>
    <w:p w:rsidR="006E7C9F" w:rsidRPr="000454A0" w:rsidRDefault="006E7C9F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4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6E7C9F" w:rsidRPr="000454A0" w:rsidRDefault="006E7C9F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ШЕСТОЙ СОЗЫВ</w:t>
      </w:r>
    </w:p>
    <w:p w:rsidR="006E7C9F" w:rsidRPr="000454A0" w:rsidRDefault="002C5D5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Восьмое</w:t>
      </w:r>
      <w:r w:rsidR="006E7C9F" w:rsidRPr="000454A0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(внеочередное)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7AC" w:rsidRDefault="008457A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6E7C9F" w:rsidRPr="000454A0" w:rsidRDefault="008457A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94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F" w:rsidRPr="000454A0" w:rsidRDefault="008457A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26.12.</w:t>
      </w:r>
      <w:r w:rsidR="006E7C9F" w:rsidRPr="000454A0">
        <w:rPr>
          <w:rFonts w:ascii="Times New Roman" w:hAnsi="Times New Roman" w:cs="Times New Roman"/>
          <w:sz w:val="24"/>
          <w:szCs w:val="24"/>
        </w:rPr>
        <w:t>2017 г.</w:t>
      </w:r>
    </w:p>
    <w:p w:rsidR="006E7C9F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8A" w:rsidRPr="000454A0" w:rsidRDefault="00975E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8A" w:rsidRDefault="006E7C9F" w:rsidP="00A37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О порядк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454A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 проведения открытого голосования 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975E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4A0">
        <w:rPr>
          <w:rFonts w:ascii="Times New Roman" w:hAnsi="Times New Roman" w:cs="Times New Roman"/>
          <w:b/>
          <w:bCs/>
          <w:sz w:val="24"/>
          <w:szCs w:val="24"/>
        </w:rPr>
        <w:t>общественным территориям Волчанского городского округа</w:t>
      </w:r>
    </w:p>
    <w:p w:rsidR="006E7C9F" w:rsidRPr="000454A0" w:rsidRDefault="006E7C9F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Руководствуясь статьей 33 Федерального закона от 06.10.2003 №131-ФЗ «Об общих принципах организации местного самоуправления в Российской Федерации», Уставом Волчанского городского округа, с целью участия населения Волчанского городского округа в осуществлении местного самоуправления,</w:t>
      </w:r>
    </w:p>
    <w:p w:rsidR="006E7C9F" w:rsidRPr="000454A0" w:rsidRDefault="006E7C9F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4A0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6E7C9F" w:rsidRPr="000454A0" w:rsidRDefault="006E7C9F" w:rsidP="00B0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1. Утвердить Порядок организации и проведения процедуры голосования по общественным территориям Волчанского городского округа, 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2018 - 2022 годы» (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 w:rsidRPr="000454A0">
        <w:rPr>
          <w:rFonts w:ascii="Times New Roman" w:hAnsi="Times New Roman" w:cs="Times New Roman"/>
          <w:sz w:val="24"/>
          <w:szCs w:val="24"/>
        </w:rPr>
        <w:t>).</w:t>
      </w:r>
    </w:p>
    <w:p w:rsidR="006E7C9F" w:rsidRPr="000454A0" w:rsidRDefault="006E7C9F" w:rsidP="00B00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администрации Волчанского городского округа разработать и утвердить </w:t>
      </w:r>
      <w:r w:rsidRPr="007C4343">
        <w:rPr>
          <w:rFonts w:ascii="Times New Roman" w:hAnsi="Times New Roman" w:cs="Times New Roman"/>
          <w:sz w:val="24"/>
          <w:szCs w:val="24"/>
        </w:rPr>
        <w:t>Порядок организации и проведения  открытого голосования по общественным территориям Волчанского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C9F" w:rsidRPr="000454A0" w:rsidRDefault="006E7C9F" w:rsidP="00B006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6435">
        <w:rPr>
          <w:rFonts w:ascii="Times New Roman" w:hAnsi="Times New Roman" w:cs="Times New Roman"/>
          <w:sz w:val="24"/>
          <w:szCs w:val="24"/>
        </w:rPr>
        <w:t>. Настоящее Р</w:t>
      </w:r>
      <w:r w:rsidRPr="000454A0">
        <w:rPr>
          <w:rFonts w:ascii="Times New Roman" w:hAnsi="Times New Roman" w:cs="Times New Roman"/>
          <w:sz w:val="24"/>
          <w:szCs w:val="24"/>
        </w:rPr>
        <w:t>ешение вступает в силу со дня официального опубликования.</w:t>
      </w:r>
    </w:p>
    <w:p w:rsidR="006E7C9F" w:rsidRPr="000454A0" w:rsidRDefault="006E7C9F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E7C9F" w:rsidRPr="000454A0">
        <w:tc>
          <w:tcPr>
            <w:tcW w:w="4785" w:type="dxa"/>
          </w:tcPr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6E7C9F" w:rsidRPr="000454A0" w:rsidRDefault="006E7C9F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6E7C9F" w:rsidRPr="000454A0" w:rsidRDefault="006E7C9F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6E7C9F" w:rsidRPr="000454A0" w:rsidRDefault="006E7C9F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6E7C9F" w:rsidRPr="000454A0" w:rsidRDefault="006E7C9F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C9F" w:rsidRPr="000454A0" w:rsidRDefault="006E7C9F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AC" w:rsidRDefault="008457A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E8A" w:rsidRPr="000454A0" w:rsidRDefault="00975E8A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093"/>
        <w:gridCol w:w="7478"/>
      </w:tblGrid>
      <w:tr w:rsidR="006E7C9F" w:rsidRPr="000454A0">
        <w:tc>
          <w:tcPr>
            <w:tcW w:w="2093" w:type="dxa"/>
          </w:tcPr>
          <w:p w:rsidR="006E7C9F" w:rsidRPr="000454A0" w:rsidRDefault="006E7C9F" w:rsidP="000455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4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7478" w:type="dxa"/>
          </w:tcPr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E7C9F" w:rsidRPr="000454A0" w:rsidRDefault="00206435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E7C9F" w:rsidRPr="000454A0">
              <w:rPr>
                <w:rFonts w:ascii="Times New Roman" w:hAnsi="Times New Roman" w:cs="Times New Roman"/>
                <w:sz w:val="24"/>
                <w:szCs w:val="24"/>
              </w:rPr>
              <w:t>ешением</w:t>
            </w:r>
          </w:p>
          <w:p w:rsidR="006E7C9F" w:rsidRPr="000454A0" w:rsidRDefault="006E7C9F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Волчанской город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ской Думы</w:t>
            </w:r>
          </w:p>
          <w:p w:rsidR="006E7C9F" w:rsidRPr="000454A0" w:rsidRDefault="00975E8A" w:rsidP="000455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</w:t>
            </w:r>
            <w:r w:rsidR="006E7C9F" w:rsidRPr="000454A0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94</w:t>
            </w:r>
          </w:p>
        </w:tc>
      </w:tr>
    </w:tbl>
    <w:p w:rsidR="006E7C9F" w:rsidRPr="000454A0" w:rsidRDefault="006E7C9F" w:rsidP="000454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7C9F" w:rsidRPr="00206435" w:rsidRDefault="006E7C9F" w:rsidP="000454A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3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E7C9F" w:rsidRPr="000454A0" w:rsidRDefault="006E7C9F" w:rsidP="000454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организации и проведения процедуры  открытого голосования по общественным территориям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</w:rPr>
        <w:t>, подлежащих в первоочередном порядке благоустройству в 2018 году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454A0">
        <w:rPr>
          <w:rFonts w:ascii="Times New Roman" w:hAnsi="Times New Roman" w:cs="Times New Roman"/>
          <w:sz w:val="24"/>
          <w:szCs w:val="24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2018 - 2022 годы»</w:t>
      </w:r>
    </w:p>
    <w:p w:rsidR="006E7C9F" w:rsidRPr="000454A0" w:rsidRDefault="006E7C9F" w:rsidP="000454A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proofErr w:type="gramStart"/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Голосование по проектам благоустройства общественных территорий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округа,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4A0">
        <w:rPr>
          <w:rFonts w:ascii="Times New Roman" w:hAnsi="Times New Roman" w:cs="Times New Roman"/>
          <w:sz w:val="24"/>
          <w:szCs w:val="24"/>
        </w:rPr>
        <w:t>подлежащих в первоочередном порядке благоустройству в 2018 году в соответствии с государственной программой Свердловской области «Формирование современной городской среды на территории Свердловской области на 2018 - 2022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54A0">
        <w:rPr>
          <w:rFonts w:ascii="Times New Roman" w:hAnsi="Times New Roman" w:cs="Times New Roman"/>
          <w:sz w:val="24"/>
          <w:szCs w:val="24"/>
        </w:rPr>
        <w:t xml:space="preserve"> (далее – «голосование по общественным территориям», «голосование»)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проводится в целях определения </w:t>
      </w:r>
      <w:r w:rsidRPr="000454A0">
        <w:rPr>
          <w:rFonts w:ascii="Times New Roman" w:hAnsi="Times New Roman" w:cs="Times New Roman"/>
          <w:sz w:val="24"/>
          <w:szCs w:val="24"/>
        </w:rPr>
        <w:t>общественных территорий, подлежащих в первоочередном порядке благоустройству в 2018 году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gramEnd"/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2. Решение о назначении голосования по общественным территориям принимается главой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принятого решения общественной муниципальной комиссии по отбору проектов.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3. В нормативном правовом акте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1) дата и время проведения голосования;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2) места проведения голосования (адреса территориальных счетных участков);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3) перечень общественных территорий, представленных на голосование;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4) порядок определения победителя по итогам голосования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5) иные сведения, необходимые для проведения голосования.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6E7C9F" w:rsidRPr="000454A0" w:rsidRDefault="006E7C9F" w:rsidP="006D5E96">
      <w:pPr>
        <w:pStyle w:val="a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4A0">
        <w:rPr>
          <w:rFonts w:ascii="Times New Roman" w:hAnsi="Times New Roman" w:cs="Times New Roman"/>
          <w:sz w:val="24"/>
          <w:szCs w:val="24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6E7C9F" w:rsidRPr="000454A0" w:rsidRDefault="006E7C9F" w:rsidP="006D5E96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8. Голосование по общественным территориям проводится путем открытого голосования. </w:t>
      </w:r>
    </w:p>
    <w:p w:rsidR="006E7C9F" w:rsidRPr="000454A0" w:rsidRDefault="006E7C9F" w:rsidP="000454A0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0454A0">
        <w:rPr>
          <w:rFonts w:ascii="Times New Roman" w:hAnsi="Times New Roman" w:cs="Times New Roman"/>
          <w:sz w:val="24"/>
          <w:szCs w:val="24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10. Голосование проводится на территориальных счетных участках.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12. Подсчет голосов участников голосования </w:t>
      </w:r>
      <w:r w:rsidRPr="000454A0">
        <w:rPr>
          <w:rStyle w:val="blk"/>
          <w:rFonts w:ascii="Times New Roman" w:hAnsi="Times New Roman" w:cs="Times New Roman"/>
          <w:sz w:val="24"/>
          <w:szCs w:val="24"/>
        </w:rPr>
        <w:t xml:space="preserve">осуществляется открыто и гласно и начинается сразу после окончания времени голосования. </w:t>
      </w:r>
    </w:p>
    <w:p w:rsidR="006E7C9F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13. Перед непосредственным подсчетом голосов все собранные заполненные бюллетени передаются председателю территориальной счетной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0454A0">
        <w:rPr>
          <w:rFonts w:ascii="Times New Roman" w:hAnsi="Times New Roman" w:cs="Times New Roman"/>
          <w:sz w:val="24"/>
          <w:szCs w:val="24"/>
        </w:rPr>
        <w:t>заявка</w:t>
      </w:r>
      <w:proofErr w:type="gramEnd"/>
      <w:r w:rsidRPr="000454A0">
        <w:rPr>
          <w:rFonts w:ascii="Times New Roman" w:hAnsi="Times New Roman" w:cs="Times New Roman"/>
          <w:sz w:val="24"/>
          <w:szCs w:val="24"/>
        </w:rPr>
        <w:t xml:space="preserve"> на включение которой в голосование поступила раньше.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454A0">
        <w:rPr>
          <w:rStyle w:val="blk"/>
          <w:rFonts w:ascii="Times New Roman" w:hAnsi="Times New Roman" w:cs="Times New Roman"/>
          <w:sz w:val="24"/>
          <w:szCs w:val="24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17. </w:t>
      </w:r>
      <w:r w:rsidRPr="000454A0">
        <w:rPr>
          <w:rFonts w:ascii="Times New Roman" w:hAnsi="Times New Roman" w:cs="Times New Roman"/>
          <w:sz w:val="24"/>
          <w:szCs w:val="24"/>
        </w:rPr>
        <w:t>Жалобы, обращения, связанные с проведением голосования, подаются в общественную муниципальную комиссию.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6E7C9F" w:rsidRPr="000454A0" w:rsidRDefault="006E7C9F" w:rsidP="000454A0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6E7C9F" w:rsidRPr="000454A0" w:rsidRDefault="006E7C9F" w:rsidP="000454A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1) число граждан, принявших участие в голосовании;</w:t>
      </w:r>
    </w:p>
    <w:p w:rsidR="006E7C9F" w:rsidRPr="000454A0" w:rsidRDefault="006E7C9F" w:rsidP="000454A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6E7C9F" w:rsidRPr="000454A0" w:rsidRDefault="006E7C9F" w:rsidP="000454A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54A0">
        <w:rPr>
          <w:rFonts w:ascii="Times New Roman" w:hAnsi="Times New Roman" w:cs="Times New Roman"/>
          <w:sz w:val="24"/>
          <w:szCs w:val="24"/>
        </w:rPr>
        <w:t>3) иные данные по усмотрению соответствующей комиссии.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</w:rPr>
        <w:t xml:space="preserve">19. 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итоговый протокол результатов голосования.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21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>
        <w:rPr>
          <w:rFonts w:ascii="Times New Roman" w:hAnsi="Times New Roman" w:cs="Times New Roman"/>
          <w:sz w:val="24"/>
          <w:szCs w:val="24"/>
          <w:lang w:eastAsia="en-US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 и в  информационно-телекоммуникационной сети «Интернет».</w:t>
      </w:r>
    </w:p>
    <w:p w:rsidR="006E7C9F" w:rsidRPr="000454A0" w:rsidRDefault="006E7C9F" w:rsidP="000454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54A0">
        <w:rPr>
          <w:rFonts w:ascii="Times New Roman" w:hAnsi="Times New Roman" w:cs="Times New Roman"/>
          <w:sz w:val="24"/>
          <w:szCs w:val="24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0454A0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0454A0">
        <w:rPr>
          <w:rFonts w:ascii="Times New Roman" w:hAnsi="Times New Roman" w:cs="Times New Roman"/>
          <w:sz w:val="24"/>
          <w:szCs w:val="24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  <w:r w:rsidRPr="000454A0">
        <w:rPr>
          <w:rFonts w:ascii="Times New Roman" w:hAnsi="Times New Roman" w:cs="Times New Roman"/>
          <w:sz w:val="24"/>
          <w:szCs w:val="24"/>
        </w:rPr>
        <w:t>, а затем уничтожаются.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sectPr w:rsidR="006E7C9F" w:rsidRPr="000454A0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1B" w:rsidRDefault="00F47F1B" w:rsidP="007C4147">
      <w:pPr>
        <w:spacing w:after="0" w:line="240" w:lineRule="auto"/>
      </w:pPr>
      <w:r>
        <w:separator/>
      </w:r>
    </w:p>
  </w:endnote>
  <w:endnote w:type="continuationSeparator" w:id="0">
    <w:p w:rsidR="00F47F1B" w:rsidRDefault="00F47F1B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1B" w:rsidRDefault="00F47F1B" w:rsidP="007C4147">
      <w:pPr>
        <w:spacing w:after="0" w:line="240" w:lineRule="auto"/>
      </w:pPr>
      <w:r>
        <w:separator/>
      </w:r>
    </w:p>
  </w:footnote>
  <w:footnote w:type="continuationSeparator" w:id="0">
    <w:p w:rsidR="00F47F1B" w:rsidRDefault="00F47F1B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159A1"/>
    <w:rsid w:val="000454A0"/>
    <w:rsid w:val="00045526"/>
    <w:rsid w:val="00060A48"/>
    <w:rsid w:val="00061A6C"/>
    <w:rsid w:val="00072E79"/>
    <w:rsid w:val="00072F82"/>
    <w:rsid w:val="00074B9D"/>
    <w:rsid w:val="00085C10"/>
    <w:rsid w:val="00093F6E"/>
    <w:rsid w:val="000B1DEA"/>
    <w:rsid w:val="000D0A5F"/>
    <w:rsid w:val="000D4336"/>
    <w:rsid w:val="000F6691"/>
    <w:rsid w:val="000F7C84"/>
    <w:rsid w:val="00107842"/>
    <w:rsid w:val="00122160"/>
    <w:rsid w:val="00124D81"/>
    <w:rsid w:val="0013064C"/>
    <w:rsid w:val="00140695"/>
    <w:rsid w:val="00165F0F"/>
    <w:rsid w:val="00192031"/>
    <w:rsid w:val="00193A99"/>
    <w:rsid w:val="001D3DF9"/>
    <w:rsid w:val="001E500E"/>
    <w:rsid w:val="001F19CE"/>
    <w:rsid w:val="00206435"/>
    <w:rsid w:val="00210F3F"/>
    <w:rsid w:val="00211DCA"/>
    <w:rsid w:val="0021463F"/>
    <w:rsid w:val="0023795A"/>
    <w:rsid w:val="00257C49"/>
    <w:rsid w:val="00260556"/>
    <w:rsid w:val="00265FF7"/>
    <w:rsid w:val="00296648"/>
    <w:rsid w:val="002C5D53"/>
    <w:rsid w:val="002E587F"/>
    <w:rsid w:val="002F1998"/>
    <w:rsid w:val="002F27AC"/>
    <w:rsid w:val="002F451B"/>
    <w:rsid w:val="002F67DB"/>
    <w:rsid w:val="00301130"/>
    <w:rsid w:val="0030596E"/>
    <w:rsid w:val="003153C2"/>
    <w:rsid w:val="003247BE"/>
    <w:rsid w:val="0032741C"/>
    <w:rsid w:val="003A7411"/>
    <w:rsid w:val="003C1B89"/>
    <w:rsid w:val="003D359B"/>
    <w:rsid w:val="00401F18"/>
    <w:rsid w:val="00421987"/>
    <w:rsid w:val="00425965"/>
    <w:rsid w:val="004765B3"/>
    <w:rsid w:val="00487028"/>
    <w:rsid w:val="004A164A"/>
    <w:rsid w:val="004A2CFE"/>
    <w:rsid w:val="004B3723"/>
    <w:rsid w:val="004B6C34"/>
    <w:rsid w:val="004F2837"/>
    <w:rsid w:val="004F3FB3"/>
    <w:rsid w:val="004F6831"/>
    <w:rsid w:val="00506172"/>
    <w:rsid w:val="0052511E"/>
    <w:rsid w:val="00540227"/>
    <w:rsid w:val="00542DC6"/>
    <w:rsid w:val="00551A8B"/>
    <w:rsid w:val="0057772E"/>
    <w:rsid w:val="005A63C3"/>
    <w:rsid w:val="005B0AF9"/>
    <w:rsid w:val="005E305F"/>
    <w:rsid w:val="005E3714"/>
    <w:rsid w:val="00622D0E"/>
    <w:rsid w:val="00672919"/>
    <w:rsid w:val="006A049C"/>
    <w:rsid w:val="006B3210"/>
    <w:rsid w:val="006D5E96"/>
    <w:rsid w:val="006E7C9F"/>
    <w:rsid w:val="007015DA"/>
    <w:rsid w:val="00723B23"/>
    <w:rsid w:val="007310B3"/>
    <w:rsid w:val="0075542B"/>
    <w:rsid w:val="00773C8C"/>
    <w:rsid w:val="00780CEC"/>
    <w:rsid w:val="007A0007"/>
    <w:rsid w:val="007A3897"/>
    <w:rsid w:val="007C00B7"/>
    <w:rsid w:val="007C4147"/>
    <w:rsid w:val="007C4343"/>
    <w:rsid w:val="00815E85"/>
    <w:rsid w:val="00817391"/>
    <w:rsid w:val="00823A0A"/>
    <w:rsid w:val="00836BCA"/>
    <w:rsid w:val="008457AC"/>
    <w:rsid w:val="008548EA"/>
    <w:rsid w:val="008665F9"/>
    <w:rsid w:val="00867EFC"/>
    <w:rsid w:val="008913B8"/>
    <w:rsid w:val="00892465"/>
    <w:rsid w:val="008A1821"/>
    <w:rsid w:val="008B656B"/>
    <w:rsid w:val="008D650F"/>
    <w:rsid w:val="008F7455"/>
    <w:rsid w:val="00917920"/>
    <w:rsid w:val="00924C75"/>
    <w:rsid w:val="00941268"/>
    <w:rsid w:val="00944D78"/>
    <w:rsid w:val="00961B72"/>
    <w:rsid w:val="0097516B"/>
    <w:rsid w:val="009751CF"/>
    <w:rsid w:val="00975E8A"/>
    <w:rsid w:val="00982133"/>
    <w:rsid w:val="009A75B8"/>
    <w:rsid w:val="009C201D"/>
    <w:rsid w:val="009C5DBC"/>
    <w:rsid w:val="009F2ECD"/>
    <w:rsid w:val="009F7266"/>
    <w:rsid w:val="00A00E5B"/>
    <w:rsid w:val="00A027A6"/>
    <w:rsid w:val="00A027E5"/>
    <w:rsid w:val="00A06A22"/>
    <w:rsid w:val="00A21BD8"/>
    <w:rsid w:val="00A378BD"/>
    <w:rsid w:val="00A37DF6"/>
    <w:rsid w:val="00A47188"/>
    <w:rsid w:val="00A477FF"/>
    <w:rsid w:val="00A5233C"/>
    <w:rsid w:val="00A620D3"/>
    <w:rsid w:val="00A92403"/>
    <w:rsid w:val="00AC078F"/>
    <w:rsid w:val="00AD2181"/>
    <w:rsid w:val="00AF5C40"/>
    <w:rsid w:val="00B0065E"/>
    <w:rsid w:val="00B31440"/>
    <w:rsid w:val="00B438E0"/>
    <w:rsid w:val="00B55DEA"/>
    <w:rsid w:val="00B62F34"/>
    <w:rsid w:val="00B911E2"/>
    <w:rsid w:val="00BB4529"/>
    <w:rsid w:val="00BC248D"/>
    <w:rsid w:val="00BD31F9"/>
    <w:rsid w:val="00BF526E"/>
    <w:rsid w:val="00C06197"/>
    <w:rsid w:val="00C165C2"/>
    <w:rsid w:val="00C205DE"/>
    <w:rsid w:val="00C23F56"/>
    <w:rsid w:val="00C310B6"/>
    <w:rsid w:val="00C31E82"/>
    <w:rsid w:val="00C421D0"/>
    <w:rsid w:val="00C47E2B"/>
    <w:rsid w:val="00C64592"/>
    <w:rsid w:val="00C840E9"/>
    <w:rsid w:val="00C95D7D"/>
    <w:rsid w:val="00C96C5E"/>
    <w:rsid w:val="00C97F26"/>
    <w:rsid w:val="00CA1A17"/>
    <w:rsid w:val="00CB3E08"/>
    <w:rsid w:val="00CD08FA"/>
    <w:rsid w:val="00D41205"/>
    <w:rsid w:val="00D43B59"/>
    <w:rsid w:val="00D6475E"/>
    <w:rsid w:val="00DA7C1E"/>
    <w:rsid w:val="00DD5B3E"/>
    <w:rsid w:val="00DD6109"/>
    <w:rsid w:val="00DF5362"/>
    <w:rsid w:val="00E17716"/>
    <w:rsid w:val="00E50C5B"/>
    <w:rsid w:val="00E539A8"/>
    <w:rsid w:val="00E54EF4"/>
    <w:rsid w:val="00E57BC1"/>
    <w:rsid w:val="00E84605"/>
    <w:rsid w:val="00E93B3F"/>
    <w:rsid w:val="00EA2782"/>
    <w:rsid w:val="00ED6D6E"/>
    <w:rsid w:val="00F418FA"/>
    <w:rsid w:val="00F47F1B"/>
    <w:rsid w:val="00F56390"/>
    <w:rsid w:val="00F93535"/>
    <w:rsid w:val="00F9651F"/>
    <w:rsid w:val="00FD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4A0"/>
    <w:pPr>
      <w:keepNext/>
      <w:spacing w:after="0" w:line="240" w:lineRule="auto"/>
      <w:ind w:firstLine="8256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454A0"/>
    <w:pPr>
      <w:keepNext/>
      <w:spacing w:before="240" w:after="60" w:line="240" w:lineRule="auto"/>
      <w:outlineLvl w:val="1"/>
    </w:pPr>
    <w:rPr>
      <w:b/>
      <w:bCs/>
      <w:sz w:val="20"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0454A0"/>
    <w:pPr>
      <w:keepNext/>
      <w:spacing w:after="0" w:line="240" w:lineRule="auto"/>
      <w:jc w:val="center"/>
      <w:outlineLvl w:val="7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454A0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0454A0"/>
    <w:rPr>
      <w:b/>
      <w:bCs/>
      <w:lang w:val="en-US" w:eastAsia="ru-RU"/>
    </w:rPr>
  </w:style>
  <w:style w:type="character" w:customStyle="1" w:styleId="80">
    <w:name w:val="Заголовок 8 Знак"/>
    <w:link w:val="8"/>
    <w:uiPriority w:val="99"/>
    <w:rsid w:val="000454A0"/>
    <w:rPr>
      <w:b/>
      <w:bCs/>
      <w:lang w:eastAsia="ru-RU"/>
    </w:rPr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0">
    <w:name w:val="Знак Знак32"/>
    <w:basedOn w:val="a"/>
    <w:uiPriority w:val="99"/>
    <w:rsid w:val="008D650F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character" w:styleId="aa">
    <w:name w:val="Hyperlink"/>
    <w:uiPriority w:val="99"/>
    <w:rsid w:val="00122160"/>
    <w:rPr>
      <w:color w:val="0000FF"/>
      <w:u w:val="single"/>
    </w:rPr>
  </w:style>
  <w:style w:type="paragraph" w:customStyle="1" w:styleId="30">
    <w:name w:val="Знак Знак3 Знак"/>
    <w:basedOn w:val="a"/>
    <w:uiPriority w:val="99"/>
    <w:rsid w:val="00BC248D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3">
    <w:name w:val="Знак Знак3 Знак3"/>
    <w:basedOn w:val="a"/>
    <w:uiPriority w:val="99"/>
    <w:rsid w:val="000F7C84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4">
    <w:name w:val="Знак Знак3 Знак4"/>
    <w:basedOn w:val="a"/>
    <w:uiPriority w:val="99"/>
    <w:rsid w:val="0030596E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04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45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454A0"/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0454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uiPriority w:val="99"/>
    <w:rsid w:val="000454A0"/>
  </w:style>
  <w:style w:type="paragraph" w:styleId="35">
    <w:name w:val="Body Text 3"/>
    <w:basedOn w:val="a"/>
    <w:link w:val="36"/>
    <w:uiPriority w:val="99"/>
    <w:semiHidden/>
    <w:rsid w:val="000454A0"/>
    <w:pPr>
      <w:spacing w:after="0" w:line="240" w:lineRule="auto"/>
      <w:ind w:right="-108"/>
      <w:jc w:val="center"/>
    </w:pPr>
    <w:rPr>
      <w:b/>
      <w:bCs/>
      <w:sz w:val="20"/>
      <w:szCs w:val="20"/>
      <w:lang w:eastAsia="ru-RU"/>
    </w:rPr>
  </w:style>
  <w:style w:type="character" w:customStyle="1" w:styleId="36">
    <w:name w:val="Основной текст 3 Знак"/>
    <w:link w:val="35"/>
    <w:uiPriority w:val="99"/>
    <w:semiHidden/>
    <w:rsid w:val="000454A0"/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06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1209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61</cp:revision>
  <cp:lastPrinted>2017-11-23T07:45:00Z</cp:lastPrinted>
  <dcterms:created xsi:type="dcterms:W3CDTF">2014-11-11T08:19:00Z</dcterms:created>
  <dcterms:modified xsi:type="dcterms:W3CDTF">2017-12-26T08:38:00Z</dcterms:modified>
</cp:coreProperties>
</file>