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4" w:rsidRPr="001765CE" w:rsidRDefault="000D40B4" w:rsidP="000C5C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9900" cy="74739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0B4" w:rsidRDefault="000D40B4" w:rsidP="000C5CB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0D40B4" w:rsidRDefault="000D40B4" w:rsidP="000C5C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0B4" w:rsidRPr="00977B2A" w:rsidRDefault="000D40B4" w:rsidP="000C5C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СВЕРДЛОВСКАЯ ОБЛАСТЬ</w:t>
      </w:r>
    </w:p>
    <w:p w:rsidR="000D40B4" w:rsidRPr="00977B2A" w:rsidRDefault="000D40B4" w:rsidP="000C5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2A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0D40B4" w:rsidRPr="00977B2A" w:rsidRDefault="000D40B4" w:rsidP="000C5C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Pr="00977B2A">
        <w:rPr>
          <w:rFonts w:ascii="Times New Roman" w:hAnsi="Times New Roman"/>
          <w:sz w:val="24"/>
          <w:szCs w:val="24"/>
        </w:rPr>
        <w:t xml:space="preserve"> СОЗЫВ</w:t>
      </w:r>
    </w:p>
    <w:p w:rsidR="000D40B4" w:rsidRDefault="000C5CB8" w:rsidP="000C5C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Трин</w:t>
      </w:r>
      <w:r w:rsidR="000D40B4">
        <w:rPr>
          <w:rFonts w:ascii="Times New Roman" w:hAnsi="Times New Roman"/>
          <w:b/>
          <w:bCs/>
          <w:sz w:val="24"/>
          <w:szCs w:val="24"/>
        </w:rPr>
        <w:t>адцатое заседание</w:t>
      </w:r>
    </w:p>
    <w:p w:rsidR="000D40B4" w:rsidRDefault="000D40B4" w:rsidP="000C5C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0B4" w:rsidRDefault="000D40B4" w:rsidP="000C5C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0B4" w:rsidRDefault="000C5CB8" w:rsidP="000C5C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РЕШЕНИЕ № 62</w:t>
      </w:r>
    </w:p>
    <w:p w:rsidR="000D40B4" w:rsidRDefault="000C5CB8" w:rsidP="000C5C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0D40B4" w:rsidRDefault="000C5CB8" w:rsidP="000C5CB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25.10.</w:t>
      </w:r>
      <w:r w:rsidR="000D40B4">
        <w:rPr>
          <w:rFonts w:ascii="Times New Roman" w:hAnsi="Times New Roman"/>
          <w:bCs/>
          <w:sz w:val="24"/>
          <w:szCs w:val="24"/>
        </w:rPr>
        <w:t>2018 г.</w:t>
      </w:r>
    </w:p>
    <w:p w:rsidR="000D40B4" w:rsidRDefault="000D40B4" w:rsidP="000C5CB8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D40B4" w:rsidRPr="00F551A1" w:rsidRDefault="00F551A1" w:rsidP="000C5CB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551A1">
        <w:rPr>
          <w:rFonts w:ascii="Times New Roman" w:hAnsi="Times New Roman"/>
          <w:b/>
        </w:rPr>
        <w:t>Информация об итогах областной операции «Подросток»</w:t>
      </w:r>
    </w:p>
    <w:p w:rsidR="000D40B4" w:rsidRDefault="000D40B4" w:rsidP="000C5CB8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0C5CB8" w:rsidRDefault="000C5CB8" w:rsidP="000C5CB8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0D40B4" w:rsidRDefault="000D40B4" w:rsidP="000C5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Заслушав информацию Бородулиной И.В., заместителя главы администрации Волчанского </w:t>
      </w:r>
      <w:r w:rsidRPr="001360C7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по социальным вопросам</w:t>
      </w:r>
      <w:r w:rsidRPr="001360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7DDC">
        <w:rPr>
          <w:rFonts w:ascii="Times New Roman" w:hAnsi="Times New Roman"/>
        </w:rPr>
        <w:t>о</w:t>
      </w:r>
      <w:r w:rsidR="00F551A1">
        <w:rPr>
          <w:rFonts w:ascii="Times New Roman" w:hAnsi="Times New Roman"/>
        </w:rPr>
        <w:t xml:space="preserve">б итогах </w:t>
      </w:r>
      <w:r w:rsidRPr="00467DDC">
        <w:rPr>
          <w:rFonts w:ascii="Times New Roman" w:hAnsi="Times New Roman"/>
        </w:rPr>
        <w:t xml:space="preserve"> </w:t>
      </w:r>
      <w:r w:rsidR="00F551A1" w:rsidRPr="00F551A1">
        <w:rPr>
          <w:rFonts w:ascii="Times New Roman" w:hAnsi="Times New Roman"/>
          <w:sz w:val="24"/>
          <w:szCs w:val="24"/>
        </w:rPr>
        <w:t>областной операции «Подросток»</w:t>
      </w:r>
      <w:r w:rsidR="00F551A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</w:rPr>
        <w:t>2018 год</w:t>
      </w:r>
      <w:r w:rsidR="00F551A1">
        <w:rPr>
          <w:rFonts w:ascii="Times New Roman" w:hAnsi="Times New Roman"/>
        </w:rPr>
        <w:t>у</w:t>
      </w:r>
      <w:r w:rsidR="002F6A36">
        <w:rPr>
          <w:rFonts w:ascii="Times New Roman" w:hAnsi="Times New Roman"/>
        </w:rPr>
        <w:t xml:space="preserve"> на территории Волчанского городского округа</w:t>
      </w:r>
      <w:r w:rsidR="00F551A1">
        <w:rPr>
          <w:rFonts w:ascii="Times New Roman" w:hAnsi="Times New Roman"/>
        </w:rPr>
        <w:t>,</w:t>
      </w:r>
    </w:p>
    <w:p w:rsidR="002F6A36" w:rsidRPr="00467DDC" w:rsidRDefault="002F6A36" w:rsidP="000C5C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D40B4" w:rsidRDefault="00F551A1" w:rsidP="000C5CB8">
      <w:pPr>
        <w:spacing w:after="0" w:line="240" w:lineRule="auto"/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0D40B4"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0D40B4" w:rsidRDefault="000D40B4" w:rsidP="000C5CB8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0D40B4" w:rsidRDefault="000D40B4" w:rsidP="000C5CB8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0D40B4" w:rsidRDefault="000D40B4" w:rsidP="000C5CB8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57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комиссию по социальной политике</w:t>
      </w:r>
      <w:r w:rsidR="000C5CB8">
        <w:rPr>
          <w:rFonts w:ascii="Times New Roman" w:hAnsi="Times New Roman"/>
          <w:sz w:val="24"/>
          <w:szCs w:val="24"/>
        </w:rPr>
        <w:t xml:space="preserve"> и вопросам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(Гетте И.Н.).</w:t>
      </w:r>
    </w:p>
    <w:p w:rsidR="000D40B4" w:rsidRDefault="000D40B4" w:rsidP="000C5CB8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0D40B4" w:rsidRDefault="000D40B4" w:rsidP="000C5CB8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0D40B4" w:rsidRDefault="000D40B4" w:rsidP="000C5CB8">
      <w:pPr>
        <w:widowControl w:val="0"/>
        <w:spacing w:after="0" w:line="240" w:lineRule="auto"/>
        <w:ind w:left="708" w:right="57"/>
        <w:jc w:val="both"/>
        <w:rPr>
          <w:rFonts w:ascii="Times New Roman" w:hAnsi="Times New Roman"/>
          <w:sz w:val="24"/>
          <w:szCs w:val="24"/>
        </w:rPr>
      </w:pPr>
    </w:p>
    <w:p w:rsidR="000D40B4" w:rsidRDefault="000D40B4" w:rsidP="000C5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C5C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Председатель Волчанской</w:t>
      </w:r>
    </w:p>
    <w:p w:rsidR="000D40B4" w:rsidRDefault="000D40B4" w:rsidP="000C5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C5C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городской Думы</w:t>
      </w:r>
    </w:p>
    <w:p w:rsidR="000D40B4" w:rsidRDefault="000C5CB8" w:rsidP="000C5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0D40B4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0D40B4">
        <w:rPr>
          <w:rFonts w:ascii="Times New Roman" w:hAnsi="Times New Roman"/>
          <w:sz w:val="24"/>
          <w:szCs w:val="24"/>
        </w:rPr>
        <w:t>Вервейн</w:t>
      </w:r>
      <w:proofErr w:type="spellEnd"/>
      <w:r w:rsidR="000D40B4">
        <w:rPr>
          <w:rFonts w:ascii="Times New Roman" w:hAnsi="Times New Roman"/>
          <w:sz w:val="24"/>
          <w:szCs w:val="24"/>
        </w:rPr>
        <w:t xml:space="preserve"> </w:t>
      </w:r>
      <w:r w:rsidR="000D40B4">
        <w:rPr>
          <w:rFonts w:ascii="Times New Roman" w:hAnsi="Times New Roman"/>
          <w:sz w:val="24"/>
          <w:szCs w:val="24"/>
        </w:rPr>
        <w:tab/>
      </w:r>
      <w:r w:rsidR="000D40B4">
        <w:rPr>
          <w:rFonts w:ascii="Times New Roman" w:hAnsi="Times New Roman"/>
          <w:sz w:val="24"/>
          <w:szCs w:val="24"/>
        </w:rPr>
        <w:tab/>
      </w:r>
      <w:r w:rsidR="000D40B4">
        <w:rPr>
          <w:rFonts w:ascii="Times New Roman" w:hAnsi="Times New Roman"/>
          <w:sz w:val="24"/>
          <w:szCs w:val="24"/>
        </w:rPr>
        <w:tab/>
      </w:r>
      <w:r w:rsidR="000D40B4">
        <w:rPr>
          <w:rFonts w:ascii="Times New Roman" w:hAnsi="Times New Roman"/>
          <w:sz w:val="24"/>
          <w:szCs w:val="24"/>
        </w:rPr>
        <w:tab/>
      </w:r>
      <w:r w:rsidR="000D40B4">
        <w:rPr>
          <w:rFonts w:ascii="Times New Roman" w:hAnsi="Times New Roman"/>
          <w:sz w:val="24"/>
          <w:szCs w:val="24"/>
        </w:rPr>
        <w:tab/>
      </w:r>
      <w:r w:rsidR="000D40B4">
        <w:rPr>
          <w:rFonts w:ascii="Times New Roman" w:hAnsi="Times New Roman"/>
          <w:sz w:val="24"/>
          <w:szCs w:val="24"/>
        </w:rPr>
        <w:tab/>
      </w:r>
      <w:r w:rsidR="000D40B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D40B4">
        <w:rPr>
          <w:rFonts w:ascii="Times New Roman" w:hAnsi="Times New Roman"/>
          <w:sz w:val="24"/>
          <w:szCs w:val="24"/>
        </w:rPr>
        <w:t>А.Ю. Пермяков</w:t>
      </w:r>
    </w:p>
    <w:p w:rsidR="000C5CB8" w:rsidRDefault="000C5CB8" w:rsidP="000C5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CB8" w:rsidRDefault="000C5CB8" w:rsidP="000C5CB8">
      <w:pPr>
        <w:spacing w:after="0" w:line="240" w:lineRule="auto"/>
        <w:jc w:val="both"/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C5CB8" w:rsidRPr="000C5CB8" w:rsidRDefault="000C5CB8" w:rsidP="000C5CB8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ИНФОРМАЦИЯ</w:t>
      </w:r>
    </w:p>
    <w:p w:rsidR="000C5CB8" w:rsidRPr="000C5CB8" w:rsidRDefault="000C5CB8" w:rsidP="000C5CB8">
      <w:pPr>
        <w:widowControl w:val="0"/>
        <w:spacing w:after="246" w:line="240" w:lineRule="auto"/>
        <w:ind w:left="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итогах проведения областной межведомственной комплексной</w:t>
      </w:r>
      <w:r w:rsidRPr="000C5C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профилактической операции «Подросток» в 2018 году</w:t>
      </w:r>
      <w:r w:rsidRPr="000C5CB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в Волчанском городском округе</w:t>
      </w:r>
    </w:p>
    <w:p w:rsidR="000C5CB8" w:rsidRPr="000C5CB8" w:rsidRDefault="000C5CB8" w:rsidP="000C5CB8">
      <w:pPr>
        <w:widowControl w:val="0"/>
        <w:spacing w:after="3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Операция «Подросток» на территории города Волчанска проводилась на основании нормативно-правовых актов, утвержденных в соответствии с Методическими рекомендациями по подготовке и проведению областной межведомственной комиссии Подросток в 2018 году, в соответствии с нормативно-правовыми актами Свердловской области и Волчанского городского округа:</w:t>
      </w:r>
    </w:p>
    <w:p w:rsidR="000C5CB8" w:rsidRPr="000C5CB8" w:rsidRDefault="000C5CB8" w:rsidP="000C5CB8">
      <w:pPr>
        <w:widowControl w:val="0"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ind w:left="740" w:hanging="3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Правительства Свердловской области от 03.08.2017 № 558 - ПП «О мерах по организации и обеспечению отдыха, оздоровления детей в Свердловской области»;</w:t>
      </w:r>
    </w:p>
    <w:p w:rsidR="000C5CB8" w:rsidRPr="000C5CB8" w:rsidRDefault="000C5CB8" w:rsidP="000C5C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40" w:hanging="3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Главы Волчанского городского округа от 07.02.2018 № 50 «О мерах по организации и обеспечению отдыха, оздоровления и занятости детей и подростков Волчанского городского округа в 2018 году»;</w:t>
      </w:r>
    </w:p>
    <w:p w:rsidR="000C5CB8" w:rsidRPr="000C5CB8" w:rsidRDefault="000C5CB8" w:rsidP="000C5CB8">
      <w:pPr>
        <w:widowControl w:val="0"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ind w:left="740" w:hanging="3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 Свердловской области от 16.07.2009 г. № 73-03 «Об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детей».</w:t>
      </w:r>
    </w:p>
    <w:p w:rsidR="000C5CB8" w:rsidRPr="000C5CB8" w:rsidRDefault="000C5CB8" w:rsidP="000C5CB8">
      <w:pPr>
        <w:widowControl w:val="0"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ind w:left="740" w:hanging="3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Правительства Свердловской области от 29.12.2006№ 1127-ПП «О ежегодном проведении на территории Свердловской области областной межведомственной комплексной профилактической операции «Подросток» (ред. от 07.05.2007 </w:t>
      </w:r>
      <w:r w:rsidRPr="000C5CB8">
        <w:rPr>
          <w:rFonts w:ascii="Times New Roman" w:eastAsia="Times New Roman" w:hAnsi="Times New Roman"/>
          <w:bCs/>
          <w:sz w:val="24"/>
          <w:szCs w:val="24"/>
          <w:lang w:val="en-US" w:bidi="en-US"/>
        </w:rPr>
        <w:t>N</w:t>
      </w:r>
      <w:r w:rsidRPr="000C5CB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Pr="000C5CB8">
        <w:rPr>
          <w:rFonts w:ascii="Times New Roman" w:eastAsia="Times New Roman" w:hAnsi="Times New Roman"/>
          <w:bCs/>
          <w:sz w:val="24"/>
          <w:szCs w:val="24"/>
          <w:lang w:eastAsia="ru-RU"/>
        </w:rPr>
        <w:t>383-ПП);</w:t>
      </w:r>
    </w:p>
    <w:p w:rsidR="000C5CB8" w:rsidRPr="000C5CB8" w:rsidRDefault="000C5CB8" w:rsidP="000C5CB8">
      <w:pPr>
        <w:widowControl w:val="0"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ind w:left="740" w:hanging="3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Методические рекомендации по организации работы на период подготовки и проведения межведомственной комплексной профилактической операции «Подросток» в 2018 году»;</w:t>
      </w:r>
    </w:p>
    <w:p w:rsidR="000C5CB8" w:rsidRPr="000C5CB8" w:rsidRDefault="000C5CB8" w:rsidP="000C5CB8">
      <w:pPr>
        <w:widowControl w:val="0"/>
        <w:numPr>
          <w:ilvl w:val="0"/>
          <w:numId w:val="3"/>
        </w:numPr>
        <w:tabs>
          <w:tab w:val="left" w:pos="737"/>
          <w:tab w:val="left" w:pos="8752"/>
        </w:tabs>
        <w:autoSpaceDE w:val="0"/>
        <w:autoSpaceDN w:val="0"/>
        <w:adjustRightInd w:val="0"/>
        <w:spacing w:after="0" w:line="240" w:lineRule="auto"/>
        <w:ind w:left="740" w:hanging="3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 главы Волчанского городского округа от 08.05.2018г.</w:t>
      </w:r>
      <w:r w:rsidRPr="000C5CB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№ 195 «О проведении городской межведомственной комплексной профилактической операции «Подросток-2018».</w:t>
      </w:r>
    </w:p>
    <w:p w:rsidR="000C5CB8" w:rsidRPr="000C5CB8" w:rsidRDefault="000C5CB8" w:rsidP="000C5CB8">
      <w:pPr>
        <w:widowControl w:val="0"/>
        <w:spacing w:after="0" w:line="240" w:lineRule="auto"/>
        <w:ind w:left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CB8" w:rsidRPr="000C5CB8" w:rsidRDefault="000C5CB8" w:rsidP="000C5CB8">
      <w:pPr>
        <w:widowControl w:val="0"/>
        <w:spacing w:after="0" w:line="240" w:lineRule="auto"/>
        <w:ind w:left="7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5CB8">
        <w:rPr>
          <w:rFonts w:ascii="Times New Roman" w:eastAsia="Times New Roman" w:hAnsi="Times New Roman"/>
          <w:sz w:val="26"/>
          <w:szCs w:val="26"/>
          <w:lang w:eastAsia="ru-RU"/>
        </w:rPr>
        <w:t>Проведены оперативно - профилактические мероприятия в 3 этапа.</w:t>
      </w:r>
    </w:p>
    <w:p w:rsidR="000C5CB8" w:rsidRPr="000C5CB8" w:rsidRDefault="000C5CB8" w:rsidP="000C5C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5CB8">
        <w:rPr>
          <w:rFonts w:ascii="Times New Roman" w:eastAsia="Times New Roman" w:hAnsi="Times New Roman"/>
          <w:sz w:val="26"/>
          <w:szCs w:val="26"/>
          <w:lang w:eastAsia="ru-RU"/>
        </w:rPr>
        <w:t xml:space="preserve"> этап «Безнадзорные дети» - с 13 июня по 19 июня 2018 года;</w:t>
      </w:r>
    </w:p>
    <w:p w:rsidR="000C5CB8" w:rsidRPr="000C5CB8" w:rsidRDefault="000C5CB8" w:rsidP="000C5CB8">
      <w:pPr>
        <w:widowControl w:val="0"/>
        <w:numPr>
          <w:ilvl w:val="0"/>
          <w:numId w:val="4"/>
        </w:numPr>
        <w:tabs>
          <w:tab w:val="left" w:pos="1048"/>
        </w:tabs>
        <w:autoSpaceDE w:val="0"/>
        <w:autoSpaceDN w:val="0"/>
        <w:adjustRightInd w:val="0"/>
        <w:spacing w:after="0" w:line="240" w:lineRule="auto"/>
        <w:ind w:left="7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5CB8">
        <w:rPr>
          <w:rFonts w:ascii="Times New Roman" w:eastAsia="Times New Roman" w:hAnsi="Times New Roman"/>
          <w:sz w:val="26"/>
          <w:szCs w:val="26"/>
          <w:lang w:eastAsia="ru-RU"/>
        </w:rPr>
        <w:t>этап «Семья» - 02 июля по 07 июля 2018 года;</w:t>
      </w:r>
    </w:p>
    <w:p w:rsidR="000C5CB8" w:rsidRPr="000C5CB8" w:rsidRDefault="000C5CB8" w:rsidP="000C5CB8">
      <w:pPr>
        <w:widowControl w:val="0"/>
        <w:numPr>
          <w:ilvl w:val="0"/>
          <w:numId w:val="4"/>
        </w:numPr>
        <w:tabs>
          <w:tab w:val="left" w:pos="1144"/>
        </w:tabs>
        <w:autoSpaceDE w:val="0"/>
        <w:autoSpaceDN w:val="0"/>
        <w:adjustRightInd w:val="0"/>
        <w:spacing w:after="20" w:line="240" w:lineRule="auto"/>
        <w:ind w:left="7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C5CB8">
        <w:rPr>
          <w:rFonts w:ascii="Times New Roman" w:eastAsia="Times New Roman" w:hAnsi="Times New Roman"/>
          <w:sz w:val="26"/>
          <w:szCs w:val="26"/>
          <w:lang w:eastAsia="ru-RU"/>
        </w:rPr>
        <w:t>этап «</w:t>
      </w:r>
      <w:proofErr w:type="spellStart"/>
      <w:r w:rsidRPr="000C5CB8">
        <w:rPr>
          <w:rFonts w:ascii="Times New Roman" w:eastAsia="Times New Roman" w:hAnsi="Times New Roman"/>
          <w:sz w:val="26"/>
          <w:szCs w:val="26"/>
          <w:lang w:eastAsia="ru-RU"/>
        </w:rPr>
        <w:t>Условник</w:t>
      </w:r>
      <w:proofErr w:type="spellEnd"/>
      <w:r w:rsidRPr="000C5CB8">
        <w:rPr>
          <w:rFonts w:ascii="Times New Roman" w:eastAsia="Times New Roman" w:hAnsi="Times New Roman"/>
          <w:sz w:val="26"/>
          <w:szCs w:val="26"/>
          <w:lang w:eastAsia="ru-RU"/>
        </w:rPr>
        <w:t>» проводился с 01 по 03 августа 2018 года</w:t>
      </w:r>
    </w:p>
    <w:p w:rsidR="000C5CB8" w:rsidRPr="000C5CB8" w:rsidRDefault="000C5CB8" w:rsidP="000C5CB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ходе реализации мероприятий основного этапа, </w:t>
      </w:r>
      <w:r w:rsidRPr="000C5C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по следующим </w:t>
      </w:r>
    </w:p>
    <w:p w:rsidR="000C5CB8" w:rsidRPr="000C5CB8" w:rsidRDefault="000C5CB8" w:rsidP="000C5CB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I. задачам:</w:t>
      </w:r>
    </w:p>
    <w:p w:rsidR="000C5CB8" w:rsidRPr="000C5CB8" w:rsidRDefault="000C5CB8" w:rsidP="000C5CB8">
      <w:pPr>
        <w:widowControl w:val="0"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Оперативное выявление беспризорных и безнадзорных несовершеннолетних, оказание им экстренной социальной, правовой, медицинской, психологической помощи.</w:t>
      </w:r>
    </w:p>
    <w:p w:rsidR="000C5CB8" w:rsidRPr="000C5CB8" w:rsidRDefault="000C5CB8" w:rsidP="000C5CB8">
      <w:pPr>
        <w:widowControl w:val="0"/>
        <w:numPr>
          <w:ilvl w:val="0"/>
          <w:numId w:val="3"/>
        </w:numPr>
        <w:tabs>
          <w:tab w:val="left" w:pos="7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Выявление неблагополучных семей, фактов неисполнения родителями или законными представителями несовершеннолетних обязанностей по их содержанию, воспитанию и обучению; принятие мер по профилактике жестокого обращения с детьми в семье.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В 2018 году ОПО «Подросток» проходила в 3 этапа. В ходе проведения операции все субъекты профилактики (Управление социальной политики по городу Волчанску, ГАУ «КЦСОН г. Волчанска», Отдел образования, образовательные организации, 10-е ОП </w:t>
      </w: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другие) принимали участие в оперативно-профилактических мероприятиях.</w:t>
      </w:r>
    </w:p>
    <w:p w:rsidR="000C5CB8" w:rsidRPr="000C5CB8" w:rsidRDefault="000C5CB8" w:rsidP="000C5CB8">
      <w:pPr>
        <w:widowControl w:val="0"/>
        <w:numPr>
          <w:ilvl w:val="0"/>
          <w:numId w:val="5"/>
        </w:numPr>
        <w:tabs>
          <w:tab w:val="left" w:pos="9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этап - «Безнадзорные дети» </w:t>
      </w:r>
      <w:r w:rsidRPr="000C5C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проводился с </w:t>
      </w: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13 </w:t>
      </w:r>
      <w:r w:rsidRPr="000C5C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июня по </w:t>
      </w: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19 </w:t>
      </w:r>
      <w:r w:rsidRPr="000C5C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июня </w:t>
      </w: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2018 </w:t>
      </w:r>
      <w:r w:rsidRPr="000C5C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года.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15.06.2018 года на территории Волчанского ГО в рамках I этапа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«Безнадзорные дети» был проведён рейд в 23.00 на территории северной части города составом межведомственной комиссии, в которую вошли: председатель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ТКДНиЗП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г. Карпинска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С.В.Клусов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, начальник Управления социальной политики по городу Волчанску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Н.М.Рысьева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старший инспектор Отдела образования ВГО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М.В.Вельмискина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участковый уполномоченный ОП № 10 И.А.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Корабелыцикова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, ведущий специалист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ООиПСППСС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социальной политики по городу Волчанску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Е.П.Огаров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Специалисты межведомственной комиссии посетили игровые площадки, прилегающие улицы в Северной части города. С несовершеннолетними, находящимися на улице без присутствия взрослых, проведены беседы профилактического характера, также несовершеннолетним напомнили "О комендантском часе" (под ночным временем в Свердловской области понимается время с 23.00 до 6.00 часов местного времени в период с 1 мая по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ЗОсентября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 и время с 22.00 до 6.00 часов местного времени в период с 1 октября по 30 апреля).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18.06.2018 года специалистами УСП и «КЦСОН г. Волчанска» организован и проведён рейд, в ходе которого обследовано 3 семьи социального риска в южной части г. Волчанска, 19.06.2018 обследовано 9 семей социального риска в северной части г. Волчанска.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обследовании условий жизни детей из семей социального риска, составлены акты обследования жилищно-бытовых условий семьи, с родителями проведены беседы профилактического характера, даны консультации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правовой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УСП проводится устный прием граждан, желающих взять ребенка (детей) на воспитание в семью (под опеку, на усыновление), решаются вопросы по профилактике социального сиротства, жизнеустройства детей-сирот и детей, оставшихся без попечения родителей. Гражданам предоставляются консультации в соответствии с действующим законодательством, выдаются памятки, полиграфическая продукция.</w:t>
      </w:r>
    </w:p>
    <w:p w:rsidR="000C5CB8" w:rsidRPr="000C5CB8" w:rsidRDefault="000C5CB8" w:rsidP="000C5CB8">
      <w:pPr>
        <w:widowControl w:val="0"/>
        <w:spacing w:after="244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период проведения ОПМ «Подросток» Управлением социальной политики по городу Волчанску, в целях организации досуга, занятости и трудоустройства несовершеннолетних в летний период, выдано 23 разрешения несовершеннолетним на заключение трудового договора с муниципальным автономным учреждением культуры «Культурно - досуговый центр» Волчанского городского округа, организовавшего трудовой лагерь.</w:t>
      </w:r>
    </w:p>
    <w:p w:rsidR="000C5CB8" w:rsidRPr="000C5CB8" w:rsidRDefault="000C5CB8" w:rsidP="000C5CB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этап - «Семья» </w:t>
      </w: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проводился с 02 июля по 07 июля 2018 года.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Субъектами профилактики проведены мероприятия, направленные на предупреждение и пресечение преступлений и правонарушений, совершаемых несовершеннолетними, а также в отношении несовершеннолетних, в том числе детей-сирот и детей, оставшихся без попечения родителей, выявление фактов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жестокого обращения с детьми в семье, в том числе в замещающих семьях, профилактику наркомании, алкоголизма и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табакокурения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подростковой среде, самовольных уходов несовершеннолетних из семьи и учреждений государственного воспитания, организации досуга и занятости, трудоустройства несовершеннолетних в летний период.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04.07.2018 года специалистом УСП организован и проведён рейд, в ходе которого обследовано 5 семьей социального риска в северной части г. Волчанска.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обследования условий жизни детей из семей социального риска, составлены акты жилищно-бытовых условий семей, с родителями проведены беседы профилактического характера, даны консультации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правовой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направленности.</w:t>
      </w:r>
    </w:p>
    <w:p w:rsidR="000C5CB8" w:rsidRPr="000C5CB8" w:rsidRDefault="000C5CB8" w:rsidP="000C5CB8">
      <w:pPr>
        <w:widowControl w:val="0"/>
        <w:spacing w:after="27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период проведения II этапа «Семья», также, выдано 23 разрешения несовершеннолетним в трудовой лагерь при КДЦ.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 этап - «</w:t>
      </w:r>
      <w:proofErr w:type="spellStart"/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Условник</w:t>
      </w:r>
      <w:proofErr w:type="spellEnd"/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0C5C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проводился с </w:t>
      </w: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01 </w:t>
      </w:r>
      <w:r w:rsidRPr="000C5C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по </w:t>
      </w: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03 </w:t>
      </w:r>
      <w:r w:rsidRPr="000C5C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августа </w:t>
      </w: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2018 </w:t>
      </w:r>
      <w:r w:rsidRPr="000C5C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года.</w:t>
      </w:r>
    </w:p>
    <w:p w:rsidR="000C5CB8" w:rsidRPr="000C5CB8" w:rsidRDefault="000C5CB8" w:rsidP="000C5CB8">
      <w:pPr>
        <w:widowControl w:val="0"/>
        <w:tabs>
          <w:tab w:val="left" w:pos="2222"/>
          <w:tab w:val="left" w:pos="57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период проведения III этапа «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Условник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» субъектами профилактики проведен рейд в целях предупреждения и пресечения преступлений и правонарушений, совершаемых несовершеннолетними, в том числе повторных преступлений,</w:t>
      </w: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ab/>
        <w:t>а также преступлений,</w:t>
      </w: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совершаемых в отношении</w:t>
      </w:r>
    </w:p>
    <w:p w:rsidR="000C5CB8" w:rsidRPr="000C5CB8" w:rsidRDefault="000C5CB8" w:rsidP="000C5CB8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несовершеннолетних, выявления безнадзорных и беспризорных, фактов жестокого обращения с детьми в семье, профилактики наркомании, алкоголизма и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табакокурения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подростковой среде, организации досуга и занятости, трудоустройства несовершеннолетних в летний период.</w:t>
      </w:r>
    </w:p>
    <w:p w:rsidR="000C5CB8" w:rsidRPr="000C5CB8" w:rsidRDefault="000C5CB8" w:rsidP="000C5CB8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рейда с несовершеннолетним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Ошмариным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Сергеем Евгеньевичем, 14.10.2000 г.р. проведена беседа профилактического характера, даны рекомендации, повторных правонарушений с его стороны не поступало.</w:t>
      </w:r>
    </w:p>
    <w:p w:rsidR="000C5CB8" w:rsidRPr="000C5CB8" w:rsidRDefault="000C5CB8" w:rsidP="000C5CB8">
      <w:pPr>
        <w:widowControl w:val="0"/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3-го этапа «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Условник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» преступлений, совершаемых в отношении несовершеннолетних не выявлено, безнадзорных и беспризорных не выявлено. Фактов жестокого обращения с детьми в семье не выявлено. Выдано 2 разрешения несовершеннолетним на выполнение легкого труда.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Работниками ГБУЗ СО «Волчанская городская больница» проводились беседы на педиатрических участках, в школах, детских садах, а также неорганизованного населения по профилактике жесткого обращения с детьми в семье. Проведены подворные обходы участковыми медицинскими сестрами с целью выявления неблагополучных семей, разработаны индивидуальные программы реабилитации и адаптации несовершеннолетних, находящихся в социально-опасном положении.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На заседаниях ТКДН и ЗП систематически рассматриваются все случаи самовольных уходов детей из семей и учреждений государственного воспитания, устанавливаются причины совершения правонарушений несовершеннолетними, обстоятельства получения травм детьми.</w:t>
      </w:r>
    </w:p>
    <w:p w:rsidR="000C5CB8" w:rsidRPr="000C5CB8" w:rsidRDefault="000C5CB8" w:rsidP="000C5CB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МОУО - Отделе образовании Волчанского городского округа создан банк данных несовершеннолетних и семей, находящихся в социально опасном положении.</w:t>
      </w:r>
    </w:p>
    <w:p w:rsidR="000C5CB8" w:rsidRPr="000C5CB8" w:rsidRDefault="000C5CB8" w:rsidP="000C5CB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Ежеквартально осуществляется патронаж данных семей, для оказания педагогической, психологической, правовой, медицинской и т.д. помощи. На основании постановления главы Волчанского городского округа от 05.02.2015 г. № 56 «Об утверждении Положения «О порядке выявления и учета детей, подлежащих обязательному обучению в образовательных учреждениях, реализующих общеобразовательные программы начального общего, основного общего и среднего общего образования в Волчанском городском округе», Отдел образования осуществляет организацию работы по выявлению и учету детей, подлежащих обучению, ведет персонифицированный учет несовершеннолетних, ежемесячно принимает участие в школьных «Советах по профилактике правонарушений».</w:t>
      </w:r>
    </w:p>
    <w:p w:rsidR="000C5CB8" w:rsidRPr="000C5CB8" w:rsidRDefault="000C5CB8" w:rsidP="000C5C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планом мероприятий по реализации Всероссийской информационной кампании против насилия и жестокости в СМИ и других средствах массовой коммуникации образовательными учреждениями Волчанского ГО проводятся следующие мероприятия:</w:t>
      </w:r>
    </w:p>
    <w:p w:rsidR="000C5CB8" w:rsidRPr="000C5CB8" w:rsidRDefault="000C5CB8" w:rsidP="000C5CB8">
      <w:pPr>
        <w:widowControl w:val="0"/>
        <w:numPr>
          <w:ilvl w:val="0"/>
          <w:numId w:val="6"/>
        </w:numPr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размещение на школьных сайтах ссылки на необходимые информационные материалы;</w:t>
      </w:r>
    </w:p>
    <w:p w:rsidR="000C5CB8" w:rsidRPr="000C5CB8" w:rsidRDefault="000C5CB8" w:rsidP="000C5CB8">
      <w:pPr>
        <w:widowControl w:val="0"/>
        <w:numPr>
          <w:ilvl w:val="0"/>
          <w:numId w:val="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контроль эффективности использования сетевых фильтров исключающих доступ обучающихся к сети интернет, к сайтам, содержащим экстремистскую и порнографическую информацию;</w:t>
      </w:r>
    </w:p>
    <w:p w:rsidR="000C5CB8" w:rsidRPr="000C5CB8" w:rsidRDefault="000C5CB8" w:rsidP="000C5CB8">
      <w:pPr>
        <w:widowControl w:val="0"/>
        <w:numPr>
          <w:ilvl w:val="0"/>
          <w:numId w:val="6"/>
        </w:numPr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тематические мероприятия с основами информационной безопасности,</w:t>
      </w:r>
    </w:p>
    <w:p w:rsidR="000C5CB8" w:rsidRPr="000C5CB8" w:rsidRDefault="000C5CB8" w:rsidP="000C5CB8">
      <w:pPr>
        <w:widowControl w:val="0"/>
        <w:numPr>
          <w:ilvl w:val="0"/>
          <w:numId w:val="6"/>
        </w:numPr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специальные мероприятия по вопросам информационной безопасности для несовершеннолетних,</w:t>
      </w:r>
    </w:p>
    <w:p w:rsidR="000C5CB8" w:rsidRPr="000C5CB8" w:rsidRDefault="000C5CB8" w:rsidP="000C5CB8">
      <w:pPr>
        <w:widowControl w:val="0"/>
        <w:numPr>
          <w:ilvl w:val="0"/>
          <w:numId w:val="6"/>
        </w:numPr>
        <w:tabs>
          <w:tab w:val="left" w:pos="238"/>
        </w:tabs>
        <w:autoSpaceDE w:val="0"/>
        <w:autoSpaceDN w:val="0"/>
        <w:adjustRightInd w:val="0"/>
        <w:spacing w:after="236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занятия для родителей и педагогов по основам информационной безопасности детей («Основы медиа безопасности») в соответствии с методическими рекомендациями и учебно-методическими материалами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России,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Рособрнадзора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CB8" w:rsidRPr="000C5CB8" w:rsidRDefault="000C5CB8" w:rsidP="000C5C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учреждениях ежедневно контролируется посещаемость детьми учебных занятий, выясняются причины отсутствия ребенка в школе, ведется систематическая работа по выявлению детей и семей, находящихся в социально опасном положении.</w:t>
      </w:r>
    </w:p>
    <w:p w:rsidR="000C5CB8" w:rsidRPr="000C5CB8" w:rsidRDefault="000C5CB8" w:rsidP="000C5CB8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мае и сентябре-октябре в образовательных учреждениях с участием инспекторов ПДН ОП № 10 ММО МВД России «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Краснотурьинский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» проведены родительские собрания.</w:t>
      </w:r>
    </w:p>
    <w:p w:rsidR="000C5CB8" w:rsidRPr="000C5CB8" w:rsidRDefault="000C5CB8" w:rsidP="000C5CB8">
      <w:pPr>
        <w:widowControl w:val="0"/>
        <w:numPr>
          <w:ilvl w:val="0"/>
          <w:numId w:val="6"/>
        </w:numPr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в сентябре проведены родительские собрания, в повестку которых включен вопрос о недопущении жестокого обращения с детьми,</w:t>
      </w:r>
    </w:p>
    <w:p w:rsidR="000C5CB8" w:rsidRPr="000C5CB8" w:rsidRDefault="000C5CB8" w:rsidP="000C5CB8">
      <w:pPr>
        <w:widowControl w:val="0"/>
        <w:numPr>
          <w:ilvl w:val="0"/>
          <w:numId w:val="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ведется педагогическое наблюдение за состоянием психологического, социального и семейного благополучия детей,</w:t>
      </w:r>
    </w:p>
    <w:p w:rsidR="000C5CB8" w:rsidRPr="000C5CB8" w:rsidRDefault="000C5CB8" w:rsidP="000C5CB8">
      <w:pPr>
        <w:widowControl w:val="0"/>
        <w:numPr>
          <w:ilvl w:val="0"/>
          <w:numId w:val="6"/>
        </w:numPr>
        <w:tabs>
          <w:tab w:val="left" w:pos="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при планировании работы школьных служб примирения предусмотрено консультирование педагогических работников о методах и способах профилактики и предупреждения семейного неблагополучия для организации работы с родителями и детьми: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- в лагерях с дневным пребыванием детей с ребятами были проведены интерактивные занятия с просмотром видеофильмов о вреде курения, алкоголизма, наркомании.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II. </w:t>
      </w: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0C5CB8" w:rsidRPr="000C5CB8" w:rsidRDefault="000C5CB8" w:rsidP="000C5CB8">
      <w:pPr>
        <w:widowControl w:val="0"/>
        <w:numPr>
          <w:ilvl w:val="0"/>
          <w:numId w:val="7"/>
        </w:numPr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Оздоровление, трудоустройство и досуг несовершеннолетних, в том числе тех, в отношении которых приняты решения о проведении с ними индивидуальной профилактической работы.</w:t>
      </w:r>
    </w:p>
    <w:p w:rsidR="000C5CB8" w:rsidRPr="000C5CB8" w:rsidRDefault="000C5CB8" w:rsidP="000C5CB8">
      <w:pPr>
        <w:widowControl w:val="0"/>
        <w:numPr>
          <w:ilvl w:val="0"/>
          <w:numId w:val="7"/>
        </w:numPr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Принятие мер по 100% охвату детей, состоящих на учете в территориальных комиссиях по делам несовершеннолетних и защите их прав, организованными формами отдыха и оздоровления.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полноценного отдыха, оздоровления, занятости детей и подростков, усиления социальной поддержки семьи и детей в Волчанском городском округе сформирована муниципальная оздоровительная комиссия.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занятости детей в каникулярное время дети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оздоравливаются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в лагерях: лагерях дневного пребывания на базе МАОУ СОШ № 23, 26; ЗОЛ «Светлячок» г. Карпинск, ЗОЛ «им. В. Дубинина» г. Североуральск; санаторий-профилакторий «им. Павлика Морозова»; «Поезд здоровья». Через молодежную биржу труда трудоустроено 92 подростка, находящихся в трудной жизненной ситуации.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Подготовка и организация летней оздоровительной кампанией закреплена за муниципальным органом управления образования - Отделом образования Волчанского городского округа.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Целевые показатели охвата отдыхом детей, оздоровлением и трудоустройством выполнены 100% </w:t>
      </w:r>
      <w:r w:rsidRPr="000C5CB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 w:bidi="ru-RU"/>
        </w:rPr>
        <w:t>- 861 детей и подростков от 6,6 до 17 лет.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программы организованного отдыха и оздоровления детей большое внимание уделяется детям, оказавшимся в трудной жизненной ситуации, в том числе детей-инвалидов.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организации досуговой деятельности в оздоровительных лагерях дневного пребывания активно использовался потенциал учреждений дополнительного образования, культуры и спорта. В течение лета для детей городских лагерей работали творческие объединения по интересам, секции), проводились конкурсные, игровые, познавательные и спортивные мероприятия (спартакиада, спортивные состязания, мероприятия в </w:t>
      </w: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библиотеках города, доме культуры, киносеансы). Работа площадок была рассчитана на детей «группы риска», чтобы обеспечить их максимальную занятость летом.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- в лагерях с дневным пребыванием детей с ребятами были проведены интерактивные занятия с просмотром видеофильмов о вреде курения, алкоголизма, наркомании. Организован конкурс рисунков на асфальте «Мы за ЗОЖ». Организована встреча ребят с психологом-наркологом. Проведен день здорового питания, детьми были приготовлены напитки из ягод и лекарственных трав.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CB8" w:rsidRPr="000C5CB8" w:rsidRDefault="000C5CB8" w:rsidP="000C5CB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Bookman Old Style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III. </w:t>
      </w: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</w:t>
      </w:r>
    </w:p>
    <w:p w:rsidR="000C5CB8" w:rsidRPr="000C5CB8" w:rsidRDefault="000C5CB8" w:rsidP="000C5CB8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CB8" w:rsidRPr="000C5CB8" w:rsidRDefault="000C5CB8" w:rsidP="000C5CB8">
      <w:pPr>
        <w:widowControl w:val="0"/>
        <w:tabs>
          <w:tab w:val="left" w:pos="3557"/>
          <w:tab w:val="left" w:pos="9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• Выявление подростков- правонарушителей, групп несовершеннолетних негативной направленности, принятие мер по предупреждению антиобщественных, противоправных действий несовершеннолетних.</w:t>
      </w:r>
    </w:p>
    <w:p w:rsidR="000C5CB8" w:rsidRPr="000C5CB8" w:rsidRDefault="000C5CB8" w:rsidP="000C5CB8">
      <w:pPr>
        <w:widowControl w:val="0"/>
        <w:tabs>
          <w:tab w:val="left" w:pos="3557"/>
          <w:tab w:val="left" w:pos="92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общеобразовательных учреждениях Волчанского городского округа на различных видах учета состоит 31 подросток. В рамках профилактической работы разработан план индивидуальной работы с несовершеннолетними в который входят следующие мероприятия:</w:t>
      </w:r>
    </w:p>
    <w:p w:rsidR="000C5CB8" w:rsidRPr="000C5CB8" w:rsidRDefault="000C5CB8" w:rsidP="000C5CB8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ежедневный контроль за посещением уроков, выполнением домашнего задания, поведением;</w:t>
      </w:r>
    </w:p>
    <w:p w:rsidR="000C5CB8" w:rsidRPr="000C5CB8" w:rsidRDefault="000C5CB8" w:rsidP="000C5CB8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обследования материально-бытовых условий семьи подростка;</w:t>
      </w:r>
    </w:p>
    <w:p w:rsidR="000C5CB8" w:rsidRPr="000C5CB8" w:rsidRDefault="000C5CB8" w:rsidP="000C5CB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-  индивидуальные беседы классного руководителя, школьного психолога, инспектора ОП № 10;</w:t>
      </w:r>
    </w:p>
    <w:p w:rsidR="000C5CB8" w:rsidRPr="000C5CB8" w:rsidRDefault="000C5CB8" w:rsidP="000C5CB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вовлечение подростка во внеурочные мероприятия, кружки и секции дополнительного образования;</w:t>
      </w:r>
    </w:p>
    <w:p w:rsidR="000C5CB8" w:rsidRPr="000C5CB8" w:rsidRDefault="000C5CB8" w:rsidP="000C5CB8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ежемесячный отчет об успеваемости, посещаемости и организации досуговой деятельности на школьном Совете профилактике;</w:t>
      </w:r>
    </w:p>
    <w:p w:rsidR="000C5CB8" w:rsidRPr="000C5CB8" w:rsidRDefault="000C5CB8" w:rsidP="000C5CB8">
      <w:pPr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летний период охват занятостью и оздоровлением.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За период операции "Подросток" в состоянии наркотического опьянения, в состоянии алкогольного опьянения преступлений совершено не было.</w:t>
      </w:r>
    </w:p>
    <w:p w:rsidR="000C5CB8" w:rsidRPr="000C5CB8" w:rsidRDefault="000C5CB8" w:rsidP="000C5CB8">
      <w:pPr>
        <w:widowControl w:val="0"/>
        <w:spacing w:after="0" w:line="240" w:lineRule="auto"/>
        <w:ind w:right="3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За текущий период 2018 года </w:t>
      </w:r>
      <w:r w:rsidRPr="000C5C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состояли на учете и совершили</w:t>
      </w: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преступления </w:t>
      </w:r>
      <w:r w:rsidRPr="000C5CB8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-2</w:t>
      </w: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несовершеннолетних.</w:t>
      </w:r>
    </w:p>
    <w:p w:rsidR="000C5CB8" w:rsidRPr="000C5CB8" w:rsidRDefault="000C5CB8" w:rsidP="000C5CB8">
      <w:pPr>
        <w:widowControl w:val="0"/>
        <w:spacing w:after="0" w:line="240" w:lineRule="auto"/>
        <w:ind w:right="3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Несовершеннолетний Белоусов А., ранее судимый к УСО (судимость погашена 20.01,2018 года'), повторно совершил 2 преступления, предусмотренные ч, 2 ст. 158 УК РФ, ч, 2 ст. 161 УК РФ,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обслуживания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ОеП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№10 2 группами несовершеннолетних совершено 4 преступления (2017-0).</w:t>
      </w:r>
    </w:p>
    <w:p w:rsidR="000C5CB8" w:rsidRPr="000C5CB8" w:rsidRDefault="000C5CB8" w:rsidP="000C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ndara" w:hAnsi="Times New Roman"/>
          <w:color w:val="000000"/>
          <w:sz w:val="24"/>
          <w:szCs w:val="24"/>
          <w:lang w:eastAsia="ru-RU" w:bidi="ru-RU"/>
        </w:rPr>
      </w:pPr>
      <w:r w:rsidRPr="000C5CB8">
        <w:rPr>
          <w:rFonts w:ascii="Times New Roman" w:eastAsia="Candara" w:hAnsi="Times New Roman"/>
          <w:color w:val="000000"/>
          <w:sz w:val="24"/>
          <w:szCs w:val="24"/>
          <w:lang w:eastAsia="ru-RU" w:bidi="ru-RU"/>
        </w:rPr>
        <w:t>Преступлений в смешанных группах не совершено.</w:t>
      </w:r>
    </w:p>
    <w:p w:rsidR="000C5CB8" w:rsidRPr="000C5CB8" w:rsidRDefault="000C5CB8" w:rsidP="000C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3283"/>
        <w:gridCol w:w="3072"/>
      </w:tblGrid>
      <w:tr w:rsidR="000C5CB8" w:rsidRPr="000C5CB8" w:rsidTr="001B4D9D">
        <w:trPr>
          <w:trHeight w:hRule="exact" w:val="65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B8" w:rsidRPr="000C5CB8" w:rsidRDefault="000C5CB8" w:rsidP="000C5C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</w:t>
            </w:r>
            <w:r w:rsidRPr="000C5C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B8" w:rsidRPr="000C5CB8" w:rsidRDefault="000C5CB8" w:rsidP="000C5C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 во н/л совершивших преступления в 2017 году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CB8" w:rsidRPr="000C5CB8" w:rsidRDefault="000C5CB8" w:rsidP="000C5C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 во н/л совершивших преступления в 2018 году</w:t>
            </w:r>
          </w:p>
        </w:tc>
      </w:tr>
      <w:tr w:rsidR="000C5CB8" w:rsidRPr="000C5CB8" w:rsidTr="001B4D9D">
        <w:trPr>
          <w:trHeight w:hRule="exact" w:val="97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26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Вологдин М.</w:t>
            </w:r>
          </w:p>
          <w:p w:rsidR="000C5CB8" w:rsidRPr="000C5CB8" w:rsidRDefault="000C5CB8" w:rsidP="000C5CB8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B8" w:rsidRPr="000C5CB8" w:rsidRDefault="000C5CB8" w:rsidP="000C5C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Белоусов А.(2 раза), </w:t>
            </w:r>
            <w:proofErr w:type="spellStart"/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Камраков</w:t>
            </w:r>
            <w:proofErr w:type="spellEnd"/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С., Вологдин М., Корякин М.</w:t>
            </w:r>
          </w:p>
        </w:tc>
      </w:tr>
      <w:tr w:rsidR="000C5CB8" w:rsidRPr="000C5CB8" w:rsidTr="001B4D9D"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23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CB8" w:rsidRPr="000C5CB8" w:rsidRDefault="000C5CB8" w:rsidP="000C5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CB8" w:rsidRPr="000C5CB8" w:rsidRDefault="000C5CB8" w:rsidP="000C5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C5CB8" w:rsidRPr="000C5CB8" w:rsidTr="001B4D9D">
        <w:trPr>
          <w:trHeight w:hRule="exact" w:val="73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5CB8" w:rsidRPr="000C5CB8" w:rsidRDefault="000C5CB8" w:rsidP="000C5C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КМТ (НПО, СПО филиал г. Волчанок)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Цыганов М, Корякин А.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Ошмарин</w:t>
            </w:r>
            <w:proofErr w:type="spellEnd"/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</w:tbl>
    <w:p w:rsidR="000C5CB8" w:rsidRPr="000C5CB8" w:rsidRDefault="000C5CB8" w:rsidP="000C5CB8">
      <w:pPr>
        <w:widowControl w:val="0"/>
        <w:spacing w:after="0" w:line="240" w:lineRule="auto"/>
        <w:ind w:left="820" w:right="2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CB8" w:rsidRPr="000C5CB8" w:rsidRDefault="000C5CB8" w:rsidP="000C5CB8">
      <w:pPr>
        <w:widowControl w:val="0"/>
        <w:spacing w:after="0" w:line="240" w:lineRule="auto"/>
        <w:ind w:right="2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административной ответственности за 8 месяцев 2018 года привлечены </w:t>
      </w: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несовершеннолетние:</w:t>
      </w:r>
    </w:p>
    <w:p w:rsidR="000C5CB8" w:rsidRPr="000C5CB8" w:rsidRDefault="000C5CB8" w:rsidP="000C5CB8">
      <w:pPr>
        <w:widowControl w:val="0"/>
        <w:spacing w:after="0" w:line="240" w:lineRule="auto"/>
        <w:ind w:right="30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ст. 6.1.1 (причинение побоев) Корольков Д.П., Вологдин М.А.,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Ошмарин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С.Е., штраф 5000 тыс. рублей.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по ст. 20,21 (алкогольное опьянение) Вологдин М.А. (2 раза) Белоусов</w:t>
      </w:r>
    </w:p>
    <w:p w:rsidR="000C5CB8" w:rsidRPr="000C5CB8" w:rsidRDefault="000C5CB8" w:rsidP="000C5C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А.Е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по ст. 19.13 (ложный вызов) Вологдин М.А.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 w:bidi="ru-RU"/>
        </w:rPr>
        <w:t xml:space="preserve">К </w:t>
      </w:r>
      <w:r w:rsidRPr="000C5C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административной ответственности по ст.20.22К АП РФ в привлечено </w:t>
      </w:r>
      <w:r w:rsidRPr="000C5CB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 w:bidi="ru-RU"/>
        </w:rPr>
        <w:t xml:space="preserve">- 5 </w:t>
      </w:r>
      <w:r w:rsidRPr="000C5CB8">
        <w:rPr>
          <w:rFonts w:ascii="Times New Roman" w:eastAsia="Times New Roman" w:hAnsi="Times New Roman"/>
          <w:bCs/>
          <w:sz w:val="24"/>
          <w:szCs w:val="24"/>
          <w:lang w:eastAsia="ru-RU"/>
        </w:rPr>
        <w:t>родителей.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административной ответственности за неисполнение или ненадлежащее исполнение обязанностей по содержанию и воспитанию несовершеннолетних детей по ч. 1 ст. 5.35 КоАП РФ привлечено - 30 родителей.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За данный период на профилактический учет поставлено - 4 семьи, ненадлежащим образом исполняющих обязанности по воспитанию, обучению и содержанию несовершеннолетних. В настоящее время на учете состоит - 23 семьи, отрицательно влияющих на детей.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Преступления по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, 156 УК РФ - 0, за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аппг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- 0.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Преступления, предусмотренные ст. 150 УК РФ - 0, за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аппг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- 0.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Преступления, предусмотренное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, 151 УК РФ -0 , за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аппг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- 0.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рамках расследования уголовных дел в отношении несовершеннолетних было вынесено - 2 постановлений о прохождении медицинской комиссии о применении ст,92 УК РФ. В отношении - 4 подростков уголовные дела рассмотрены, из них:</w:t>
      </w:r>
    </w:p>
    <w:p w:rsidR="000C5CB8" w:rsidRPr="000C5CB8" w:rsidRDefault="000C5CB8" w:rsidP="000C5CB8">
      <w:pPr>
        <w:widowControl w:val="0"/>
        <w:spacing w:after="32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-осуждены к обязательным работам - 1подростк (Вологдин М.А.)</w:t>
      </w:r>
    </w:p>
    <w:p w:rsidR="000C5CB8" w:rsidRPr="000C5CB8" w:rsidRDefault="000C5CB8" w:rsidP="000C5CB8">
      <w:pPr>
        <w:widowControl w:val="0"/>
        <w:spacing w:after="313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-осужден к условной мере наказания 1 подросток (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Ошмарин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С.Е.)</w:t>
      </w:r>
    </w:p>
    <w:p w:rsidR="000C5CB8" w:rsidRPr="000C5CB8" w:rsidRDefault="000C5CB8" w:rsidP="000C5CB8">
      <w:pPr>
        <w:widowControl w:val="0"/>
        <w:spacing w:after="24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ОеП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№ 10 и УИИ проводилась плановая работа по проверке соблюдения судимыми подростками ограничений, наложенных судом, инспекторами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ОеП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№10 - проверки несовершеннолетних по месту жительства в вечернее время, рейды в вечернее и ночное время по развлекательным заведениям, дворам и улицам города с целью выявления подростков, нарушающих запрет на пребывание в общественных местах и на улице в ночное время.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0C5CB8" w:rsidRPr="000C5CB8" w:rsidRDefault="000C5CB8" w:rsidP="000C5CB8">
      <w:pPr>
        <w:widowControl w:val="0"/>
        <w:numPr>
          <w:ilvl w:val="0"/>
          <w:numId w:val="9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Профилактика гибели и травматизма несовершеннолетних во всех сферах их жизнедеятельности.</w:t>
      </w:r>
    </w:p>
    <w:p w:rsidR="000C5CB8" w:rsidRPr="000C5CB8" w:rsidRDefault="000C5CB8" w:rsidP="000C5CB8">
      <w:pPr>
        <w:widowControl w:val="0"/>
        <w:numPr>
          <w:ilvl w:val="0"/>
          <w:numId w:val="9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за соблюдением законодательства о труде и охране труда несовершеннолетних.</w:t>
      </w:r>
    </w:p>
    <w:p w:rsidR="000C5CB8" w:rsidRPr="000C5CB8" w:rsidRDefault="000C5CB8" w:rsidP="000C5CB8">
      <w:pPr>
        <w:widowControl w:val="0"/>
        <w:tabs>
          <w:tab w:val="left" w:pos="696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Благодаря системной работе Отдела образования, образовательных учреждений, территориальной комиссии, отдела полиции, 15 детей, находящиеся в социально опасном положении, были вовлечены в различные формы отдыха и занятости.</w:t>
      </w:r>
    </w:p>
    <w:p w:rsidR="000C5CB8" w:rsidRPr="000C5CB8" w:rsidRDefault="000C5CB8" w:rsidP="000C5CB8">
      <w:pPr>
        <w:widowControl w:val="0"/>
        <w:spacing w:after="333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На молодёжной биржи труда при КДЦ с целью обеспечения занятости подростков во внешкольный период трудоустроенных 92 человека- несовершеннолетних граждан в возрасте от 14 до 18 лет 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Трудоустройство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При поддержке средств Центра занятости населения- 92 человека:</w:t>
      </w:r>
    </w:p>
    <w:p w:rsidR="000C5CB8" w:rsidRPr="000C5CB8" w:rsidRDefault="000C5CB8" w:rsidP="000C5CB8">
      <w:pPr>
        <w:widowControl w:val="0"/>
        <w:numPr>
          <w:ilvl w:val="0"/>
          <w:numId w:val="9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состоящих на учете в комиссии по делам несовершеннолетних и защите их прав, в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процент от общего количества состоящих на учете к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КДНиЗП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- 2 чел., т.е. 33% от общего количества состоящих на учете к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КДНиЗП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C5CB8" w:rsidRPr="000C5CB8" w:rsidRDefault="000C5CB8" w:rsidP="000C5CB8">
      <w:pPr>
        <w:widowControl w:val="0"/>
        <w:numPr>
          <w:ilvl w:val="0"/>
          <w:numId w:val="9"/>
        </w:numPr>
        <w:tabs>
          <w:tab w:val="left" w:pos="696"/>
        </w:tabs>
        <w:autoSpaceDE w:val="0"/>
        <w:autoSpaceDN w:val="0"/>
        <w:adjustRightInd w:val="0"/>
        <w:spacing w:after="102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детей из малообеспеченных семей и семей «группы риска»- 88 человек;</w:t>
      </w:r>
    </w:p>
    <w:p w:rsidR="000C5CB8" w:rsidRPr="000C5CB8" w:rsidRDefault="000C5CB8" w:rsidP="000C5CB8">
      <w:pPr>
        <w:widowControl w:val="0"/>
        <w:numPr>
          <w:ilvl w:val="0"/>
          <w:numId w:val="9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детей-сирот и детей, оставшихся без попечения родителей -2 человека;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рамках соблюдения условий труда и техники безопасности:</w:t>
      </w:r>
    </w:p>
    <w:p w:rsidR="000C5CB8" w:rsidRPr="000C5CB8" w:rsidRDefault="000C5CB8" w:rsidP="000C5CB8">
      <w:pPr>
        <w:widowControl w:val="0"/>
        <w:numPr>
          <w:ilvl w:val="0"/>
          <w:numId w:val="10"/>
        </w:numPr>
        <w:tabs>
          <w:tab w:val="left" w:pos="3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разработаны памятки для трудовых отрядов по соблюдению техники безопасности.</w:t>
      </w:r>
    </w:p>
    <w:p w:rsidR="000C5CB8" w:rsidRPr="000C5CB8" w:rsidRDefault="000C5CB8" w:rsidP="000C5CB8">
      <w:pPr>
        <w:widowControl w:val="0"/>
        <w:numPr>
          <w:ilvl w:val="0"/>
          <w:numId w:val="10"/>
        </w:numPr>
        <w:tabs>
          <w:tab w:val="left" w:pos="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наличие трудовых договоров,</w:t>
      </w:r>
    </w:p>
    <w:p w:rsidR="000C5CB8" w:rsidRPr="000C5CB8" w:rsidRDefault="000C5CB8" w:rsidP="000C5CB8">
      <w:pPr>
        <w:widowControl w:val="0"/>
        <w:numPr>
          <w:ilvl w:val="0"/>
          <w:numId w:val="10"/>
        </w:numPr>
        <w:tabs>
          <w:tab w:val="left" w:pos="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своевременность выплаты заработной платы,</w:t>
      </w:r>
    </w:p>
    <w:p w:rsidR="000C5CB8" w:rsidRPr="000C5CB8" w:rsidRDefault="000C5CB8" w:rsidP="000C5CB8">
      <w:pPr>
        <w:widowControl w:val="0"/>
        <w:numPr>
          <w:ilvl w:val="0"/>
          <w:numId w:val="10"/>
        </w:numPr>
        <w:tabs>
          <w:tab w:val="left" w:pos="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инструктажей по технике безопасности,</w:t>
      </w:r>
    </w:p>
    <w:p w:rsidR="000C5CB8" w:rsidRPr="000C5CB8" w:rsidRDefault="000C5CB8" w:rsidP="000C5CB8">
      <w:pPr>
        <w:widowControl w:val="0"/>
        <w:numPr>
          <w:ilvl w:val="0"/>
          <w:numId w:val="10"/>
        </w:numPr>
        <w:tabs>
          <w:tab w:val="left" w:pos="2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наличие средств индивидуальной защиты,</w:t>
      </w:r>
    </w:p>
    <w:p w:rsidR="000C5CB8" w:rsidRPr="000C5CB8" w:rsidRDefault="000C5CB8" w:rsidP="000C5CB8">
      <w:pPr>
        <w:widowControl w:val="0"/>
        <w:numPr>
          <w:ilvl w:val="0"/>
          <w:numId w:val="10"/>
        </w:numPr>
        <w:tabs>
          <w:tab w:val="left" w:pos="296"/>
        </w:tabs>
        <w:autoSpaceDE w:val="0"/>
        <w:autoSpaceDN w:val="0"/>
        <w:adjustRightInd w:val="0"/>
        <w:spacing w:after="31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соответствие вида работ несовершеннолетнему возрасту.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Работа трудовых отрядов подростков организовывалась в рамках мероприятий:</w:t>
      </w:r>
    </w:p>
    <w:p w:rsidR="000C5CB8" w:rsidRPr="000C5CB8" w:rsidRDefault="000C5CB8" w:rsidP="000C5CB8">
      <w:pPr>
        <w:widowControl w:val="0"/>
        <w:numPr>
          <w:ilvl w:val="0"/>
          <w:numId w:val="11"/>
        </w:numPr>
        <w:tabs>
          <w:tab w:val="left" w:pos="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улиц города;</w:t>
      </w:r>
    </w:p>
    <w:p w:rsidR="000C5CB8" w:rsidRPr="000C5CB8" w:rsidRDefault="000C5CB8" w:rsidP="000C5CB8">
      <w:pPr>
        <w:widowControl w:val="0"/>
        <w:numPr>
          <w:ilvl w:val="0"/>
          <w:numId w:val="11"/>
        </w:numPr>
        <w:tabs>
          <w:tab w:val="left" w:pos="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сбор и вынос мусора;</w:t>
      </w:r>
    </w:p>
    <w:p w:rsidR="000C5CB8" w:rsidRPr="000C5CB8" w:rsidRDefault="000C5CB8" w:rsidP="000C5CB8">
      <w:pPr>
        <w:widowControl w:val="0"/>
        <w:numPr>
          <w:ilvl w:val="0"/>
          <w:numId w:val="11"/>
        </w:numPr>
        <w:tabs>
          <w:tab w:val="left" w:pos="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очистка и побелка бордюров,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поребриков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C5CB8" w:rsidRPr="000C5CB8" w:rsidRDefault="000C5CB8" w:rsidP="000C5CB8">
      <w:pPr>
        <w:widowControl w:val="0"/>
        <w:numPr>
          <w:ilvl w:val="0"/>
          <w:numId w:val="11"/>
        </w:numPr>
        <w:tabs>
          <w:tab w:val="left" w:pos="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территорий (высадка кустарников, цветов);</w:t>
      </w:r>
    </w:p>
    <w:p w:rsidR="000C5CB8" w:rsidRPr="000C5CB8" w:rsidRDefault="000C5CB8" w:rsidP="000C5CB8">
      <w:pPr>
        <w:widowControl w:val="0"/>
        <w:numPr>
          <w:ilvl w:val="0"/>
          <w:numId w:val="11"/>
        </w:numPr>
        <w:tabs>
          <w:tab w:val="left" w:pos="2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оформление и прополка цветочных клумб, подрезка кустов и посадка саженцев;</w:t>
      </w:r>
    </w:p>
    <w:p w:rsidR="000C5CB8" w:rsidRPr="000C5CB8" w:rsidRDefault="000C5CB8" w:rsidP="000C5CB8">
      <w:pPr>
        <w:widowControl w:val="0"/>
        <w:numPr>
          <w:ilvl w:val="0"/>
          <w:numId w:val="11"/>
        </w:numPr>
        <w:tabs>
          <w:tab w:val="left" w:pos="277"/>
        </w:tabs>
        <w:autoSpaceDE w:val="0"/>
        <w:autoSpaceDN w:val="0"/>
        <w:adjustRightInd w:val="0"/>
        <w:spacing w:after="31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уборка помещений.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ЦЗ в отчетном периоде проведено 26 консультаций для учащихся образовательных учреждений «Рынок труда для несовершеннолетних граждан».</w:t>
      </w:r>
    </w:p>
    <w:p w:rsidR="000C5CB8" w:rsidRPr="000C5CB8" w:rsidRDefault="000C5CB8" w:rsidP="000C5CB8">
      <w:pPr>
        <w:widowControl w:val="0"/>
        <w:spacing w:after="30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информационном зале ЦЗ, а также на стендах МВТ и ОВД была размещена полная информация о возможностях трудоустройства в летнее время. В ПДН при Карпинском ОВД систематически предоставлялась для размещения на стенде информация для несовершеннолетних граждан и их родителей, содержащая сведения об адресах организаций, занимающихся трудоустройством, об основных требованиях, предъявляемых к подросткам при трудоустройстве, об основных положениях закона РФ «О занятости населения в РФ», о состоянии рынка труда и вакансиях, заявленных организациями в ЦЗ.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в период проведения оздоровительной кампании уделяется профилактике детского травматизма во всех сферах жизнедеятельности.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Травматизм среди несовершеннолетних за 8 месяцев 2018 года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410"/>
        <w:gridCol w:w="2268"/>
        <w:gridCol w:w="2126"/>
        <w:gridCol w:w="851"/>
        <w:gridCol w:w="1843"/>
      </w:tblGrid>
      <w:tr w:rsidR="000C5CB8" w:rsidRPr="000C5CB8" w:rsidTr="001B4D9D">
        <w:trPr>
          <w:trHeight w:hRule="exact" w:val="619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CB8" w:rsidRPr="000C5CB8" w:rsidRDefault="000C5CB8" w:rsidP="000C5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случаев травматизма детей от 0 до 18 лет</w:t>
            </w:r>
          </w:p>
        </w:tc>
      </w:tr>
      <w:tr w:rsidR="000C5CB8" w:rsidRPr="000C5CB8" w:rsidTr="001B4D9D">
        <w:trPr>
          <w:trHeight w:hRule="exact"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B8" w:rsidRPr="000C5CB8" w:rsidRDefault="000C5CB8" w:rsidP="000C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B8" w:rsidRPr="000C5CB8" w:rsidRDefault="000C5CB8" w:rsidP="000C5CB8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Спортивные</w:t>
            </w:r>
            <w:r w:rsidRPr="000C5C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5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травмы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B8" w:rsidRPr="000C5CB8" w:rsidRDefault="000C5CB8" w:rsidP="000C5CB8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Бытовые травмы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B8" w:rsidRPr="000C5CB8" w:rsidRDefault="000C5CB8" w:rsidP="000C5CB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Школьные</w:t>
            </w:r>
            <w:r w:rsidRPr="000C5C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5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травмы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CB8" w:rsidRPr="000C5CB8" w:rsidRDefault="000C5CB8" w:rsidP="000C5CB8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CB8" w:rsidRPr="000C5CB8" w:rsidRDefault="000C5CB8" w:rsidP="000C5CB8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Уличные</w:t>
            </w:r>
            <w:r w:rsidRPr="000C5CB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C5C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травмы</w:t>
            </w:r>
          </w:p>
        </w:tc>
      </w:tr>
      <w:tr w:rsidR="000C5CB8" w:rsidRPr="000C5CB8" w:rsidTr="001B4D9D">
        <w:trPr>
          <w:trHeight w:hRule="exact"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68</w:t>
            </w:r>
          </w:p>
        </w:tc>
      </w:tr>
      <w:tr w:rsidR="000C5CB8" w:rsidRPr="000C5CB8" w:rsidTr="001B4D9D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CB8" w:rsidRPr="000C5CB8" w:rsidRDefault="000C5CB8" w:rsidP="000C5C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C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82</w:t>
            </w:r>
          </w:p>
        </w:tc>
      </w:tr>
    </w:tbl>
    <w:p w:rsidR="000C5CB8" w:rsidRPr="000C5CB8" w:rsidRDefault="000C5CB8" w:rsidP="000C5CB8">
      <w:pPr>
        <w:widowControl w:val="0"/>
        <w:spacing w:after="308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в период оздоровительной кампании уделялось проведению профилактических мероприятий с детьми. До начала каждой смены утверждены и согласованы с ГИБДД схемы маршрутов безопасного движения.</w:t>
      </w:r>
    </w:p>
    <w:p w:rsidR="000C5CB8" w:rsidRPr="000C5CB8" w:rsidRDefault="000C5CB8" w:rsidP="000C5CB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к новому учебному году во всех школах проведены родительском собрании «Дети, родители и дорога».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CB8" w:rsidRPr="000C5CB8" w:rsidRDefault="000C5CB8" w:rsidP="000C5CB8">
      <w:pPr>
        <w:widowControl w:val="0"/>
        <w:tabs>
          <w:tab w:val="left" w:pos="83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Вблизи всех образовательных учреждений установлены предупреждающие и запрещающие знаки «Внимание дети!», обновлена дорожная разметка «Пешеходный переход».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подвоза учащихся в ОУ, проведен плановый технический </w:t>
      </w: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осмотр школьных автобусов, специальный инструктаж с водителями до 01.09.2018 г., согласованы с ГИБДД безопасные маршруты следования автобусов.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До начала оздоровительного сезона в образовательных учреждениях была проведена проверка технического состояния автоматической пожарной сигнализации, кнопок тревожной сигнализации, состояния первичных средств пожаротушения, системы оповещения и управления эвакуацией людей при пожаре, систем видеонаблюдения, состояние спортивного оборудования в спортивных залах и на площадках, готовность к работе пищеблоков.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ходе плановых и внеплановых проверок оздоровительных лагерей надзорными органами серьезных нарушений санитарного законодательства, нарушения условий безопасного пребывания детей в оздоровительных лагерях не выявлено.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летний период не зафиксировано гибели несовершеннолетних в результате несчастного случая.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мае и в сентябре в образовательных учреждениях проводятся месячники безопасности дорожного движения.</w:t>
      </w:r>
    </w:p>
    <w:p w:rsidR="000C5CB8" w:rsidRPr="000C5CB8" w:rsidRDefault="000C5CB8" w:rsidP="000C5CB8">
      <w:pPr>
        <w:widowControl w:val="0"/>
        <w:numPr>
          <w:ilvl w:val="0"/>
          <w:numId w:val="12"/>
        </w:numPr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Кл.час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- «Дорога не место для игр»;</w:t>
      </w:r>
    </w:p>
    <w:p w:rsidR="000C5CB8" w:rsidRPr="000C5CB8" w:rsidRDefault="000C5CB8" w:rsidP="000C5CB8">
      <w:pPr>
        <w:widowControl w:val="0"/>
        <w:numPr>
          <w:ilvl w:val="0"/>
          <w:numId w:val="12"/>
        </w:numPr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Беседы и просмотр видеороликов по теме «Вынь наушники на дороге»;</w:t>
      </w:r>
    </w:p>
    <w:p w:rsidR="000C5CB8" w:rsidRPr="000C5CB8" w:rsidRDefault="000C5CB8" w:rsidP="000C5CB8">
      <w:pPr>
        <w:widowControl w:val="0"/>
        <w:numPr>
          <w:ilvl w:val="0"/>
          <w:numId w:val="12"/>
        </w:numPr>
        <w:tabs>
          <w:tab w:val="left" w:pos="2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Конкурс рисунков - «Дорожный знак-твой друг»; «Соблюдаем законы дорог»;</w:t>
      </w:r>
    </w:p>
    <w:p w:rsidR="000C5CB8" w:rsidRPr="000C5CB8" w:rsidRDefault="000C5CB8" w:rsidP="000C5CB8">
      <w:pPr>
        <w:widowControl w:val="0"/>
        <w:numPr>
          <w:ilvl w:val="0"/>
          <w:numId w:val="12"/>
        </w:numPr>
        <w:tabs>
          <w:tab w:val="left" w:pos="2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На последних уроках «Минутки безопасности» ;</w:t>
      </w:r>
    </w:p>
    <w:p w:rsidR="000C5CB8" w:rsidRPr="000C5CB8" w:rsidRDefault="000C5CB8" w:rsidP="000C5CB8">
      <w:pPr>
        <w:widowControl w:val="0"/>
        <w:numPr>
          <w:ilvl w:val="0"/>
          <w:numId w:val="12"/>
        </w:numPr>
        <w:tabs>
          <w:tab w:val="left" w:pos="2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Пешеходные экскурсии с детьми на улично-дорожной сети вблизи школы;</w:t>
      </w:r>
    </w:p>
    <w:p w:rsidR="000C5CB8" w:rsidRPr="000C5CB8" w:rsidRDefault="000C5CB8" w:rsidP="000C5CB8">
      <w:pPr>
        <w:widowControl w:val="0"/>
        <w:numPr>
          <w:ilvl w:val="0"/>
          <w:numId w:val="12"/>
        </w:numPr>
        <w:tabs>
          <w:tab w:val="left" w:pos="2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Лекция по ПДД «Безопасный путь домой»;</w:t>
      </w:r>
    </w:p>
    <w:p w:rsidR="000C5CB8" w:rsidRPr="000C5CB8" w:rsidRDefault="000C5CB8" w:rsidP="000C5CB8">
      <w:pPr>
        <w:widowControl w:val="0"/>
        <w:numPr>
          <w:ilvl w:val="0"/>
          <w:numId w:val="12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Соревнования по футболу под лозунгом «Мы за безопасное дорожное движение»;</w:t>
      </w:r>
    </w:p>
    <w:p w:rsidR="000C5CB8" w:rsidRPr="000C5CB8" w:rsidRDefault="000C5CB8" w:rsidP="000C5CB8">
      <w:pPr>
        <w:widowControl w:val="0"/>
        <w:numPr>
          <w:ilvl w:val="0"/>
          <w:numId w:val="12"/>
        </w:numPr>
        <w:tabs>
          <w:tab w:val="left" w:pos="233"/>
        </w:tabs>
        <w:autoSpaceDE w:val="0"/>
        <w:autoSpaceDN w:val="0"/>
        <w:adjustRightInd w:val="0"/>
        <w:spacing w:after="3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Проведены беседы с детьми по требованиям ПДД в части передвижения по проезжей части при отсутствии тротуара, использование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световозвращательных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элементов на одежд.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территориальной комиссии по делам несовершеннолетних и защите их прав № от * 26.07.2018 г. утвержден «План мероприятий по профилактике суицидов, предупреждению и предотвращению суицидальных попыток среди несовершеннолетних в Волчанском городском округе на 2018- 2019 годы».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общешкольные планы профилактических мероприятий включены классные часы по темам: «Наш выбор - жизнь», «Учимся строить отношения», «Умей управлять своими эмоциями», «Если тебе трудно».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Заместители директоров по воспитательной работе и социальные педагоги в 2017/2018 </w:t>
      </w:r>
      <w:proofErr w:type="spellStart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уч.году</w:t>
      </w:r>
      <w:proofErr w:type="spellEnd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выступали на общешкольных родительских собраниях по темам: «Первые проблемы подросткового возраста», «Почему ребенок не хочет жить».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Регулярно проводятся профилактические беседы с обучающимися и родителями по профилактике суицидов и разрешению конфликтных ситуаций.</w:t>
      </w:r>
    </w:p>
    <w:p w:rsidR="000C5CB8" w:rsidRPr="000C5CB8" w:rsidRDefault="000C5CB8" w:rsidP="000C5CB8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Классным руководителям в должностной инструкции вменена обязанность мониторинга общения своих обучающихся в социальных сетях.</w:t>
      </w:r>
    </w:p>
    <w:p w:rsidR="000C5CB8" w:rsidRPr="000C5CB8" w:rsidRDefault="000C5CB8" w:rsidP="000C5CB8">
      <w:pPr>
        <w:widowControl w:val="0"/>
        <w:spacing w:after="4" w:line="240" w:lineRule="auto"/>
        <w:ind w:firstLine="6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CB8" w:rsidRPr="000C5CB8" w:rsidRDefault="000C5CB8" w:rsidP="000C5CB8">
      <w:pPr>
        <w:widowControl w:val="0"/>
        <w:spacing w:after="4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итоги операции «Подросток» 2018 года.</w:t>
      </w:r>
    </w:p>
    <w:p w:rsidR="000C5CB8" w:rsidRPr="000C5CB8" w:rsidRDefault="000C5CB8" w:rsidP="000C5CB8">
      <w:pPr>
        <w:widowControl w:val="0"/>
        <w:spacing w:after="308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Проведение ежегодной межведомственной комплексной профилактической операции «Подросток» является одним из действенных инструментов профилактики, способствует оперативному взаимодействию всех субъектов системы профилактики. Цели и задачи, поставленные в ходе проведения операции «Подросток-2018» были выполнены в соответствии с утверждённым планом.</w:t>
      </w:r>
    </w:p>
    <w:p w:rsidR="000C5CB8" w:rsidRPr="000C5CB8" w:rsidRDefault="000C5CB8" w:rsidP="000C5C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подведены итоги, определены положительные стороны и проблемные вопросы, в связи с чем, субъектами профилактики спланированы первоочередные задачи на новый сезон.</w:t>
      </w:r>
    </w:p>
    <w:p w:rsidR="000C5CB8" w:rsidRPr="000C5CB8" w:rsidRDefault="000C5CB8" w:rsidP="000C5CB8">
      <w:pPr>
        <w:widowControl w:val="0"/>
        <w:spacing w:after="27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Задач</w:t>
      </w:r>
      <w:bookmarkStart w:id="0" w:name="_GoBack"/>
      <w:bookmarkEnd w:id="0"/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и:</w:t>
      </w:r>
    </w:p>
    <w:p w:rsidR="000C5CB8" w:rsidRPr="000C5CB8" w:rsidRDefault="000C5CB8" w:rsidP="000C5CB8">
      <w:pPr>
        <w:widowControl w:val="0"/>
        <w:numPr>
          <w:ilvl w:val="0"/>
          <w:numId w:val="13"/>
        </w:numPr>
        <w:tabs>
          <w:tab w:val="left" w:pos="7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Продолжить работу по выявлению семей, находящихся в трудной жизненной ситуации, в которых воспитываются несовершеннолетние;</w:t>
      </w:r>
    </w:p>
    <w:p w:rsidR="000C5CB8" w:rsidRPr="000C5CB8" w:rsidRDefault="000C5CB8" w:rsidP="000C5CB8">
      <w:pPr>
        <w:widowControl w:val="0"/>
        <w:numPr>
          <w:ilvl w:val="0"/>
          <w:numId w:val="13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Подготовить предложения по увеличению количества несовершеннолетних, охваченными трудоустройством в летний период;</w:t>
      </w:r>
    </w:p>
    <w:p w:rsidR="000C5CB8" w:rsidRPr="000C5CB8" w:rsidRDefault="000C5CB8" w:rsidP="000C5CB8">
      <w:pPr>
        <w:widowControl w:val="0"/>
        <w:numPr>
          <w:ilvl w:val="0"/>
          <w:numId w:val="13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Не снижать целевые показатели оздоровления детей и подростков в летний сезон 2019 года.</w:t>
      </w:r>
    </w:p>
    <w:p w:rsidR="000C5CB8" w:rsidRPr="000C5CB8" w:rsidRDefault="000C5CB8" w:rsidP="000C5CB8">
      <w:pPr>
        <w:widowControl w:val="0"/>
        <w:numPr>
          <w:ilvl w:val="0"/>
          <w:numId w:val="13"/>
        </w:num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CB8">
        <w:rPr>
          <w:rFonts w:ascii="Times New Roman" w:eastAsia="Times New Roman" w:hAnsi="Times New Roman"/>
          <w:sz w:val="24"/>
          <w:szCs w:val="24"/>
          <w:lang w:eastAsia="ru-RU"/>
        </w:rPr>
        <w:t>Подготовить программу межведомственного взаимодействия по снижению правонарушений среди несовершеннолетних.</w:t>
      </w:r>
    </w:p>
    <w:p w:rsidR="000C5CB8" w:rsidRPr="000C5CB8" w:rsidRDefault="000C5CB8" w:rsidP="000C5CB8">
      <w:pPr>
        <w:widowControl w:val="0"/>
        <w:tabs>
          <w:tab w:val="left" w:pos="750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6276" w:rsidRPr="000C5CB8" w:rsidRDefault="00356276" w:rsidP="000C5CB8">
      <w:pPr>
        <w:spacing w:line="240" w:lineRule="auto"/>
        <w:rPr>
          <w:sz w:val="24"/>
          <w:szCs w:val="24"/>
        </w:rPr>
      </w:pPr>
    </w:p>
    <w:sectPr w:rsidR="00356276" w:rsidRPr="000C5CB8" w:rsidSect="001360C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E8" w:rsidRDefault="00275BE8">
      <w:r>
        <w:separator/>
      </w:r>
    </w:p>
  </w:endnote>
  <w:endnote w:type="continuationSeparator" w:id="0">
    <w:p w:rsidR="00275BE8" w:rsidRDefault="0027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E67458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76" w:rsidRDefault="00E67458" w:rsidP="005404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2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5CB8">
      <w:rPr>
        <w:rStyle w:val="a6"/>
        <w:noProof/>
      </w:rPr>
      <w:t>10</w:t>
    </w:r>
    <w:r>
      <w:rPr>
        <w:rStyle w:val="a6"/>
      </w:rPr>
      <w:fldChar w:fldCharType="end"/>
    </w:r>
  </w:p>
  <w:p w:rsidR="00356276" w:rsidRDefault="00356276" w:rsidP="001360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E8" w:rsidRDefault="00275BE8">
      <w:r>
        <w:separator/>
      </w:r>
    </w:p>
  </w:footnote>
  <w:footnote w:type="continuationSeparator" w:id="0">
    <w:p w:rsidR="00275BE8" w:rsidRDefault="0027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18F"/>
    <w:multiLevelType w:val="multilevel"/>
    <w:tmpl w:val="878C784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669DE"/>
    <w:multiLevelType w:val="multilevel"/>
    <w:tmpl w:val="74F077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030822"/>
    <w:multiLevelType w:val="multilevel"/>
    <w:tmpl w:val="75F22F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24CF8"/>
    <w:multiLevelType w:val="multilevel"/>
    <w:tmpl w:val="208E7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655DF"/>
    <w:multiLevelType w:val="hybridMultilevel"/>
    <w:tmpl w:val="3B6E3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6">
    <w:nsid w:val="5A4010A8"/>
    <w:multiLevelType w:val="multilevel"/>
    <w:tmpl w:val="4F46C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C24315"/>
    <w:multiLevelType w:val="multilevel"/>
    <w:tmpl w:val="EE26C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120B34"/>
    <w:multiLevelType w:val="multilevel"/>
    <w:tmpl w:val="652229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9D2790"/>
    <w:multiLevelType w:val="multilevel"/>
    <w:tmpl w:val="F474A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4E6433"/>
    <w:multiLevelType w:val="multilevel"/>
    <w:tmpl w:val="6928B4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8D6C25"/>
    <w:multiLevelType w:val="multilevel"/>
    <w:tmpl w:val="14264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F459CC"/>
    <w:multiLevelType w:val="multilevel"/>
    <w:tmpl w:val="505E75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417"/>
    <w:rsid w:val="000C5CB8"/>
    <w:rsid w:val="000D40B4"/>
    <w:rsid w:val="000E187F"/>
    <w:rsid w:val="001360C7"/>
    <w:rsid w:val="00143A8F"/>
    <w:rsid w:val="001458CD"/>
    <w:rsid w:val="00162019"/>
    <w:rsid w:val="001765CE"/>
    <w:rsid w:val="001B2628"/>
    <w:rsid w:val="001C20E3"/>
    <w:rsid w:val="001F2E8A"/>
    <w:rsid w:val="00275BE8"/>
    <w:rsid w:val="002B4253"/>
    <w:rsid w:val="002F6A36"/>
    <w:rsid w:val="00356276"/>
    <w:rsid w:val="003A3FFA"/>
    <w:rsid w:val="003B2C1F"/>
    <w:rsid w:val="0047712B"/>
    <w:rsid w:val="00524F7A"/>
    <w:rsid w:val="005404C6"/>
    <w:rsid w:val="005B3352"/>
    <w:rsid w:val="00621E27"/>
    <w:rsid w:val="00742763"/>
    <w:rsid w:val="00767CFB"/>
    <w:rsid w:val="00801166"/>
    <w:rsid w:val="0082244D"/>
    <w:rsid w:val="0096675A"/>
    <w:rsid w:val="00977B2A"/>
    <w:rsid w:val="009A033D"/>
    <w:rsid w:val="00A415B8"/>
    <w:rsid w:val="00AC3417"/>
    <w:rsid w:val="00B77A48"/>
    <w:rsid w:val="00B9295F"/>
    <w:rsid w:val="00BA4BD3"/>
    <w:rsid w:val="00BB4E1D"/>
    <w:rsid w:val="00C23BF9"/>
    <w:rsid w:val="00C94BAA"/>
    <w:rsid w:val="00CB2851"/>
    <w:rsid w:val="00D251AF"/>
    <w:rsid w:val="00D4086C"/>
    <w:rsid w:val="00E03C5D"/>
    <w:rsid w:val="00E44399"/>
    <w:rsid w:val="00E67458"/>
    <w:rsid w:val="00EF5E5F"/>
    <w:rsid w:val="00F2580E"/>
    <w:rsid w:val="00F5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4E1D"/>
    <w:pPr>
      <w:ind w:left="720"/>
      <w:contextualSpacing/>
    </w:pPr>
  </w:style>
  <w:style w:type="paragraph" w:customStyle="1" w:styleId="ConsPlusNormal">
    <w:name w:val="ConsPlusNormal"/>
    <w:uiPriority w:val="99"/>
    <w:rsid w:val="001765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1360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1360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0E187F"/>
    <w:rPr>
      <w:rFonts w:cs="Times New Roman"/>
      <w:lang w:eastAsia="en-US"/>
    </w:rPr>
  </w:style>
  <w:style w:type="character" w:styleId="a6">
    <w:name w:val="page number"/>
    <w:uiPriority w:val="99"/>
    <w:rsid w:val="001360C7"/>
    <w:rPr>
      <w:rFonts w:cs="Times New Roman"/>
    </w:rPr>
  </w:style>
  <w:style w:type="character" w:styleId="a7">
    <w:name w:val="Strong"/>
    <w:uiPriority w:val="22"/>
    <w:qFormat/>
    <w:locked/>
    <w:rsid w:val="005B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4</cp:revision>
  <cp:lastPrinted>2018-10-26T08:55:00Z</cp:lastPrinted>
  <dcterms:created xsi:type="dcterms:W3CDTF">2018-10-17T12:18:00Z</dcterms:created>
  <dcterms:modified xsi:type="dcterms:W3CDTF">2018-10-26T08:55:00Z</dcterms:modified>
</cp:coreProperties>
</file>