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3" w:rsidRDefault="007374A3" w:rsidP="007374A3">
      <w:pPr>
        <w:pStyle w:val="a3"/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143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A3" w:rsidRPr="00E75B8F" w:rsidRDefault="007374A3" w:rsidP="007374A3">
      <w:pPr>
        <w:pStyle w:val="a3"/>
        <w:pBdr>
          <w:bottom w:val="single" w:sz="12" w:space="1" w:color="auto"/>
        </w:pBdr>
      </w:pPr>
      <w:r w:rsidRPr="00E75B8F">
        <w:t>СВЕРДЛОВСКАЯ ОБЛАСТЬ</w:t>
      </w:r>
    </w:p>
    <w:p w:rsidR="007374A3" w:rsidRPr="00E75B8F" w:rsidRDefault="007374A3" w:rsidP="007374A3">
      <w:pPr>
        <w:pStyle w:val="a3"/>
        <w:pBdr>
          <w:bottom w:val="single" w:sz="12" w:space="1" w:color="auto"/>
        </w:pBdr>
      </w:pPr>
      <w:r w:rsidRPr="00E75B8F">
        <w:t>ВОЛЧАНСКАЯ  ГОРОДСКАЯ  ДУМА</w:t>
      </w:r>
    </w:p>
    <w:p w:rsidR="007374A3" w:rsidRPr="00E75B8F" w:rsidRDefault="007374A3" w:rsidP="007374A3">
      <w:pPr>
        <w:pStyle w:val="a3"/>
        <w:pBdr>
          <w:bottom w:val="single" w:sz="12" w:space="1" w:color="auto"/>
        </w:pBdr>
      </w:pPr>
      <w:r w:rsidRPr="00E75B8F">
        <w:t>ПЯТЫЙ СОЗЫВ</w:t>
      </w:r>
    </w:p>
    <w:p w:rsidR="007374A3" w:rsidRDefault="007374A3" w:rsidP="007374A3">
      <w:pPr>
        <w:jc w:val="center"/>
      </w:pPr>
      <w:r>
        <w:rPr>
          <w:b/>
          <w:bCs/>
        </w:rPr>
        <w:t>Второе заседание</w:t>
      </w:r>
    </w:p>
    <w:p w:rsidR="007374A3" w:rsidRDefault="007374A3" w:rsidP="007374A3">
      <w:pPr>
        <w:jc w:val="center"/>
      </w:pP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DE1511">
        <w:rPr>
          <w:b/>
          <w:bCs/>
        </w:rPr>
        <w:t>10</w:t>
      </w: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</w:pPr>
      <w:r>
        <w:t>г. Волчанск                                                                                                26.02.2014 г.</w:t>
      </w:r>
    </w:p>
    <w:p w:rsidR="007374A3" w:rsidRDefault="007374A3" w:rsidP="007374A3"/>
    <w:p w:rsidR="007374A3" w:rsidRDefault="007374A3" w:rsidP="007374A3">
      <w:pPr>
        <w:jc w:val="center"/>
        <w:rPr>
          <w:b/>
          <w:bCs/>
          <w:i/>
          <w:iCs/>
        </w:rPr>
      </w:pPr>
    </w:p>
    <w:p w:rsidR="007374A3" w:rsidRPr="00C7292E" w:rsidRDefault="007374A3" w:rsidP="007374A3">
      <w:pPr>
        <w:jc w:val="center"/>
        <w:rPr>
          <w:b/>
          <w:bCs/>
          <w:iCs/>
          <w:sz w:val="26"/>
          <w:szCs w:val="26"/>
        </w:rPr>
      </w:pPr>
      <w:r w:rsidRPr="00C7292E">
        <w:rPr>
          <w:b/>
          <w:bCs/>
          <w:iCs/>
          <w:sz w:val="26"/>
          <w:szCs w:val="26"/>
        </w:rPr>
        <w:t xml:space="preserve">Об отчете о деятельности </w:t>
      </w:r>
    </w:p>
    <w:p w:rsidR="007374A3" w:rsidRPr="00C7292E" w:rsidRDefault="007374A3" w:rsidP="007374A3">
      <w:pPr>
        <w:jc w:val="center"/>
        <w:rPr>
          <w:b/>
          <w:bCs/>
          <w:iCs/>
          <w:sz w:val="26"/>
          <w:szCs w:val="26"/>
        </w:rPr>
      </w:pPr>
      <w:r w:rsidRPr="00C7292E">
        <w:rPr>
          <w:b/>
          <w:bCs/>
          <w:iCs/>
          <w:sz w:val="26"/>
          <w:szCs w:val="26"/>
        </w:rPr>
        <w:t xml:space="preserve">Думы Волчанского городского округа </w:t>
      </w:r>
    </w:p>
    <w:p w:rsidR="007374A3" w:rsidRPr="00C7292E" w:rsidRDefault="007374A3" w:rsidP="007374A3">
      <w:pPr>
        <w:jc w:val="center"/>
        <w:rPr>
          <w:b/>
          <w:bCs/>
          <w:iCs/>
          <w:sz w:val="26"/>
          <w:szCs w:val="26"/>
        </w:rPr>
      </w:pPr>
      <w:r w:rsidRPr="00C7292E">
        <w:rPr>
          <w:b/>
          <w:bCs/>
          <w:iCs/>
          <w:sz w:val="26"/>
          <w:szCs w:val="26"/>
        </w:rPr>
        <w:t>пятого созыва за 201</w:t>
      </w:r>
      <w:r>
        <w:rPr>
          <w:b/>
          <w:bCs/>
          <w:iCs/>
          <w:sz w:val="26"/>
          <w:szCs w:val="26"/>
        </w:rPr>
        <w:t>3</w:t>
      </w:r>
      <w:r w:rsidRPr="00C7292E">
        <w:rPr>
          <w:b/>
          <w:bCs/>
          <w:iCs/>
          <w:sz w:val="26"/>
          <w:szCs w:val="26"/>
        </w:rPr>
        <w:t xml:space="preserve"> год</w:t>
      </w:r>
    </w:p>
    <w:p w:rsidR="007374A3" w:rsidRPr="00C7292E" w:rsidRDefault="007374A3" w:rsidP="007374A3">
      <w:pPr>
        <w:rPr>
          <w:sz w:val="26"/>
          <w:szCs w:val="26"/>
        </w:rPr>
      </w:pPr>
    </w:p>
    <w:p w:rsidR="007374A3" w:rsidRPr="00C7292E" w:rsidRDefault="007374A3" w:rsidP="007374A3">
      <w:pPr>
        <w:jc w:val="both"/>
        <w:rPr>
          <w:bCs/>
          <w:iCs/>
          <w:sz w:val="26"/>
          <w:szCs w:val="26"/>
        </w:rPr>
      </w:pPr>
      <w:r w:rsidRPr="00C7292E">
        <w:rPr>
          <w:bCs/>
          <w:sz w:val="26"/>
          <w:szCs w:val="26"/>
        </w:rPr>
        <w:t xml:space="preserve">         Заслушав информацию ведущего специалиста Волчанской городской Думы Викторовой Н. Н., об итогах работы Думы Волчанского городского округа </w:t>
      </w:r>
      <w:r>
        <w:rPr>
          <w:bCs/>
          <w:sz w:val="26"/>
          <w:szCs w:val="26"/>
        </w:rPr>
        <w:t>за 2013 год</w:t>
      </w:r>
      <w:r w:rsidRPr="00C7292E">
        <w:rPr>
          <w:bCs/>
          <w:sz w:val="26"/>
          <w:szCs w:val="26"/>
        </w:rPr>
        <w:t>,</w:t>
      </w:r>
      <w:r w:rsidRPr="00C7292E">
        <w:rPr>
          <w:sz w:val="26"/>
          <w:szCs w:val="26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Уставом Волчанского городского округа,  </w:t>
      </w:r>
    </w:p>
    <w:p w:rsidR="007374A3" w:rsidRPr="00C7292E" w:rsidRDefault="007374A3" w:rsidP="007374A3">
      <w:pPr>
        <w:rPr>
          <w:bCs/>
          <w:sz w:val="26"/>
          <w:szCs w:val="26"/>
        </w:rPr>
      </w:pPr>
    </w:p>
    <w:p w:rsidR="007374A3" w:rsidRPr="00C7292E" w:rsidRDefault="007374A3" w:rsidP="007374A3">
      <w:pPr>
        <w:rPr>
          <w:b/>
          <w:bCs/>
          <w:sz w:val="26"/>
          <w:szCs w:val="26"/>
        </w:rPr>
      </w:pPr>
      <w:r w:rsidRPr="00C7292E">
        <w:rPr>
          <w:b/>
          <w:bCs/>
          <w:sz w:val="26"/>
          <w:szCs w:val="26"/>
        </w:rPr>
        <w:t>ВОЛЧАНСКАЯ ГОРОДСКАЯ ДУМА РЕШИЛА:</w:t>
      </w:r>
    </w:p>
    <w:p w:rsidR="007374A3" w:rsidRPr="00C7292E" w:rsidRDefault="007374A3" w:rsidP="007374A3">
      <w:pPr>
        <w:rPr>
          <w:b/>
          <w:bCs/>
          <w:sz w:val="26"/>
          <w:szCs w:val="26"/>
        </w:rPr>
      </w:pPr>
    </w:p>
    <w:p w:rsidR="007374A3" w:rsidRPr="00C7292E" w:rsidRDefault="007374A3" w:rsidP="007374A3">
      <w:pPr>
        <w:tabs>
          <w:tab w:val="left" w:pos="4332"/>
        </w:tabs>
        <w:jc w:val="both"/>
        <w:rPr>
          <w:sz w:val="26"/>
          <w:szCs w:val="26"/>
        </w:rPr>
      </w:pPr>
      <w:r w:rsidRPr="00C7292E">
        <w:rPr>
          <w:sz w:val="26"/>
          <w:szCs w:val="26"/>
        </w:rPr>
        <w:t xml:space="preserve">          1. Утвердить отчет о деятельности Думы Волчанского городского округа пятого созыва за 201</w:t>
      </w:r>
      <w:r>
        <w:rPr>
          <w:sz w:val="26"/>
          <w:szCs w:val="26"/>
        </w:rPr>
        <w:t>3</w:t>
      </w:r>
      <w:r w:rsidRPr="00C7292E">
        <w:rPr>
          <w:sz w:val="26"/>
          <w:szCs w:val="26"/>
        </w:rPr>
        <w:t xml:space="preserve"> год (прилагается).</w:t>
      </w:r>
    </w:p>
    <w:p w:rsidR="007374A3" w:rsidRPr="00C7292E" w:rsidRDefault="007374A3" w:rsidP="007374A3">
      <w:pPr>
        <w:tabs>
          <w:tab w:val="left" w:pos="540"/>
        </w:tabs>
        <w:jc w:val="both"/>
        <w:rPr>
          <w:sz w:val="26"/>
          <w:szCs w:val="26"/>
        </w:rPr>
      </w:pPr>
      <w:r w:rsidRPr="00C7292E">
        <w:rPr>
          <w:sz w:val="26"/>
          <w:szCs w:val="26"/>
        </w:rPr>
        <w:tab/>
        <w:t xml:space="preserve"> 2. Опубликовать отчет о деятельности Думы Волчанского городского округа пятого созыва за 201</w:t>
      </w:r>
      <w:r>
        <w:rPr>
          <w:sz w:val="26"/>
          <w:szCs w:val="26"/>
        </w:rPr>
        <w:t>3</w:t>
      </w:r>
      <w:r w:rsidRPr="00C7292E">
        <w:rPr>
          <w:sz w:val="26"/>
          <w:szCs w:val="26"/>
        </w:rPr>
        <w:t xml:space="preserve"> год в газете «Муниципальный Вестник».</w:t>
      </w:r>
    </w:p>
    <w:p w:rsidR="007374A3" w:rsidRPr="00C7292E" w:rsidRDefault="007374A3" w:rsidP="007374A3">
      <w:pPr>
        <w:tabs>
          <w:tab w:val="left" w:pos="540"/>
        </w:tabs>
        <w:jc w:val="both"/>
        <w:rPr>
          <w:sz w:val="26"/>
          <w:szCs w:val="26"/>
        </w:rPr>
      </w:pPr>
      <w:r w:rsidRPr="00C7292E">
        <w:rPr>
          <w:sz w:val="26"/>
          <w:szCs w:val="26"/>
        </w:rPr>
        <w:tab/>
        <w:t>3. Контроль исполнени</w:t>
      </w:r>
      <w:r>
        <w:rPr>
          <w:sz w:val="26"/>
          <w:szCs w:val="26"/>
        </w:rPr>
        <w:t>я</w:t>
      </w:r>
      <w:r w:rsidRPr="00C7292E">
        <w:rPr>
          <w:sz w:val="26"/>
          <w:szCs w:val="26"/>
        </w:rPr>
        <w:t xml:space="preserve"> настоящего Решения возложить на председателя Волчанской городской Думы Пермякова А. Ю.</w:t>
      </w:r>
    </w:p>
    <w:p w:rsidR="007374A3" w:rsidRPr="00C7292E" w:rsidRDefault="007374A3" w:rsidP="007374A3">
      <w:pPr>
        <w:rPr>
          <w:sz w:val="26"/>
          <w:szCs w:val="26"/>
        </w:rPr>
      </w:pPr>
    </w:p>
    <w:p w:rsidR="007374A3" w:rsidRPr="00C7292E" w:rsidRDefault="007374A3" w:rsidP="007374A3">
      <w:pPr>
        <w:ind w:left="360"/>
        <w:jc w:val="both"/>
        <w:rPr>
          <w:sz w:val="26"/>
          <w:szCs w:val="26"/>
        </w:rPr>
      </w:pPr>
    </w:p>
    <w:p w:rsidR="007374A3" w:rsidRPr="00C7292E" w:rsidRDefault="007374A3" w:rsidP="007374A3">
      <w:pPr>
        <w:rPr>
          <w:b/>
          <w:bCs/>
          <w:sz w:val="26"/>
          <w:szCs w:val="26"/>
        </w:rPr>
      </w:pPr>
    </w:p>
    <w:p w:rsidR="007374A3" w:rsidRPr="00C7292E" w:rsidRDefault="007374A3" w:rsidP="007374A3">
      <w:pPr>
        <w:rPr>
          <w:b/>
          <w:bCs/>
          <w:sz w:val="26"/>
          <w:szCs w:val="26"/>
        </w:rPr>
      </w:pPr>
    </w:p>
    <w:p w:rsidR="007374A3" w:rsidRPr="00C7292E" w:rsidRDefault="007374A3" w:rsidP="007374A3">
      <w:pPr>
        <w:rPr>
          <w:b/>
          <w:bCs/>
          <w:sz w:val="26"/>
          <w:szCs w:val="26"/>
        </w:rPr>
      </w:pPr>
    </w:p>
    <w:p w:rsidR="007374A3" w:rsidRPr="00C7292E" w:rsidRDefault="007374A3" w:rsidP="007374A3">
      <w:pPr>
        <w:jc w:val="both"/>
        <w:rPr>
          <w:sz w:val="26"/>
          <w:szCs w:val="26"/>
        </w:rPr>
      </w:pPr>
      <w:r w:rsidRPr="00C7292E">
        <w:rPr>
          <w:sz w:val="26"/>
          <w:szCs w:val="26"/>
        </w:rPr>
        <w:t>Председатель</w:t>
      </w:r>
    </w:p>
    <w:p w:rsidR="007374A3" w:rsidRPr="00C7292E" w:rsidRDefault="007374A3" w:rsidP="007374A3">
      <w:pPr>
        <w:jc w:val="both"/>
        <w:rPr>
          <w:sz w:val="26"/>
          <w:szCs w:val="26"/>
        </w:rPr>
      </w:pPr>
      <w:r w:rsidRPr="00C7292E">
        <w:rPr>
          <w:sz w:val="26"/>
          <w:szCs w:val="26"/>
        </w:rPr>
        <w:t>Волчанской городской Думы                                                     А. Ю. Пермяков</w:t>
      </w:r>
    </w:p>
    <w:p w:rsidR="007374A3" w:rsidRDefault="007374A3" w:rsidP="007374A3">
      <w:pPr>
        <w:jc w:val="both"/>
      </w:pPr>
    </w:p>
    <w:p w:rsidR="00B508B3" w:rsidRDefault="00B508B3"/>
    <w:p w:rsidR="00DE1511" w:rsidRDefault="00DE1511"/>
    <w:p w:rsidR="00DE1511" w:rsidRDefault="00DE1511"/>
    <w:p w:rsidR="00DE1511" w:rsidRDefault="00DE1511"/>
    <w:p w:rsidR="00DE1511" w:rsidRDefault="00DE1511"/>
    <w:p w:rsidR="00DE1511" w:rsidRDefault="00DE1511"/>
    <w:p w:rsidR="00DE1511" w:rsidRDefault="00DE1511"/>
    <w:p w:rsidR="00DE1511" w:rsidRDefault="00DE1511"/>
    <w:p w:rsidR="00DE1511" w:rsidRDefault="00DE1511"/>
    <w:p w:rsidR="00DE1511" w:rsidRDefault="00DE1511"/>
    <w:p w:rsidR="00DE1511" w:rsidRDefault="00DE1511"/>
    <w:tbl>
      <w:tblPr>
        <w:tblpPr w:leftFromText="180" w:rightFromText="180" w:vertAnchor="text" w:horzAnchor="page" w:tblpX="6853" w:tblpY="185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DE1511" w:rsidRPr="00A100BA" w:rsidTr="00DE1511">
        <w:tc>
          <w:tcPr>
            <w:tcW w:w="4678" w:type="dxa"/>
          </w:tcPr>
          <w:p w:rsidR="00DE1511" w:rsidRPr="00A100BA" w:rsidRDefault="00DE1511" w:rsidP="00DE1511">
            <w:pPr>
              <w:shd w:val="clear" w:color="auto" w:fill="FFFFFF"/>
              <w:ind w:left="34" w:hanging="34"/>
              <w:rPr>
                <w:sz w:val="28"/>
                <w:szCs w:val="28"/>
              </w:rPr>
            </w:pPr>
            <w:r w:rsidRPr="00A100BA">
              <w:rPr>
                <w:sz w:val="28"/>
                <w:szCs w:val="28"/>
              </w:rPr>
              <w:lastRenderedPageBreak/>
              <w:t xml:space="preserve">Утверждено </w:t>
            </w:r>
          </w:p>
          <w:p w:rsidR="00DE1511" w:rsidRPr="00A100BA" w:rsidRDefault="00DE1511" w:rsidP="00DE1511">
            <w:pPr>
              <w:shd w:val="clear" w:color="auto" w:fill="FFFFFF"/>
              <w:rPr>
                <w:sz w:val="28"/>
                <w:szCs w:val="28"/>
              </w:rPr>
            </w:pPr>
            <w:r w:rsidRPr="00A100BA">
              <w:rPr>
                <w:sz w:val="28"/>
                <w:szCs w:val="28"/>
              </w:rPr>
              <w:t xml:space="preserve">Решением Волчанской городской Думы </w:t>
            </w:r>
            <w:r>
              <w:rPr>
                <w:sz w:val="28"/>
                <w:szCs w:val="28"/>
              </w:rPr>
              <w:t>от 26.02.</w:t>
            </w:r>
            <w:r w:rsidRPr="00A100B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100BA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DE1511" w:rsidRDefault="00DE1511"/>
    <w:p w:rsidR="00DE1511" w:rsidRDefault="00DE1511" w:rsidP="00DE1511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DE1511" w:rsidRDefault="00DE1511" w:rsidP="00DE1511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DE1511" w:rsidRDefault="00DE1511" w:rsidP="00DE1511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DE1511" w:rsidRDefault="00DE1511" w:rsidP="00DE1511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DE1511">
        <w:rPr>
          <w:b/>
          <w:sz w:val="28"/>
          <w:szCs w:val="28"/>
        </w:rPr>
        <w:t xml:space="preserve">ОТЧЕТ О ДЕЯТЕЛЬНОСТИ </w:t>
      </w:r>
    </w:p>
    <w:p w:rsidR="00DE1511" w:rsidRDefault="00DE1511" w:rsidP="00DE1511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DE1511">
        <w:rPr>
          <w:b/>
          <w:sz w:val="28"/>
          <w:szCs w:val="28"/>
        </w:rPr>
        <w:t xml:space="preserve">ДУМЫ ВОЛЧАНСКОГО ГОРОДСКОГО ОКРУГА </w:t>
      </w:r>
    </w:p>
    <w:p w:rsidR="00DE1511" w:rsidRDefault="00DE1511" w:rsidP="00DE1511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DE1511">
        <w:rPr>
          <w:b/>
          <w:sz w:val="28"/>
          <w:szCs w:val="28"/>
        </w:rPr>
        <w:t>ЗА 2013 ГОД</w:t>
      </w:r>
    </w:p>
    <w:p w:rsidR="00DE1511" w:rsidRPr="00DE1511" w:rsidRDefault="00DE1511" w:rsidP="00DE1511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28"/>
          <w:szCs w:val="28"/>
        </w:rPr>
      </w:pPr>
    </w:p>
    <w:p w:rsidR="00DE1511" w:rsidRPr="00DE1511" w:rsidRDefault="00DE1511" w:rsidP="00DE1511">
      <w:pPr>
        <w:pStyle w:val="2"/>
        <w:widowControl w:val="0"/>
        <w:suppressAutoHyphens/>
        <w:spacing w:after="0" w:line="276" w:lineRule="auto"/>
        <w:ind w:firstLine="709"/>
        <w:jc w:val="both"/>
        <w:rPr>
          <w:b w:val="0"/>
          <w:bCs w:val="0"/>
          <w:spacing w:val="-4"/>
          <w:sz w:val="24"/>
        </w:rPr>
      </w:pPr>
      <w:r w:rsidRPr="00DE1511">
        <w:rPr>
          <w:b w:val="0"/>
          <w:bCs w:val="0"/>
          <w:spacing w:val="-4"/>
          <w:sz w:val="24"/>
        </w:rPr>
        <w:t xml:space="preserve">Деятельность Думы Волчанского городского округа в 2013 году строилась на основе объединенных усилий органов местного самоуправления по совершенствованию муниципальных правовых актов. </w:t>
      </w:r>
    </w:p>
    <w:p w:rsidR="00DE1511" w:rsidRPr="00DF3C09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DF3C09">
        <w:rPr>
          <w:rFonts w:ascii="Book Antiqua" w:hAnsi="Book Antiqua"/>
        </w:rPr>
        <w:t>В системе органов местного самоуправления представительному органу местного самоуправления – Волчанской городской Думе отводится особое место, поскольку именно Дума непосредственно выражает волю всего населения муниципального образования, приним</w:t>
      </w:r>
      <w:r w:rsidRPr="00DF3C09">
        <w:rPr>
          <w:rFonts w:ascii="Book Antiqua" w:hAnsi="Book Antiqua"/>
        </w:rPr>
        <w:t>а</w:t>
      </w:r>
      <w:r w:rsidRPr="00DF3C09">
        <w:rPr>
          <w:rFonts w:ascii="Book Antiqua" w:hAnsi="Book Antiqua"/>
        </w:rPr>
        <w:t xml:space="preserve">ет от его имени решения, действующие на всей территории городского округа. </w:t>
      </w:r>
    </w:p>
    <w:p w:rsidR="00DE1511" w:rsidRPr="00DF3C09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DF3C09">
        <w:rPr>
          <w:rFonts w:ascii="Book Antiqua" w:hAnsi="Book Antiqua"/>
        </w:rPr>
        <w:t>15 марта 2014 года исполняется два года со дня начала работы данного созыва, в котором были избраны: председатель: Пермяков Андрей Юрьевич, заместитель председ</w:t>
      </w:r>
      <w:r w:rsidRPr="00DF3C09">
        <w:rPr>
          <w:rFonts w:ascii="Book Antiqua" w:hAnsi="Book Antiqua"/>
        </w:rPr>
        <w:t>а</w:t>
      </w:r>
      <w:r w:rsidRPr="00DF3C09">
        <w:rPr>
          <w:rFonts w:ascii="Book Antiqua" w:hAnsi="Book Antiqua"/>
        </w:rPr>
        <w:t>теля Бурнин Андрей Григорьевич.</w:t>
      </w:r>
    </w:p>
    <w:p w:rsidR="00DE1511" w:rsidRPr="00DF3C09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DF3C09">
        <w:rPr>
          <w:rFonts w:ascii="Book Antiqua" w:hAnsi="Book Antiqua"/>
        </w:rPr>
        <w:t>В структуру Думы входят Президиум Думы и четыре комиссии:</w:t>
      </w:r>
    </w:p>
    <w:p w:rsidR="00DE1511" w:rsidRPr="00DF3C09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DF3C09">
        <w:rPr>
          <w:rFonts w:ascii="Book Antiqua" w:hAnsi="Book Antiqua"/>
        </w:rPr>
        <w:t>- комиссия по экономической политике, бюджету и налогам - председатель Воронин Сергей Александрович, заместитель – Кап</w:t>
      </w:r>
      <w:r w:rsidRPr="00DF3C09">
        <w:rPr>
          <w:rFonts w:ascii="Book Antiqua" w:hAnsi="Book Antiqua"/>
        </w:rPr>
        <w:t>и</w:t>
      </w:r>
      <w:r w:rsidRPr="00DF3C09">
        <w:rPr>
          <w:rFonts w:ascii="Book Antiqua" w:hAnsi="Book Antiqua"/>
        </w:rPr>
        <w:t>танов Виктор Валерьевич;</w:t>
      </w:r>
    </w:p>
    <w:p w:rsidR="00DE1511" w:rsidRPr="00DF3C09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DF3C09">
        <w:rPr>
          <w:rFonts w:ascii="Book Antiqua" w:hAnsi="Book Antiqua"/>
        </w:rPr>
        <w:t>- комиссия по промышленной политике, вопросам жилищно-коммунального и сельского хозяйства - председатель Маловцев Николай Алексеевич, заместитель – Капитанов Ви</w:t>
      </w:r>
      <w:r w:rsidRPr="00DF3C09">
        <w:rPr>
          <w:rFonts w:ascii="Book Antiqua" w:hAnsi="Book Antiqua"/>
        </w:rPr>
        <w:t>к</w:t>
      </w:r>
      <w:r w:rsidRPr="00DF3C09">
        <w:rPr>
          <w:rFonts w:ascii="Book Antiqua" w:hAnsi="Book Antiqua"/>
        </w:rPr>
        <w:t xml:space="preserve">тор Валерьевич; </w:t>
      </w:r>
    </w:p>
    <w:p w:rsidR="00DE1511" w:rsidRPr="00DF3C09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DF3C09">
        <w:rPr>
          <w:rFonts w:ascii="Book Antiqua" w:hAnsi="Book Antiqua"/>
        </w:rPr>
        <w:t>- комиссия по социальной политике - председатель Делибалтов Иван Васильевич, заместитель – Снигирева Светлана Геннадье</w:t>
      </w:r>
      <w:r w:rsidRPr="00DF3C09">
        <w:rPr>
          <w:rFonts w:ascii="Book Antiqua" w:hAnsi="Book Antiqua"/>
        </w:rPr>
        <w:t>в</w:t>
      </w:r>
      <w:r w:rsidRPr="00DF3C09">
        <w:rPr>
          <w:rFonts w:ascii="Book Antiqua" w:hAnsi="Book Antiqua"/>
        </w:rPr>
        <w:t>на;</w:t>
      </w:r>
    </w:p>
    <w:p w:rsidR="00DE1511" w:rsidRPr="00DF3C09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DF3C09">
        <w:rPr>
          <w:rFonts w:ascii="Book Antiqua" w:hAnsi="Book Antiqua"/>
        </w:rPr>
        <w:t>- комиссия по вопросам местного самоуправления – председатель Гетте Ирина Николаевна, заместитель – Макарова Марина Владимировна.</w:t>
      </w:r>
    </w:p>
    <w:p w:rsidR="00DE1511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</w:p>
    <w:p w:rsidR="00DE1511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</w:p>
    <w:p w:rsidR="00DE1511" w:rsidRPr="001B5EC8" w:rsidRDefault="00DE1511" w:rsidP="00DE1511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Book Antiqua" w:hAnsi="Book Antiqua"/>
          <w:b/>
          <w:u w:val="single"/>
        </w:rPr>
      </w:pPr>
      <w:r w:rsidRPr="001B5EC8">
        <w:rPr>
          <w:rFonts w:ascii="Book Antiqua" w:hAnsi="Book Antiqua"/>
          <w:b/>
          <w:u w:val="single"/>
        </w:rPr>
        <w:t>ОСНОВНЫЕ ПОКАЗАТЕЛИ РАБОТЫ ДУМЫ</w:t>
      </w:r>
    </w:p>
    <w:p w:rsidR="00DE1511" w:rsidRPr="00156EC6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</w:p>
    <w:p w:rsidR="00DE1511" w:rsidRPr="00156EC6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  <w:r w:rsidRPr="00156EC6">
        <w:rPr>
          <w:rFonts w:ascii="Book Antiqua" w:hAnsi="Book Antiqua"/>
          <w:b/>
          <w:i/>
        </w:rPr>
        <w:t xml:space="preserve"> Основной организационной формой работы Д</w:t>
      </w:r>
      <w:r w:rsidRPr="00156EC6">
        <w:rPr>
          <w:rFonts w:ascii="Book Antiqua" w:hAnsi="Book Antiqua"/>
          <w:b/>
          <w:i/>
        </w:rPr>
        <w:t>у</w:t>
      </w:r>
      <w:r w:rsidRPr="00156EC6">
        <w:rPr>
          <w:rFonts w:ascii="Book Antiqua" w:hAnsi="Book Antiqua"/>
          <w:b/>
          <w:i/>
        </w:rPr>
        <w:t>мы являются ее заседания</w:t>
      </w:r>
      <w:r w:rsidRPr="00156EC6">
        <w:rPr>
          <w:rFonts w:ascii="Book Antiqua" w:hAnsi="Book Antiqua"/>
        </w:rPr>
        <w:t>, на которых принимаются все акты Думы, решаются вопросы, отнесенные к ее в</w:t>
      </w:r>
      <w:r w:rsidRPr="00156EC6">
        <w:rPr>
          <w:rFonts w:ascii="Book Antiqua" w:hAnsi="Book Antiqua"/>
        </w:rPr>
        <w:t>е</w:t>
      </w:r>
      <w:r w:rsidRPr="00156EC6">
        <w:rPr>
          <w:rFonts w:ascii="Book Antiqua" w:hAnsi="Book Antiqua"/>
        </w:rPr>
        <w:t>дению.</w:t>
      </w:r>
    </w:p>
    <w:p w:rsidR="00DE1511" w:rsidRDefault="00DE1511" w:rsidP="00DE1511">
      <w:pPr>
        <w:spacing w:line="276" w:lineRule="auto"/>
        <w:jc w:val="both"/>
        <w:rPr>
          <w:rFonts w:ascii="Book Antiqua" w:hAnsi="Book Antiqua"/>
        </w:rPr>
      </w:pPr>
      <w:r w:rsidRPr="006A74D3">
        <w:rPr>
          <w:rFonts w:ascii="Book Antiqua" w:hAnsi="Book Antiqua"/>
        </w:rPr>
        <w:t xml:space="preserve">         </w:t>
      </w:r>
      <w:proofErr w:type="gramStart"/>
      <w:r>
        <w:rPr>
          <w:rFonts w:ascii="Book Antiqua" w:hAnsi="Book Antiqua"/>
        </w:rPr>
        <w:t xml:space="preserve">В </w:t>
      </w:r>
      <w:r w:rsidRPr="00F949A4">
        <w:rPr>
          <w:rFonts w:ascii="Book Antiqua" w:hAnsi="Book Antiqua"/>
        </w:rPr>
        <w:t>20</w:t>
      </w:r>
      <w:r>
        <w:rPr>
          <w:rFonts w:ascii="Book Antiqua" w:hAnsi="Book Antiqua"/>
        </w:rPr>
        <w:t>13</w:t>
      </w:r>
      <w:r w:rsidRPr="00F949A4">
        <w:rPr>
          <w:rFonts w:ascii="Book Antiqua" w:hAnsi="Book Antiqua"/>
        </w:rPr>
        <w:t xml:space="preserve"> год</w:t>
      </w:r>
      <w:r>
        <w:rPr>
          <w:rFonts w:ascii="Book Antiqua" w:hAnsi="Book Antiqua"/>
        </w:rPr>
        <w:t>у</w:t>
      </w:r>
      <w:r w:rsidRPr="00F949A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Волчанская</w:t>
      </w:r>
      <w:r w:rsidRPr="00F949A4">
        <w:rPr>
          <w:rFonts w:ascii="Book Antiqua" w:hAnsi="Book Antiqua"/>
        </w:rPr>
        <w:t xml:space="preserve"> городская Дума провела </w:t>
      </w:r>
      <w:r w:rsidRPr="002B22EA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14</w:t>
      </w:r>
      <w:r w:rsidRPr="002B22EA">
        <w:rPr>
          <w:rFonts w:ascii="Book Antiqua" w:hAnsi="Book Antiqua"/>
        </w:rPr>
        <w:t xml:space="preserve"> </w:t>
      </w:r>
      <w:r w:rsidRPr="00F949A4">
        <w:rPr>
          <w:rFonts w:ascii="Book Antiqua" w:hAnsi="Book Antiqua"/>
        </w:rPr>
        <w:t>заседани</w:t>
      </w:r>
      <w:r>
        <w:rPr>
          <w:rFonts w:ascii="Book Antiqua" w:hAnsi="Book Antiqua"/>
        </w:rPr>
        <w:t xml:space="preserve">й (очередных 12, в </w:t>
      </w:r>
      <w:proofErr w:type="spellStart"/>
      <w:r>
        <w:rPr>
          <w:rFonts w:ascii="Book Antiqua" w:hAnsi="Book Antiqua"/>
        </w:rPr>
        <w:t>т.ч</w:t>
      </w:r>
      <w:proofErr w:type="spellEnd"/>
      <w:r>
        <w:rPr>
          <w:rFonts w:ascii="Book Antiqua" w:hAnsi="Book Antiqua"/>
        </w:rPr>
        <w:t>. 1  в форме закрытого заседания, внеочередных – 2)</w:t>
      </w:r>
      <w:r w:rsidRPr="00F949A4">
        <w:rPr>
          <w:rFonts w:ascii="Book Antiqua" w:hAnsi="Book Antiqua"/>
        </w:rPr>
        <w:t>, на которых было</w:t>
      </w:r>
      <w:r>
        <w:rPr>
          <w:rFonts w:ascii="Book Antiqua" w:hAnsi="Book Antiqua"/>
        </w:rPr>
        <w:t xml:space="preserve"> рассмо</w:t>
      </w:r>
      <w:r>
        <w:rPr>
          <w:rFonts w:ascii="Book Antiqua" w:hAnsi="Book Antiqua"/>
        </w:rPr>
        <w:t>т</w:t>
      </w:r>
      <w:r>
        <w:rPr>
          <w:rFonts w:ascii="Book Antiqua" w:hAnsi="Book Antiqua"/>
        </w:rPr>
        <w:t xml:space="preserve">рено </w:t>
      </w:r>
      <w:r>
        <w:rPr>
          <w:rFonts w:ascii="Book Antiqua" w:hAnsi="Book Antiqua"/>
          <w:b/>
        </w:rPr>
        <w:t>152</w:t>
      </w:r>
      <w:r>
        <w:rPr>
          <w:rFonts w:ascii="Book Antiqua" w:hAnsi="Book Antiqua"/>
        </w:rPr>
        <w:t xml:space="preserve"> вопроса,</w:t>
      </w:r>
      <w:r w:rsidRPr="00F949A4">
        <w:rPr>
          <w:rFonts w:ascii="Book Antiqua" w:hAnsi="Book Antiqua"/>
        </w:rPr>
        <w:t xml:space="preserve"> принято</w:t>
      </w:r>
      <w:r w:rsidRPr="002B010D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 xml:space="preserve">135 </w:t>
      </w:r>
      <w:r>
        <w:rPr>
          <w:rFonts w:ascii="Book Antiqua" w:hAnsi="Book Antiqua"/>
        </w:rPr>
        <w:t>р</w:t>
      </w:r>
      <w:r w:rsidRPr="00F949A4">
        <w:rPr>
          <w:rFonts w:ascii="Book Antiqua" w:hAnsi="Book Antiqua"/>
        </w:rPr>
        <w:t>ешени</w:t>
      </w:r>
      <w:r>
        <w:rPr>
          <w:rFonts w:ascii="Book Antiqua" w:hAnsi="Book Antiqua"/>
        </w:rPr>
        <w:t xml:space="preserve">й, посещаемость депутатами заседаний Думы составила </w:t>
      </w:r>
      <w:r>
        <w:rPr>
          <w:rFonts w:ascii="Book Antiqua" w:hAnsi="Book Antiqua"/>
          <w:b/>
        </w:rPr>
        <w:t>83</w:t>
      </w:r>
      <w:r>
        <w:rPr>
          <w:rFonts w:ascii="Book Antiqua" w:hAnsi="Book Antiqua"/>
        </w:rPr>
        <w:t xml:space="preserve"> %, что на 13% ниже к уровню прошлого года (уровень посещ</w:t>
      </w:r>
      <w:r>
        <w:rPr>
          <w:rFonts w:ascii="Book Antiqua" w:hAnsi="Book Antiqua"/>
        </w:rPr>
        <w:t>а</w:t>
      </w:r>
      <w:r>
        <w:rPr>
          <w:rFonts w:ascii="Book Antiqua" w:hAnsi="Book Antiqua"/>
        </w:rPr>
        <w:t>емости в 2012 году составил 96%).</w:t>
      </w:r>
      <w:proofErr w:type="gramEnd"/>
      <w:r>
        <w:rPr>
          <w:rFonts w:ascii="Book Antiqua" w:hAnsi="Book Antiqua"/>
        </w:rPr>
        <w:t xml:space="preserve"> (Приложение 1).</w:t>
      </w:r>
    </w:p>
    <w:p w:rsidR="00DE1511" w:rsidRDefault="00DE1511" w:rsidP="00DE1511">
      <w:pPr>
        <w:pStyle w:val="a7"/>
        <w:widowControl w:val="0"/>
        <w:suppressAutoHyphens/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Количественный анализ посещаемости за 2013 год приведен в приложении 2.</w:t>
      </w:r>
    </w:p>
    <w:p w:rsidR="00DE1511" w:rsidRPr="00C044A8" w:rsidRDefault="00DE1511" w:rsidP="00DE1511">
      <w:pPr>
        <w:spacing w:line="276" w:lineRule="auto"/>
        <w:jc w:val="center"/>
        <w:rPr>
          <w:rFonts w:ascii="Book Antiqua" w:hAnsi="Book Antiqua"/>
        </w:rPr>
      </w:pPr>
      <w:r w:rsidRPr="00C044A8">
        <w:rPr>
          <w:rFonts w:ascii="Book Antiqua" w:hAnsi="Book Antiqua"/>
        </w:rPr>
        <w:lastRenderedPageBreak/>
        <w:t>Таблица 1. - Общие сведения о работе Думы Волчанского городского округа пят</w:t>
      </w:r>
      <w:r w:rsidRPr="00C044A8">
        <w:rPr>
          <w:rFonts w:ascii="Book Antiqua" w:hAnsi="Book Antiqua"/>
        </w:rPr>
        <w:t>о</w:t>
      </w:r>
      <w:r w:rsidRPr="00C044A8">
        <w:rPr>
          <w:rFonts w:ascii="Book Antiqua" w:hAnsi="Book Antiqua"/>
        </w:rPr>
        <w:t>го созыва за 201</w:t>
      </w:r>
      <w:r>
        <w:rPr>
          <w:rFonts w:ascii="Book Antiqua" w:hAnsi="Book Antiqua"/>
        </w:rPr>
        <w:t>3</w:t>
      </w:r>
      <w:r w:rsidRPr="00C044A8">
        <w:rPr>
          <w:rFonts w:ascii="Book Antiqua" w:hAnsi="Book Antiqua"/>
        </w:rPr>
        <w:t xml:space="preserve"> год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65"/>
        <w:gridCol w:w="1951"/>
        <w:gridCol w:w="1942"/>
        <w:gridCol w:w="1942"/>
        <w:gridCol w:w="1970"/>
      </w:tblGrid>
      <w:tr w:rsidR="00DE1511" w:rsidTr="00893C2E">
        <w:trPr>
          <w:tblCellSpacing w:w="20" w:type="dxa"/>
        </w:trPr>
        <w:tc>
          <w:tcPr>
            <w:tcW w:w="3856" w:type="dxa"/>
            <w:gridSpan w:val="2"/>
            <w:shd w:val="clear" w:color="auto" w:fill="auto"/>
          </w:tcPr>
          <w:p w:rsidR="00DE1511" w:rsidRPr="004E7425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4E7425">
              <w:rPr>
                <w:b/>
              </w:rPr>
              <w:t>Количество проведенных зас</w:t>
            </w:r>
            <w:r w:rsidRPr="004E7425">
              <w:rPr>
                <w:b/>
              </w:rPr>
              <w:t>е</w:t>
            </w:r>
            <w:r w:rsidRPr="004E7425">
              <w:rPr>
                <w:b/>
              </w:rPr>
              <w:t>даний</w:t>
            </w:r>
          </w:p>
        </w:tc>
        <w:tc>
          <w:tcPr>
            <w:tcW w:w="3844" w:type="dxa"/>
            <w:gridSpan w:val="2"/>
            <w:shd w:val="clear" w:color="auto" w:fill="auto"/>
          </w:tcPr>
          <w:p w:rsidR="00DE1511" w:rsidRPr="004E7425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4E7425">
              <w:rPr>
                <w:b/>
              </w:rPr>
              <w:t>Количество рассмотренных в</w:t>
            </w:r>
            <w:r w:rsidRPr="004E7425">
              <w:rPr>
                <w:b/>
              </w:rPr>
              <w:t>о</w:t>
            </w:r>
            <w:r w:rsidRPr="004E7425">
              <w:rPr>
                <w:b/>
              </w:rPr>
              <w:t>просов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DE1511" w:rsidRPr="004E7425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4E7425">
              <w:rPr>
                <w:b/>
              </w:rPr>
              <w:t>Количество принятых р</w:t>
            </w:r>
            <w:r w:rsidRPr="004E7425">
              <w:rPr>
                <w:b/>
              </w:rPr>
              <w:t>е</w:t>
            </w:r>
            <w:r w:rsidRPr="004E7425">
              <w:rPr>
                <w:b/>
              </w:rPr>
              <w:t>шений Думы</w:t>
            </w:r>
          </w:p>
        </w:tc>
      </w:tr>
      <w:tr w:rsidR="00DE1511" w:rsidTr="00893C2E">
        <w:trPr>
          <w:tblCellSpacing w:w="20" w:type="dxa"/>
        </w:trPr>
        <w:tc>
          <w:tcPr>
            <w:tcW w:w="1905" w:type="dxa"/>
            <w:shd w:val="clear" w:color="auto" w:fill="auto"/>
          </w:tcPr>
          <w:p w:rsidR="00DE1511" w:rsidRPr="004E7425" w:rsidRDefault="00DE1511" w:rsidP="00893C2E">
            <w:pPr>
              <w:spacing w:line="276" w:lineRule="auto"/>
              <w:jc w:val="center"/>
              <w:rPr>
                <w:b/>
                <w:i/>
              </w:rPr>
            </w:pPr>
            <w:r w:rsidRPr="004E7425">
              <w:rPr>
                <w:b/>
                <w:i/>
              </w:rPr>
              <w:t>очередных</w:t>
            </w:r>
          </w:p>
        </w:tc>
        <w:tc>
          <w:tcPr>
            <w:tcW w:w="1911" w:type="dxa"/>
            <w:shd w:val="clear" w:color="auto" w:fill="auto"/>
          </w:tcPr>
          <w:p w:rsidR="00DE1511" w:rsidRPr="004E7425" w:rsidRDefault="00DE1511" w:rsidP="00893C2E">
            <w:pPr>
              <w:spacing w:line="276" w:lineRule="auto"/>
              <w:jc w:val="center"/>
              <w:rPr>
                <w:b/>
                <w:i/>
              </w:rPr>
            </w:pPr>
            <w:r w:rsidRPr="004E7425">
              <w:rPr>
                <w:b/>
                <w:i/>
              </w:rPr>
              <w:t>внеочередных</w:t>
            </w:r>
          </w:p>
        </w:tc>
        <w:tc>
          <w:tcPr>
            <w:tcW w:w="1902" w:type="dxa"/>
            <w:shd w:val="clear" w:color="auto" w:fill="auto"/>
          </w:tcPr>
          <w:p w:rsidR="00DE1511" w:rsidRPr="004E7425" w:rsidRDefault="00DE1511" w:rsidP="00893C2E">
            <w:pPr>
              <w:spacing w:line="276" w:lineRule="auto"/>
              <w:jc w:val="center"/>
              <w:rPr>
                <w:b/>
                <w:i/>
              </w:rPr>
            </w:pPr>
            <w:r w:rsidRPr="004E7425">
              <w:rPr>
                <w:b/>
                <w:i/>
              </w:rPr>
              <w:t>План</w:t>
            </w:r>
          </w:p>
          <w:p w:rsidR="00DE1511" w:rsidRPr="004E7425" w:rsidRDefault="00DE1511" w:rsidP="00893C2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02" w:type="dxa"/>
            <w:shd w:val="clear" w:color="auto" w:fill="auto"/>
          </w:tcPr>
          <w:p w:rsidR="00DE1511" w:rsidRPr="004E7425" w:rsidRDefault="00DE1511" w:rsidP="00893C2E">
            <w:pPr>
              <w:spacing w:line="276" w:lineRule="auto"/>
              <w:jc w:val="center"/>
              <w:rPr>
                <w:b/>
                <w:i/>
              </w:rPr>
            </w:pPr>
            <w:r w:rsidRPr="004E7425">
              <w:rPr>
                <w:b/>
                <w:i/>
              </w:rPr>
              <w:t>Факт</w:t>
            </w:r>
          </w:p>
          <w:p w:rsidR="00DE1511" w:rsidRPr="004E7425" w:rsidRDefault="00DE1511" w:rsidP="00893C2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DE1511" w:rsidRDefault="00DE1511" w:rsidP="00893C2E">
            <w:pPr>
              <w:spacing w:line="276" w:lineRule="auto"/>
              <w:jc w:val="center"/>
            </w:pPr>
          </w:p>
        </w:tc>
      </w:tr>
      <w:tr w:rsidR="00DE1511" w:rsidTr="00893C2E">
        <w:trPr>
          <w:tblCellSpacing w:w="20" w:type="dxa"/>
        </w:trPr>
        <w:tc>
          <w:tcPr>
            <w:tcW w:w="1905" w:type="dxa"/>
            <w:shd w:val="clear" w:color="auto" w:fill="auto"/>
          </w:tcPr>
          <w:p w:rsidR="00DE1511" w:rsidRDefault="00DE1511" w:rsidP="00893C2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11" w:type="dxa"/>
            <w:shd w:val="clear" w:color="auto" w:fill="auto"/>
          </w:tcPr>
          <w:p w:rsidR="00DE1511" w:rsidRDefault="00DE1511" w:rsidP="00893C2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02" w:type="dxa"/>
            <w:shd w:val="clear" w:color="auto" w:fill="auto"/>
          </w:tcPr>
          <w:p w:rsidR="00DE1511" w:rsidRDefault="00DE1511" w:rsidP="00893C2E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1902" w:type="dxa"/>
            <w:shd w:val="clear" w:color="auto" w:fill="auto"/>
          </w:tcPr>
          <w:p w:rsidR="00DE1511" w:rsidRDefault="00DE1511" w:rsidP="00893C2E">
            <w:pPr>
              <w:spacing w:line="276" w:lineRule="auto"/>
              <w:jc w:val="center"/>
            </w:pPr>
            <w:r>
              <w:t>152</w:t>
            </w:r>
          </w:p>
        </w:tc>
        <w:tc>
          <w:tcPr>
            <w:tcW w:w="1910" w:type="dxa"/>
            <w:shd w:val="clear" w:color="auto" w:fill="auto"/>
          </w:tcPr>
          <w:p w:rsidR="00DE1511" w:rsidRDefault="00DE1511" w:rsidP="00893C2E">
            <w:pPr>
              <w:spacing w:line="276" w:lineRule="auto"/>
              <w:jc w:val="center"/>
            </w:pPr>
            <w:r>
              <w:t>135</w:t>
            </w:r>
          </w:p>
        </w:tc>
      </w:tr>
    </w:tbl>
    <w:p w:rsidR="00DE1511" w:rsidRDefault="00DE1511" w:rsidP="00DE1511">
      <w:pPr>
        <w:pStyle w:val="a7"/>
        <w:widowControl w:val="0"/>
        <w:suppressAutoHyphens/>
        <w:spacing w:line="276" w:lineRule="auto"/>
        <w:rPr>
          <w:rFonts w:ascii="Book Antiqua" w:hAnsi="Book Antiqua"/>
          <w:sz w:val="24"/>
        </w:rPr>
      </w:pPr>
    </w:p>
    <w:p w:rsidR="00DE1511" w:rsidRDefault="00DE1511" w:rsidP="00DE1511">
      <w:pPr>
        <w:pStyle w:val="a7"/>
        <w:widowControl w:val="0"/>
        <w:suppressAutoHyphens/>
        <w:spacing w:line="276" w:lineRule="auto"/>
        <w:rPr>
          <w:rFonts w:ascii="Book Antiqua" w:hAnsi="Book Antiqua"/>
          <w:sz w:val="24"/>
        </w:rPr>
      </w:pPr>
      <w:r w:rsidRPr="004D0DD6">
        <w:rPr>
          <w:rFonts w:ascii="Book Antiqua" w:hAnsi="Book Antiqua"/>
          <w:sz w:val="24"/>
        </w:rPr>
        <w:t xml:space="preserve">Депутаты активно проявили себя </w:t>
      </w:r>
      <w:r>
        <w:rPr>
          <w:rFonts w:ascii="Book Antiqua" w:hAnsi="Book Antiqua"/>
          <w:sz w:val="24"/>
        </w:rPr>
        <w:t>в</w:t>
      </w:r>
      <w:r w:rsidRPr="004D0DD6">
        <w:rPr>
          <w:rFonts w:ascii="Book Antiqua" w:hAnsi="Book Antiqua"/>
          <w:sz w:val="24"/>
        </w:rPr>
        <w:t>о все</w:t>
      </w:r>
      <w:r>
        <w:rPr>
          <w:rFonts w:ascii="Book Antiqua" w:hAnsi="Book Antiqua"/>
          <w:sz w:val="24"/>
        </w:rPr>
        <w:t>х</w:t>
      </w:r>
      <w:r w:rsidRPr="004D0DD6">
        <w:rPr>
          <w:rFonts w:ascii="Book Antiqua" w:hAnsi="Book Antiqua"/>
          <w:sz w:val="24"/>
        </w:rPr>
        <w:t xml:space="preserve"> направления</w:t>
      </w:r>
      <w:r>
        <w:rPr>
          <w:rFonts w:ascii="Book Antiqua" w:hAnsi="Book Antiqua"/>
          <w:sz w:val="24"/>
        </w:rPr>
        <w:t>х</w:t>
      </w:r>
      <w:r w:rsidRPr="004D0DD6">
        <w:rPr>
          <w:rFonts w:ascii="Book Antiqua" w:hAnsi="Book Antiqua"/>
          <w:sz w:val="24"/>
        </w:rPr>
        <w:t xml:space="preserve"> нормотворческой деятельности. </w:t>
      </w:r>
      <w:r>
        <w:rPr>
          <w:rFonts w:ascii="Book Antiqua" w:hAnsi="Book Antiqua"/>
          <w:sz w:val="24"/>
        </w:rPr>
        <w:t>Внесённые проекты решений, предложения, вопросы</w:t>
      </w:r>
      <w:r w:rsidRPr="00F949A4">
        <w:rPr>
          <w:rFonts w:ascii="Book Antiqua" w:hAnsi="Book Antiqua"/>
          <w:sz w:val="24"/>
        </w:rPr>
        <w:t xml:space="preserve"> предварительно</w:t>
      </w:r>
      <w:r>
        <w:rPr>
          <w:rFonts w:ascii="Book Antiqua" w:hAnsi="Book Antiqua"/>
          <w:sz w:val="24"/>
        </w:rPr>
        <w:t xml:space="preserve"> </w:t>
      </w:r>
      <w:r w:rsidRPr="00F949A4">
        <w:rPr>
          <w:rFonts w:ascii="Book Antiqua" w:hAnsi="Book Antiqua"/>
          <w:sz w:val="24"/>
        </w:rPr>
        <w:t>рассм</w:t>
      </w:r>
      <w:r>
        <w:rPr>
          <w:rFonts w:ascii="Book Antiqua" w:hAnsi="Book Antiqua"/>
          <w:sz w:val="24"/>
        </w:rPr>
        <w:t>атривались</w:t>
      </w:r>
      <w:r w:rsidRPr="00F949A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на заседаниях</w:t>
      </w:r>
      <w:r w:rsidRPr="00F949A4">
        <w:rPr>
          <w:rFonts w:ascii="Book Antiqua" w:hAnsi="Book Antiqua"/>
          <w:sz w:val="24"/>
        </w:rPr>
        <w:t xml:space="preserve"> постоянны</w:t>
      </w:r>
      <w:r>
        <w:rPr>
          <w:rFonts w:ascii="Book Antiqua" w:hAnsi="Book Antiqua"/>
          <w:sz w:val="24"/>
        </w:rPr>
        <w:t>х</w:t>
      </w:r>
      <w:r w:rsidRPr="00F949A4">
        <w:rPr>
          <w:rFonts w:ascii="Book Antiqua" w:hAnsi="Book Antiqua"/>
          <w:sz w:val="24"/>
        </w:rPr>
        <w:t xml:space="preserve"> комисси</w:t>
      </w:r>
      <w:r>
        <w:rPr>
          <w:rFonts w:ascii="Book Antiqua" w:hAnsi="Book Antiqua"/>
          <w:sz w:val="24"/>
        </w:rPr>
        <w:t>й.</w:t>
      </w:r>
      <w:r w:rsidRPr="00F949A4">
        <w:rPr>
          <w:rFonts w:ascii="Book Antiqua" w:hAnsi="Book Antiqua"/>
          <w:sz w:val="24"/>
        </w:rPr>
        <w:t xml:space="preserve"> </w:t>
      </w:r>
    </w:p>
    <w:p w:rsidR="00DE1511" w:rsidRDefault="00DE1511" w:rsidP="00DE1511">
      <w:pPr>
        <w:pStyle w:val="a7"/>
        <w:widowControl w:val="0"/>
        <w:suppressAutoHyphens/>
        <w:spacing w:line="276" w:lineRule="auto"/>
        <w:ind w:firstLine="720"/>
        <w:rPr>
          <w:rFonts w:ascii="Book Antiqua" w:hAnsi="Book Antiqua"/>
          <w:sz w:val="24"/>
        </w:rPr>
      </w:pPr>
      <w:r w:rsidRPr="00B048E3">
        <w:rPr>
          <w:rFonts w:ascii="Book Antiqua" w:hAnsi="Book Antiqua"/>
          <w:sz w:val="24"/>
        </w:rPr>
        <w:t xml:space="preserve">За отчётный период </w:t>
      </w:r>
      <w:r>
        <w:rPr>
          <w:rFonts w:ascii="Book Antiqua" w:hAnsi="Book Antiqua"/>
          <w:b/>
          <w:sz w:val="24"/>
        </w:rPr>
        <w:t>26</w:t>
      </w:r>
      <w:r w:rsidRPr="00B048E3">
        <w:rPr>
          <w:rFonts w:ascii="Book Antiqua" w:hAnsi="Book Antiqua"/>
          <w:sz w:val="24"/>
        </w:rPr>
        <w:t xml:space="preserve"> решени</w:t>
      </w:r>
      <w:r>
        <w:rPr>
          <w:rFonts w:ascii="Book Antiqua" w:hAnsi="Book Antiqua"/>
          <w:sz w:val="24"/>
        </w:rPr>
        <w:t>й</w:t>
      </w:r>
      <w:r w:rsidRPr="00B048E3">
        <w:rPr>
          <w:rFonts w:ascii="Book Antiqua" w:hAnsi="Book Antiqua"/>
          <w:sz w:val="24"/>
        </w:rPr>
        <w:t xml:space="preserve"> Волчанской городской Думы внесены в нормативную правовую базу местного самоуправления Волчанского городского округа</w:t>
      </w:r>
      <w:r>
        <w:rPr>
          <w:rFonts w:ascii="Book Antiqua" w:hAnsi="Book Antiqua"/>
          <w:sz w:val="24"/>
        </w:rPr>
        <w:t xml:space="preserve"> (за исключением решений о бюджете и муниципальных программ)</w:t>
      </w:r>
      <w:r w:rsidRPr="00B048E3">
        <w:rPr>
          <w:rFonts w:ascii="Book Antiqua" w:hAnsi="Book Antiqua"/>
          <w:sz w:val="24"/>
        </w:rPr>
        <w:t xml:space="preserve">.  </w:t>
      </w:r>
    </w:p>
    <w:p w:rsidR="00DE1511" w:rsidRDefault="00DE1511" w:rsidP="00DE1511">
      <w:pPr>
        <w:pStyle w:val="a7"/>
        <w:widowControl w:val="0"/>
        <w:suppressAutoHyphens/>
        <w:spacing w:line="276" w:lineRule="auto"/>
        <w:rPr>
          <w:rFonts w:ascii="Book Antiqua" w:hAnsi="Book Antiqua"/>
          <w:i/>
          <w:iCs/>
          <w:sz w:val="24"/>
        </w:rPr>
      </w:pPr>
      <w:r w:rsidRPr="003B1F38">
        <w:rPr>
          <w:rFonts w:ascii="Book Antiqua" w:hAnsi="Book Antiqua"/>
          <w:sz w:val="24"/>
        </w:rPr>
        <w:t>По</w:t>
      </w:r>
      <w:r>
        <w:rPr>
          <w:rFonts w:ascii="Book Antiqua" w:hAnsi="Book Antiqua"/>
          <w:sz w:val="24"/>
        </w:rPr>
        <w:t xml:space="preserve"> </w:t>
      </w:r>
      <w:r w:rsidRPr="003B1F38">
        <w:rPr>
          <w:rFonts w:ascii="Book Antiqua" w:hAnsi="Book Antiqua"/>
          <w:sz w:val="24"/>
        </w:rPr>
        <w:t>видам документов решения</w:t>
      </w:r>
      <w:r>
        <w:rPr>
          <w:rFonts w:ascii="Book Antiqua" w:hAnsi="Book Antiqua"/>
          <w:sz w:val="24"/>
        </w:rPr>
        <w:t>,</w:t>
      </w:r>
      <w:r w:rsidRPr="003B1F38">
        <w:rPr>
          <w:rFonts w:ascii="Book Antiqua" w:hAnsi="Book Antiqua"/>
          <w:sz w:val="24"/>
        </w:rPr>
        <w:t xml:space="preserve"> принятые </w:t>
      </w:r>
      <w:r>
        <w:rPr>
          <w:rFonts w:ascii="Book Antiqua" w:hAnsi="Book Antiqua"/>
          <w:sz w:val="24"/>
        </w:rPr>
        <w:t>Волчанской</w:t>
      </w:r>
      <w:r w:rsidRPr="003B1F38">
        <w:rPr>
          <w:rFonts w:ascii="Book Antiqua" w:hAnsi="Book Antiqua"/>
          <w:sz w:val="24"/>
        </w:rPr>
        <w:t xml:space="preserve"> городской Думой </w:t>
      </w:r>
      <w:r>
        <w:rPr>
          <w:rFonts w:ascii="Book Antiqua" w:hAnsi="Book Antiqua"/>
          <w:sz w:val="24"/>
        </w:rPr>
        <w:t xml:space="preserve">   в 2013 году, </w:t>
      </w:r>
      <w:r w:rsidRPr="003B1F38">
        <w:rPr>
          <w:rFonts w:ascii="Book Antiqua" w:hAnsi="Book Antiqua"/>
          <w:sz w:val="24"/>
        </w:rPr>
        <w:t>классифицируются</w:t>
      </w:r>
      <w:r>
        <w:rPr>
          <w:rFonts w:ascii="Book Antiqua" w:hAnsi="Book Antiqua"/>
          <w:sz w:val="24"/>
        </w:rPr>
        <w:t xml:space="preserve"> с</w:t>
      </w:r>
      <w:r w:rsidRPr="003B1F38">
        <w:rPr>
          <w:rFonts w:ascii="Book Antiqua" w:hAnsi="Book Antiqua"/>
          <w:sz w:val="24"/>
        </w:rPr>
        <w:t>ледующим</w:t>
      </w:r>
      <w:r>
        <w:rPr>
          <w:rFonts w:ascii="Book Antiqua" w:hAnsi="Book Antiqua"/>
          <w:sz w:val="24"/>
        </w:rPr>
        <w:t xml:space="preserve"> </w:t>
      </w:r>
      <w:r w:rsidRPr="003B1F38">
        <w:rPr>
          <w:rFonts w:ascii="Book Antiqua" w:hAnsi="Book Antiqua"/>
          <w:sz w:val="24"/>
        </w:rPr>
        <w:t>образом</w:t>
      </w:r>
      <w:r>
        <w:rPr>
          <w:rFonts w:ascii="Book Antiqua" w:hAnsi="Book Antiqua"/>
          <w:sz w:val="24"/>
        </w:rPr>
        <w:t xml:space="preserve"> </w:t>
      </w:r>
      <w:r w:rsidRPr="003B1F38">
        <w:rPr>
          <w:rFonts w:ascii="Book Antiqua" w:hAnsi="Book Antiqua"/>
          <w:sz w:val="24"/>
        </w:rPr>
        <w:t>и</w:t>
      </w:r>
      <w:r>
        <w:rPr>
          <w:rFonts w:ascii="Book Antiqua" w:hAnsi="Book Antiqua"/>
          <w:sz w:val="24"/>
        </w:rPr>
        <w:t xml:space="preserve">  </w:t>
      </w:r>
      <w:r w:rsidRPr="003B1F38">
        <w:rPr>
          <w:rFonts w:ascii="Book Antiqua" w:hAnsi="Book Antiqua"/>
          <w:sz w:val="24"/>
        </w:rPr>
        <w:t xml:space="preserve"> представлены </w:t>
      </w:r>
      <w:r>
        <w:rPr>
          <w:rFonts w:ascii="Book Antiqua" w:hAnsi="Book Antiqua"/>
          <w:sz w:val="24"/>
        </w:rPr>
        <w:t xml:space="preserve"> </w:t>
      </w:r>
      <w:r w:rsidRPr="003B1F38">
        <w:rPr>
          <w:rFonts w:ascii="Book Antiqua" w:hAnsi="Book Antiqua"/>
          <w:sz w:val="24"/>
        </w:rPr>
        <w:t>в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i/>
          <w:iCs/>
          <w:sz w:val="24"/>
        </w:rPr>
        <w:t>таблице 2.</w:t>
      </w:r>
    </w:p>
    <w:p w:rsidR="00DE1511" w:rsidRPr="00A90E78" w:rsidRDefault="00DE1511" w:rsidP="00DE1511">
      <w:pPr>
        <w:pStyle w:val="a7"/>
        <w:widowControl w:val="0"/>
        <w:suppressAutoHyphens/>
        <w:spacing w:line="276" w:lineRule="auto"/>
        <w:ind w:firstLine="0"/>
        <w:jc w:val="right"/>
        <w:rPr>
          <w:rFonts w:ascii="Book Antiqua" w:hAnsi="Book Antiqua"/>
          <w:iCs/>
          <w:sz w:val="24"/>
        </w:rPr>
      </w:pPr>
      <w:r w:rsidRPr="00A90E78">
        <w:rPr>
          <w:rFonts w:ascii="Book Antiqua" w:hAnsi="Book Antiqua"/>
          <w:iCs/>
          <w:sz w:val="24"/>
        </w:rPr>
        <w:t xml:space="preserve">Таблица </w:t>
      </w:r>
      <w:r>
        <w:rPr>
          <w:rFonts w:ascii="Book Antiqua" w:hAnsi="Book Antiqua"/>
          <w:iCs/>
          <w:sz w:val="24"/>
        </w:rPr>
        <w:t>2</w:t>
      </w:r>
      <w:r w:rsidRPr="00A90E78">
        <w:rPr>
          <w:rFonts w:ascii="Book Antiqua" w:hAnsi="Book Antiqua"/>
          <w:iCs/>
          <w:sz w:val="24"/>
        </w:rPr>
        <w:t xml:space="preserve"> </w:t>
      </w:r>
      <w:r>
        <w:rPr>
          <w:rFonts w:ascii="Book Antiqua" w:hAnsi="Book Antiqua"/>
          <w:iCs/>
          <w:sz w:val="24"/>
        </w:rPr>
        <w:t>.</w:t>
      </w:r>
    </w:p>
    <w:p w:rsidR="00DE1511" w:rsidRPr="0016143E" w:rsidRDefault="00DE1511" w:rsidP="00DE1511">
      <w:pPr>
        <w:pStyle w:val="a7"/>
        <w:widowControl w:val="0"/>
        <w:suppressAutoHyphens/>
        <w:spacing w:line="276" w:lineRule="auto"/>
        <w:ind w:firstLine="720"/>
        <w:jc w:val="right"/>
        <w:rPr>
          <w:rFonts w:ascii="Book Antiqua" w:hAnsi="Book Antiqua"/>
          <w:i/>
          <w:iCs/>
          <w:sz w:val="23"/>
          <w:szCs w:val="23"/>
          <w:u w:val="single"/>
        </w:rPr>
      </w:pPr>
    </w:p>
    <w:tbl>
      <w:tblPr>
        <w:tblW w:w="98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701"/>
        <w:gridCol w:w="1913"/>
      </w:tblGrid>
      <w:tr w:rsidR="00DE1511" w:rsidRPr="004E7425" w:rsidTr="00893C2E">
        <w:tc>
          <w:tcPr>
            <w:tcW w:w="6238" w:type="dxa"/>
            <w:shd w:val="clear" w:color="auto" w:fill="F2F2F2"/>
            <w:vAlign w:val="center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Виды документов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Количество</w:t>
            </w:r>
          </w:p>
        </w:tc>
        <w:tc>
          <w:tcPr>
            <w:tcW w:w="1913" w:type="dxa"/>
            <w:shd w:val="clear" w:color="auto" w:fill="F2F2F2"/>
            <w:vAlign w:val="center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% к общему числу принятых решений</w:t>
            </w:r>
            <w:r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 xml:space="preserve"> (2012г.)</w:t>
            </w:r>
          </w:p>
        </w:tc>
      </w:tr>
      <w:tr w:rsidR="00DE1511" w:rsidRPr="004E7425" w:rsidTr="00893C2E">
        <w:tc>
          <w:tcPr>
            <w:tcW w:w="6238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iCs/>
                <w:sz w:val="23"/>
                <w:szCs w:val="23"/>
              </w:rPr>
              <w:t>Бюджет, налоги, нормативы, тарифы, ставки, льготы</w:t>
            </w:r>
          </w:p>
        </w:tc>
        <w:tc>
          <w:tcPr>
            <w:tcW w:w="1701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20</w:t>
            </w:r>
          </w:p>
        </w:tc>
        <w:tc>
          <w:tcPr>
            <w:tcW w:w="1913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15% (20%)</w:t>
            </w:r>
          </w:p>
        </w:tc>
      </w:tr>
      <w:tr w:rsidR="00DE1511" w:rsidRPr="004E7425" w:rsidTr="00893C2E">
        <w:tc>
          <w:tcPr>
            <w:tcW w:w="6238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iCs/>
                <w:sz w:val="23"/>
                <w:szCs w:val="23"/>
              </w:rPr>
              <w:t>Устав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6</w:t>
            </w:r>
          </w:p>
        </w:tc>
        <w:tc>
          <w:tcPr>
            <w:tcW w:w="1913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4 %(1%)</w:t>
            </w:r>
          </w:p>
        </w:tc>
      </w:tr>
      <w:tr w:rsidR="00DE1511" w:rsidRPr="004E7425" w:rsidTr="00893C2E">
        <w:tc>
          <w:tcPr>
            <w:tcW w:w="6238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iCs/>
                <w:sz w:val="23"/>
                <w:szCs w:val="23"/>
              </w:rPr>
              <w:t>Положение (правила, порядок)</w:t>
            </w:r>
          </w:p>
        </w:tc>
        <w:tc>
          <w:tcPr>
            <w:tcW w:w="1701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22</w:t>
            </w:r>
          </w:p>
        </w:tc>
        <w:tc>
          <w:tcPr>
            <w:tcW w:w="1913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16% (9%)</w:t>
            </w:r>
          </w:p>
        </w:tc>
      </w:tr>
      <w:tr w:rsidR="00DE1511" w:rsidRPr="004E7425" w:rsidTr="00893C2E">
        <w:tc>
          <w:tcPr>
            <w:tcW w:w="6238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iCs/>
                <w:sz w:val="23"/>
                <w:szCs w:val="23"/>
              </w:rPr>
              <w:t>Программа (прогноз, концепции, план)</w:t>
            </w:r>
          </w:p>
        </w:tc>
        <w:tc>
          <w:tcPr>
            <w:tcW w:w="1701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27</w:t>
            </w:r>
          </w:p>
        </w:tc>
        <w:tc>
          <w:tcPr>
            <w:tcW w:w="1913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20% (17%)</w:t>
            </w:r>
          </w:p>
        </w:tc>
      </w:tr>
      <w:tr w:rsidR="00DE1511" w:rsidRPr="004E7425" w:rsidTr="00893C2E">
        <w:tc>
          <w:tcPr>
            <w:tcW w:w="6238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iCs/>
                <w:sz w:val="23"/>
                <w:szCs w:val="23"/>
              </w:rPr>
              <w:t>Выборы, референдум</w:t>
            </w:r>
          </w:p>
        </w:tc>
        <w:tc>
          <w:tcPr>
            <w:tcW w:w="1701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2 %(1%)</w:t>
            </w:r>
          </w:p>
        </w:tc>
      </w:tr>
      <w:tr w:rsidR="00DE1511" w:rsidRPr="004E7425" w:rsidTr="00893C2E">
        <w:tc>
          <w:tcPr>
            <w:tcW w:w="6238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iCs/>
                <w:sz w:val="23"/>
                <w:szCs w:val="23"/>
              </w:rPr>
              <w:t>Контроль исполнения (отчеты, поручения, информация)</w:t>
            </w:r>
          </w:p>
        </w:tc>
        <w:tc>
          <w:tcPr>
            <w:tcW w:w="1701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41</w:t>
            </w:r>
          </w:p>
        </w:tc>
        <w:tc>
          <w:tcPr>
            <w:tcW w:w="1913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31 %(21%)</w:t>
            </w:r>
          </w:p>
        </w:tc>
      </w:tr>
      <w:tr w:rsidR="00DE1511" w:rsidRPr="004E7425" w:rsidTr="00893C2E">
        <w:tc>
          <w:tcPr>
            <w:tcW w:w="6238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iCs/>
                <w:sz w:val="23"/>
                <w:szCs w:val="23"/>
              </w:rPr>
              <w:t>Муниципальная собственность (прием, передача, приватизация)</w:t>
            </w:r>
          </w:p>
        </w:tc>
        <w:tc>
          <w:tcPr>
            <w:tcW w:w="1701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1,5 %(3%)</w:t>
            </w:r>
          </w:p>
        </w:tc>
      </w:tr>
      <w:tr w:rsidR="00DE1511" w:rsidRPr="004E7425" w:rsidTr="00893C2E">
        <w:tc>
          <w:tcPr>
            <w:tcW w:w="6238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iCs/>
                <w:sz w:val="23"/>
                <w:szCs w:val="23"/>
              </w:rPr>
              <w:t>Награждение (грамоты, почетные граждане)</w:t>
            </w:r>
          </w:p>
        </w:tc>
        <w:tc>
          <w:tcPr>
            <w:tcW w:w="1701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1,5 %(1%)</w:t>
            </w:r>
          </w:p>
        </w:tc>
      </w:tr>
      <w:tr w:rsidR="00DE1511" w:rsidRPr="004E7425" w:rsidTr="00893C2E">
        <w:tc>
          <w:tcPr>
            <w:tcW w:w="6238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iCs/>
                <w:sz w:val="23"/>
                <w:szCs w:val="23"/>
              </w:rPr>
              <w:t>Муниципальная служба, структура, кадры</w:t>
            </w:r>
          </w:p>
        </w:tc>
        <w:tc>
          <w:tcPr>
            <w:tcW w:w="1701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- (3%)</w:t>
            </w:r>
          </w:p>
        </w:tc>
      </w:tr>
      <w:tr w:rsidR="00DE1511" w:rsidRPr="004E7425" w:rsidTr="00893C2E">
        <w:tc>
          <w:tcPr>
            <w:tcW w:w="6238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iCs/>
                <w:sz w:val="23"/>
                <w:szCs w:val="23"/>
              </w:rPr>
              <w:t xml:space="preserve">Организация деятельности Думы </w:t>
            </w:r>
          </w:p>
        </w:tc>
        <w:tc>
          <w:tcPr>
            <w:tcW w:w="1701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12</w:t>
            </w:r>
          </w:p>
        </w:tc>
        <w:tc>
          <w:tcPr>
            <w:tcW w:w="1913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>
              <w:rPr>
                <w:rFonts w:ascii="Book Antiqua" w:hAnsi="Book Antiqua"/>
                <w:iCs/>
                <w:sz w:val="23"/>
                <w:szCs w:val="23"/>
              </w:rPr>
              <w:t>9% (24%)</w:t>
            </w:r>
          </w:p>
        </w:tc>
      </w:tr>
      <w:tr w:rsidR="00DE1511" w:rsidRPr="004E7425" w:rsidTr="00893C2E">
        <w:tc>
          <w:tcPr>
            <w:tcW w:w="6238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 w:rsidRPr="004E7425">
              <w:rPr>
                <w:rFonts w:ascii="Book Antiqua" w:hAnsi="Book Antiqua"/>
                <w:b/>
                <w:iCs/>
                <w:sz w:val="23"/>
                <w:szCs w:val="23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E1511" w:rsidRPr="004E7425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>
              <w:rPr>
                <w:rFonts w:ascii="Book Antiqua" w:hAnsi="Book Antiqua"/>
                <w:b/>
                <w:iCs/>
                <w:sz w:val="23"/>
                <w:szCs w:val="23"/>
              </w:rPr>
              <w:t>135</w:t>
            </w:r>
          </w:p>
        </w:tc>
        <w:tc>
          <w:tcPr>
            <w:tcW w:w="1913" w:type="dxa"/>
            <w:shd w:val="clear" w:color="auto" w:fill="auto"/>
          </w:tcPr>
          <w:p w:rsidR="00DE1511" w:rsidRPr="002F1A26" w:rsidRDefault="00DE1511" w:rsidP="00893C2E">
            <w:pPr>
              <w:pStyle w:val="a7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</w:p>
        </w:tc>
      </w:tr>
    </w:tbl>
    <w:p w:rsidR="00DE1511" w:rsidRDefault="00DE1511" w:rsidP="00DE1511">
      <w:pPr>
        <w:pStyle w:val="a7"/>
        <w:widowControl w:val="0"/>
        <w:suppressAutoHyphens/>
        <w:spacing w:line="276" w:lineRule="auto"/>
        <w:ind w:firstLine="720"/>
        <w:jc w:val="right"/>
        <w:rPr>
          <w:rFonts w:ascii="Book Antiqua" w:hAnsi="Book Antiqua"/>
          <w:i/>
          <w:iCs/>
          <w:sz w:val="23"/>
          <w:szCs w:val="23"/>
          <w:u w:val="single"/>
        </w:rPr>
      </w:pPr>
    </w:p>
    <w:p w:rsidR="00DE1511" w:rsidRDefault="00DE1511" w:rsidP="00DE1511">
      <w:pPr>
        <w:pStyle w:val="a7"/>
        <w:widowControl w:val="0"/>
        <w:suppressAutoHyphens/>
        <w:spacing w:line="276" w:lineRule="auto"/>
        <w:ind w:right="-6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С</w:t>
      </w:r>
      <w:r w:rsidRPr="00976690">
        <w:rPr>
          <w:rFonts w:ascii="Book Antiqua" w:hAnsi="Book Antiqua"/>
          <w:spacing w:val="-2"/>
          <w:sz w:val="24"/>
        </w:rPr>
        <w:t xml:space="preserve"> </w:t>
      </w:r>
      <w:r>
        <w:rPr>
          <w:rFonts w:ascii="Book Antiqua" w:hAnsi="Book Antiqua"/>
          <w:spacing w:val="-2"/>
          <w:sz w:val="24"/>
        </w:rPr>
        <w:t xml:space="preserve">марта </w:t>
      </w:r>
      <w:r w:rsidRPr="00976690">
        <w:rPr>
          <w:rFonts w:ascii="Book Antiqua" w:hAnsi="Book Antiqua"/>
          <w:spacing w:val="-2"/>
          <w:sz w:val="24"/>
        </w:rPr>
        <w:t>2013 год</w:t>
      </w:r>
      <w:r>
        <w:rPr>
          <w:rFonts w:ascii="Book Antiqua" w:hAnsi="Book Antiqua"/>
          <w:spacing w:val="-2"/>
          <w:sz w:val="24"/>
        </w:rPr>
        <w:t>а</w:t>
      </w:r>
      <w:r w:rsidRPr="00976690">
        <w:rPr>
          <w:rFonts w:ascii="Book Antiqua" w:hAnsi="Book Antiqua"/>
          <w:spacing w:val="-2"/>
          <w:sz w:val="24"/>
        </w:rPr>
        <w:t xml:space="preserve"> в </w:t>
      </w:r>
      <w:r>
        <w:rPr>
          <w:rFonts w:ascii="Book Antiqua" w:hAnsi="Book Antiqua"/>
          <w:spacing w:val="-2"/>
          <w:sz w:val="24"/>
        </w:rPr>
        <w:t xml:space="preserve">Волчанскую городскую </w:t>
      </w:r>
      <w:r w:rsidRPr="00976690">
        <w:rPr>
          <w:rFonts w:ascii="Book Antiqua" w:hAnsi="Book Antiqua"/>
          <w:spacing w:val="-2"/>
          <w:sz w:val="24"/>
        </w:rPr>
        <w:t>Думу</w:t>
      </w:r>
      <w:r>
        <w:rPr>
          <w:rFonts w:ascii="Book Antiqua" w:hAnsi="Book Antiqua"/>
          <w:spacing w:val="-2"/>
          <w:sz w:val="24"/>
        </w:rPr>
        <w:t xml:space="preserve"> субъектами правотворческой инициативы внесено 110 проектов решений Волчанской городской Думы, из них внесено:</w:t>
      </w:r>
    </w:p>
    <w:p w:rsidR="00DE1511" w:rsidRDefault="00DE1511" w:rsidP="00DE1511">
      <w:pPr>
        <w:pStyle w:val="a7"/>
        <w:widowControl w:val="0"/>
        <w:suppressAutoHyphens/>
        <w:spacing w:line="276" w:lineRule="auto"/>
        <w:ind w:right="-6" w:firstLine="0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- Администрацией Волчанского городского округа – 75</w:t>
      </w:r>
    </w:p>
    <w:p w:rsidR="00DE1511" w:rsidRDefault="00DE1511" w:rsidP="00DE1511">
      <w:pPr>
        <w:pStyle w:val="a7"/>
        <w:widowControl w:val="0"/>
        <w:suppressAutoHyphens/>
        <w:spacing w:line="276" w:lineRule="auto"/>
        <w:ind w:right="-6" w:firstLine="0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- Отделом образования Волчанского городского округа – 9</w:t>
      </w:r>
    </w:p>
    <w:p w:rsidR="00DE1511" w:rsidRDefault="00DE1511" w:rsidP="00DE1511">
      <w:pPr>
        <w:pStyle w:val="a7"/>
        <w:widowControl w:val="0"/>
        <w:suppressAutoHyphens/>
        <w:spacing w:line="276" w:lineRule="auto"/>
        <w:ind w:right="-6" w:firstLine="0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t>- Комитетом по управлению имущества Волчанского городского округа – 9</w:t>
      </w:r>
    </w:p>
    <w:p w:rsidR="00DE1511" w:rsidRDefault="00DE1511" w:rsidP="00DE1511">
      <w:pPr>
        <w:pStyle w:val="a7"/>
        <w:widowControl w:val="0"/>
        <w:suppressAutoHyphens/>
        <w:spacing w:line="276" w:lineRule="auto"/>
        <w:ind w:right="-6" w:firstLine="0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spacing w:val="-2"/>
          <w:sz w:val="24"/>
        </w:rPr>
        <w:lastRenderedPageBreak/>
        <w:t>- Контрольно-счетным органом Волчанского городского округа – 6</w:t>
      </w:r>
    </w:p>
    <w:p w:rsidR="00DE1511" w:rsidRPr="00670488" w:rsidRDefault="00DE1511" w:rsidP="00DE1511">
      <w:pPr>
        <w:pStyle w:val="a7"/>
        <w:widowControl w:val="0"/>
        <w:suppressAutoHyphens/>
        <w:spacing w:line="276" w:lineRule="auto"/>
        <w:ind w:right="-6"/>
        <w:rPr>
          <w:rFonts w:ascii="Book Antiqua" w:hAnsi="Book Antiqua"/>
          <w:i/>
          <w:spacing w:val="-2"/>
          <w:sz w:val="24"/>
        </w:rPr>
      </w:pPr>
      <w:r w:rsidRPr="0054752F">
        <w:rPr>
          <w:rFonts w:ascii="Book Antiqua" w:hAnsi="Book Antiqua"/>
          <w:spacing w:val="-2"/>
          <w:sz w:val="24"/>
        </w:rPr>
        <w:tab/>
      </w:r>
      <w:r w:rsidRPr="00670488">
        <w:rPr>
          <w:rFonts w:ascii="Book Antiqua" w:hAnsi="Book Antiqua"/>
          <w:i/>
          <w:spacing w:val="-2"/>
          <w:sz w:val="24"/>
        </w:rPr>
        <w:t>С нарушением срока внесено 60 проектов, что составляет 54,5% от общего числа внесённых проектов, 90 проектов утверждено, 20 проектов сняты на доработку.</w:t>
      </w:r>
    </w:p>
    <w:p w:rsidR="00DE1511" w:rsidRPr="00B6069C" w:rsidRDefault="00DE1511" w:rsidP="00DE1511">
      <w:pPr>
        <w:pStyle w:val="a7"/>
        <w:widowControl w:val="0"/>
        <w:suppressAutoHyphens/>
        <w:spacing w:line="276" w:lineRule="auto"/>
        <w:ind w:right="-6"/>
        <w:rPr>
          <w:rFonts w:ascii="Book Antiqua" w:hAnsi="Book Antiqua"/>
          <w:spacing w:val="-2"/>
          <w:sz w:val="24"/>
        </w:rPr>
      </w:pPr>
      <w:r w:rsidRPr="00B6069C">
        <w:rPr>
          <w:rFonts w:ascii="Book Antiqua" w:hAnsi="Book Antiqua"/>
          <w:spacing w:val="-2"/>
          <w:sz w:val="24"/>
        </w:rPr>
        <w:t>Основная работа проводилась в постоянных комиссиях. Статистические данны</w:t>
      </w:r>
      <w:r>
        <w:rPr>
          <w:rFonts w:ascii="Book Antiqua" w:hAnsi="Book Antiqua"/>
          <w:spacing w:val="-2"/>
          <w:sz w:val="24"/>
        </w:rPr>
        <w:t>е о работе постоянных комиссий Волчанской</w:t>
      </w:r>
      <w:r w:rsidRPr="00B6069C">
        <w:rPr>
          <w:rFonts w:ascii="Book Antiqua" w:hAnsi="Book Antiqua"/>
          <w:spacing w:val="-2"/>
          <w:sz w:val="24"/>
        </w:rPr>
        <w:t xml:space="preserve"> городской Думы за  20</w:t>
      </w:r>
      <w:r>
        <w:rPr>
          <w:rFonts w:ascii="Book Antiqua" w:hAnsi="Book Antiqua"/>
          <w:spacing w:val="-2"/>
          <w:sz w:val="24"/>
        </w:rPr>
        <w:t>13</w:t>
      </w:r>
      <w:r w:rsidRPr="00B6069C">
        <w:rPr>
          <w:rFonts w:ascii="Book Antiqua" w:hAnsi="Book Antiqua"/>
          <w:spacing w:val="-2"/>
          <w:sz w:val="24"/>
        </w:rPr>
        <w:t xml:space="preserve"> год приведены в </w:t>
      </w:r>
      <w:r w:rsidRPr="00B6069C">
        <w:rPr>
          <w:rFonts w:ascii="Book Antiqua" w:hAnsi="Book Antiqua"/>
          <w:i/>
          <w:iCs/>
          <w:spacing w:val="-2"/>
          <w:sz w:val="24"/>
        </w:rPr>
        <w:t>табл</w:t>
      </w:r>
      <w:r w:rsidRPr="00B6069C">
        <w:rPr>
          <w:rFonts w:ascii="Book Antiqua" w:hAnsi="Book Antiqua"/>
          <w:i/>
          <w:iCs/>
          <w:spacing w:val="-2"/>
          <w:sz w:val="24"/>
        </w:rPr>
        <w:t>и</w:t>
      </w:r>
      <w:r w:rsidRPr="00B6069C">
        <w:rPr>
          <w:rFonts w:ascii="Book Antiqua" w:hAnsi="Book Antiqua"/>
          <w:i/>
          <w:iCs/>
          <w:spacing w:val="-2"/>
          <w:sz w:val="24"/>
        </w:rPr>
        <w:t xml:space="preserve">це </w:t>
      </w:r>
      <w:r>
        <w:rPr>
          <w:rFonts w:ascii="Book Antiqua" w:hAnsi="Book Antiqua"/>
          <w:i/>
          <w:iCs/>
          <w:spacing w:val="-2"/>
          <w:sz w:val="24"/>
        </w:rPr>
        <w:t>3</w:t>
      </w:r>
      <w:r w:rsidRPr="00B6069C">
        <w:rPr>
          <w:rFonts w:ascii="Book Antiqua" w:hAnsi="Book Antiqua"/>
          <w:spacing w:val="-2"/>
          <w:sz w:val="24"/>
        </w:rPr>
        <w:t xml:space="preserve">. </w:t>
      </w:r>
    </w:p>
    <w:p w:rsidR="00DE1511" w:rsidRPr="00A90E78" w:rsidRDefault="00DE1511" w:rsidP="00DE1511">
      <w:pPr>
        <w:pStyle w:val="a7"/>
        <w:widowControl w:val="0"/>
        <w:suppressAutoHyphens/>
        <w:spacing w:line="276" w:lineRule="auto"/>
        <w:ind w:firstLine="567"/>
        <w:jc w:val="right"/>
        <w:rPr>
          <w:rFonts w:ascii="Book Antiqua" w:hAnsi="Book Antiqua"/>
          <w:iCs/>
          <w:sz w:val="23"/>
          <w:szCs w:val="23"/>
        </w:rPr>
      </w:pPr>
      <w:r w:rsidRPr="00A90E78">
        <w:rPr>
          <w:rFonts w:ascii="Book Antiqua" w:hAnsi="Book Antiqua"/>
          <w:iCs/>
          <w:sz w:val="23"/>
          <w:szCs w:val="23"/>
        </w:rPr>
        <w:t xml:space="preserve">Таблица </w:t>
      </w:r>
      <w:r>
        <w:rPr>
          <w:rFonts w:ascii="Book Antiqua" w:hAnsi="Book Antiqua"/>
          <w:iCs/>
          <w:sz w:val="23"/>
          <w:szCs w:val="23"/>
        </w:rPr>
        <w:t>3</w:t>
      </w:r>
    </w:p>
    <w:tbl>
      <w:tblPr>
        <w:tblW w:w="100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2"/>
        <w:gridCol w:w="1134"/>
        <w:gridCol w:w="952"/>
        <w:gridCol w:w="938"/>
        <w:gridCol w:w="1320"/>
      </w:tblGrid>
      <w:tr w:rsidR="00DE1511" w:rsidRPr="00F949A4" w:rsidTr="00893C2E">
        <w:tblPrEx>
          <w:tblCellMar>
            <w:top w:w="0" w:type="dxa"/>
            <w:bottom w:w="0" w:type="dxa"/>
          </w:tblCellMar>
        </w:tblPrEx>
        <w:tc>
          <w:tcPr>
            <w:tcW w:w="5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1511" w:rsidRPr="00A90E78" w:rsidRDefault="00DE1511" w:rsidP="00893C2E">
            <w:pPr>
              <w:pStyle w:val="2"/>
              <w:widowControl w:val="0"/>
              <w:suppressAutoHyphens/>
              <w:spacing w:before="20" w:after="20" w:line="276" w:lineRule="auto"/>
              <w:ind w:left="-57" w:right="-57"/>
              <w:rPr>
                <w:b w:val="0"/>
                <w:bCs w:val="0"/>
                <w:sz w:val="20"/>
                <w:szCs w:val="20"/>
              </w:rPr>
            </w:pPr>
            <w:r w:rsidRPr="00A90E78">
              <w:rPr>
                <w:sz w:val="20"/>
                <w:szCs w:val="20"/>
              </w:rPr>
              <w:t>Название</w:t>
            </w:r>
            <w:r>
              <w:rPr>
                <w:sz w:val="20"/>
                <w:szCs w:val="20"/>
              </w:rPr>
              <w:t xml:space="preserve"> </w:t>
            </w:r>
            <w:r w:rsidRPr="00A90E78">
              <w:rPr>
                <w:sz w:val="20"/>
                <w:szCs w:val="20"/>
              </w:rPr>
              <w:t>постоянной</w:t>
            </w:r>
            <w:r>
              <w:rPr>
                <w:sz w:val="20"/>
                <w:szCs w:val="20"/>
              </w:rPr>
              <w:t xml:space="preserve"> </w:t>
            </w:r>
            <w:r w:rsidRPr="00A90E78">
              <w:rPr>
                <w:b w:val="0"/>
                <w:sz w:val="20"/>
                <w:szCs w:val="20"/>
              </w:rPr>
              <w:t>комиссии</w:t>
            </w:r>
          </w:p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p w:rsidR="00DE1511" w:rsidRPr="00A90E78" w:rsidRDefault="00DE1511" w:rsidP="00893C2E">
            <w:pPr>
              <w:pStyle w:val="PlainText"/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прове</w:t>
            </w:r>
            <w:proofErr w:type="spellEnd"/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-денных</w:t>
            </w:r>
            <w:proofErr w:type="gramEnd"/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засед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а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ний</w:t>
            </w:r>
          </w:p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коми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с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сии</w:t>
            </w: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Кол-во выездных засед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а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ний коми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с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сии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Кол-во в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о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просов, </w:t>
            </w:r>
            <w:proofErr w:type="spellStart"/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рассмот-ре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н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ных</w:t>
            </w:r>
            <w:proofErr w:type="spellEnd"/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на</w:t>
            </w:r>
            <w:proofErr w:type="gramEnd"/>
          </w:p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к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о</w:t>
            </w: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миссии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90E78">
              <w:rPr>
                <w:rFonts w:ascii="Book Antiqua" w:hAnsi="Book Antiqua"/>
                <w:b/>
                <w:bCs/>
                <w:sz w:val="16"/>
                <w:szCs w:val="16"/>
              </w:rPr>
              <w:t>Процент посещаемости заседаний</w:t>
            </w:r>
          </w:p>
        </w:tc>
      </w:tr>
      <w:tr w:rsidR="00DE1511" w:rsidRPr="00F949A4" w:rsidTr="00893C2E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682" w:type="dxa"/>
            <w:tcBorders>
              <w:top w:val="double" w:sz="4" w:space="0" w:color="auto"/>
            </w:tcBorders>
          </w:tcPr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90E78">
              <w:rPr>
                <w:rFonts w:ascii="Book Antiqua" w:hAnsi="Book Antiqua"/>
                <w:sz w:val="20"/>
                <w:szCs w:val="20"/>
              </w:rPr>
              <w:t>Комиссия по экономической политике, бюджету и налогам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double" w:sz="4" w:space="0" w:color="auto"/>
            </w:tcBorders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 w:firstLine="16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 w:firstLine="39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68</w:t>
            </w:r>
          </w:p>
        </w:tc>
      </w:tr>
      <w:tr w:rsidR="00DE1511" w:rsidRPr="00F949A4" w:rsidTr="00893C2E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90E78">
              <w:rPr>
                <w:rFonts w:ascii="Book Antiqua" w:hAnsi="Book Antiqua"/>
                <w:sz w:val="20"/>
                <w:szCs w:val="20"/>
              </w:rPr>
              <w:t>Комиссия по промышленной политике, вопросам жилищно-коммунального и сельского хозяйства</w:t>
            </w:r>
          </w:p>
        </w:tc>
        <w:tc>
          <w:tcPr>
            <w:tcW w:w="1134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2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320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64</w:t>
            </w:r>
          </w:p>
        </w:tc>
      </w:tr>
      <w:tr w:rsidR="00DE1511" w:rsidRPr="00F949A4" w:rsidTr="00893C2E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90E78">
              <w:rPr>
                <w:rFonts w:ascii="Book Antiqua" w:hAnsi="Book Antiqua"/>
                <w:sz w:val="20"/>
                <w:szCs w:val="20"/>
              </w:rPr>
              <w:t>Комиссия по вопросам местного самоуправления</w:t>
            </w:r>
          </w:p>
        </w:tc>
        <w:tc>
          <w:tcPr>
            <w:tcW w:w="1134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2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70</w:t>
            </w:r>
          </w:p>
        </w:tc>
      </w:tr>
      <w:tr w:rsidR="00DE1511" w:rsidRPr="00F949A4" w:rsidTr="00893C2E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90E78">
              <w:rPr>
                <w:rFonts w:ascii="Book Antiqua" w:hAnsi="Book Antiqua"/>
                <w:sz w:val="20"/>
                <w:szCs w:val="20"/>
              </w:rPr>
              <w:t>Комиссия по социальной политике</w:t>
            </w:r>
          </w:p>
        </w:tc>
        <w:tc>
          <w:tcPr>
            <w:tcW w:w="1134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2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20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70</w:t>
            </w:r>
          </w:p>
        </w:tc>
      </w:tr>
      <w:tr w:rsidR="00DE1511" w:rsidRPr="00F949A4" w:rsidTr="00893C2E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DE1511" w:rsidRPr="00A90E78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Совместные заседания комиссий</w:t>
            </w:r>
          </w:p>
        </w:tc>
        <w:tc>
          <w:tcPr>
            <w:tcW w:w="1134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2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320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57E30">
              <w:rPr>
                <w:bCs/>
                <w:sz w:val="20"/>
                <w:szCs w:val="20"/>
              </w:rPr>
              <w:t>63</w:t>
            </w:r>
          </w:p>
        </w:tc>
      </w:tr>
      <w:tr w:rsidR="00DE1511" w:rsidRPr="00F949A4" w:rsidTr="00893C2E">
        <w:tblPrEx>
          <w:tblCellMar>
            <w:top w:w="0" w:type="dxa"/>
            <w:bottom w:w="0" w:type="dxa"/>
          </w:tblCellMar>
        </w:tblPrEx>
        <w:tc>
          <w:tcPr>
            <w:tcW w:w="5682" w:type="dxa"/>
          </w:tcPr>
          <w:p w:rsidR="00DE1511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Совместные заседания комиссий по проекту бюджета 2014</w:t>
            </w:r>
          </w:p>
        </w:tc>
        <w:tc>
          <w:tcPr>
            <w:tcW w:w="1134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2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8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:rsidR="00DE1511" w:rsidRPr="00557E30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DE1511" w:rsidRPr="00F949A4" w:rsidTr="00893C2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682" w:type="dxa"/>
            <w:vAlign w:val="center"/>
          </w:tcPr>
          <w:p w:rsidR="00DE1511" w:rsidRPr="003E6A92" w:rsidRDefault="00DE1511" w:rsidP="00893C2E">
            <w:pPr>
              <w:pStyle w:val="3"/>
              <w:widowControl w:val="0"/>
              <w:suppressAutoHyphens/>
              <w:spacing w:before="20" w:after="20" w:line="276" w:lineRule="auto"/>
              <w:ind w:left="-57" w:right="-57"/>
              <w:rPr>
                <w:sz w:val="21"/>
                <w:szCs w:val="21"/>
              </w:rPr>
            </w:pPr>
            <w:r w:rsidRPr="00F949A4">
              <w:t>ИТОГО:</w:t>
            </w:r>
          </w:p>
        </w:tc>
        <w:tc>
          <w:tcPr>
            <w:tcW w:w="1134" w:type="dxa"/>
            <w:vAlign w:val="center"/>
          </w:tcPr>
          <w:p w:rsidR="00DE1511" w:rsidRPr="00CA1B69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952" w:type="dxa"/>
            <w:vAlign w:val="center"/>
          </w:tcPr>
          <w:p w:rsidR="00DE1511" w:rsidRPr="00CA1B69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38" w:type="dxa"/>
            <w:vAlign w:val="center"/>
          </w:tcPr>
          <w:p w:rsidR="00DE1511" w:rsidRPr="00CA1B69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</w:p>
        </w:tc>
        <w:tc>
          <w:tcPr>
            <w:tcW w:w="1320" w:type="dxa"/>
            <w:vAlign w:val="center"/>
          </w:tcPr>
          <w:p w:rsidR="00DE1511" w:rsidRPr="00CA1B69" w:rsidRDefault="00DE1511" w:rsidP="00893C2E">
            <w:pPr>
              <w:widowControl w:val="0"/>
              <w:suppressAutoHyphens/>
              <w:spacing w:before="20" w:after="20" w:line="276" w:lineRule="auto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</w:t>
            </w:r>
          </w:p>
        </w:tc>
      </w:tr>
    </w:tbl>
    <w:p w:rsidR="00DE1511" w:rsidRPr="00C8670F" w:rsidRDefault="00DE1511" w:rsidP="00DE1511">
      <w:pPr>
        <w:pStyle w:val="BodyText3"/>
        <w:widowControl w:val="0"/>
        <w:suppressAutoHyphens/>
        <w:overflowPunct/>
        <w:autoSpaceDE/>
        <w:autoSpaceDN/>
        <w:adjustRightInd/>
        <w:spacing w:line="276" w:lineRule="auto"/>
        <w:ind w:firstLine="709"/>
        <w:textAlignment w:val="auto"/>
        <w:rPr>
          <w:rFonts w:ascii="Book Antiqua" w:hAnsi="Book Antiqua"/>
          <w:szCs w:val="24"/>
        </w:rPr>
      </w:pPr>
      <w:r w:rsidRPr="00C8670F">
        <w:rPr>
          <w:rFonts w:ascii="Book Antiqua" w:hAnsi="Book Antiqua"/>
          <w:szCs w:val="24"/>
        </w:rPr>
        <w:t>По ряду вопросов, вносимых на заседания городской Думы для обмена мнениями и рассмотрения различных точек зрения</w:t>
      </w:r>
      <w:r>
        <w:rPr>
          <w:rFonts w:ascii="Book Antiqua" w:hAnsi="Book Antiqua"/>
          <w:szCs w:val="24"/>
        </w:rPr>
        <w:t>,</w:t>
      </w:r>
      <w:r w:rsidRPr="00C8670F">
        <w:rPr>
          <w:rFonts w:ascii="Book Antiqua" w:hAnsi="Book Antiqua"/>
          <w:szCs w:val="24"/>
        </w:rPr>
        <w:t xml:space="preserve"> практиковалось проведение совместных заседаний постоянны</w:t>
      </w:r>
      <w:r>
        <w:rPr>
          <w:rFonts w:ascii="Book Antiqua" w:hAnsi="Book Antiqua"/>
          <w:szCs w:val="24"/>
        </w:rPr>
        <w:t>х</w:t>
      </w:r>
      <w:r w:rsidRPr="00C8670F">
        <w:rPr>
          <w:rFonts w:ascii="Book Antiqua" w:hAnsi="Book Antiqua"/>
          <w:szCs w:val="24"/>
        </w:rPr>
        <w:t xml:space="preserve"> комиссий,</w:t>
      </w:r>
      <w:r>
        <w:rPr>
          <w:rFonts w:ascii="Book Antiqua" w:hAnsi="Book Antiqua"/>
          <w:szCs w:val="24"/>
        </w:rPr>
        <w:t xml:space="preserve"> </w:t>
      </w:r>
      <w:r w:rsidRPr="00C8670F">
        <w:rPr>
          <w:rFonts w:ascii="Book Antiqua" w:hAnsi="Book Antiqua"/>
          <w:szCs w:val="24"/>
        </w:rPr>
        <w:t xml:space="preserve">на которые приглашались </w:t>
      </w:r>
      <w:r>
        <w:rPr>
          <w:rFonts w:ascii="Book Antiqua" w:hAnsi="Book Antiqua"/>
          <w:szCs w:val="24"/>
        </w:rPr>
        <w:t>руководители структурных подразделений администрации городского округа.</w:t>
      </w:r>
    </w:p>
    <w:p w:rsidR="00DE1511" w:rsidRDefault="00DE1511" w:rsidP="00DE1511">
      <w:pPr>
        <w:pStyle w:val="BodyText3"/>
        <w:widowControl w:val="0"/>
        <w:suppressAutoHyphens/>
        <w:overflowPunct/>
        <w:autoSpaceDE/>
        <w:autoSpaceDN/>
        <w:adjustRightInd/>
        <w:spacing w:line="276" w:lineRule="auto"/>
        <w:ind w:firstLine="709"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В отчетный период проведено 13 совместных заседаний постоянных комиссий Волчанской городской Думы.</w:t>
      </w:r>
    </w:p>
    <w:p w:rsidR="00DE1511" w:rsidRDefault="00DE1511" w:rsidP="00DE1511">
      <w:pPr>
        <w:pStyle w:val="BodyText3"/>
        <w:widowControl w:val="0"/>
        <w:suppressAutoHyphens/>
        <w:overflowPunct/>
        <w:autoSpaceDE/>
        <w:autoSpaceDN/>
        <w:adjustRightInd/>
        <w:spacing w:line="276" w:lineRule="auto"/>
        <w:ind w:firstLine="709"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В 2013 году в городскую Думу поступил 1 протест Прокуратуры г. Карпинска на принятые Думой решения. </w:t>
      </w:r>
      <w:proofErr w:type="gramStart"/>
      <w:r>
        <w:rPr>
          <w:rFonts w:ascii="Book Antiqua" w:hAnsi="Book Antiqua"/>
          <w:szCs w:val="24"/>
        </w:rPr>
        <w:t xml:space="preserve">Поступивший акт прокурорского реагирования был своевременно рассмотрен, и внесено соответствующие изменение в решение городской Думы. </w:t>
      </w:r>
      <w:proofErr w:type="gramEnd"/>
    </w:p>
    <w:p w:rsidR="00DE1511" w:rsidRDefault="00DE1511" w:rsidP="00DE1511">
      <w:pPr>
        <w:pStyle w:val="BodyText3"/>
        <w:widowControl w:val="0"/>
        <w:suppressAutoHyphens/>
        <w:overflowPunct/>
        <w:autoSpaceDE/>
        <w:autoSpaceDN/>
        <w:adjustRightInd/>
        <w:spacing w:line="276" w:lineRule="auto"/>
        <w:ind w:firstLine="709"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Также Прокуратурой Свердловской области было направлено заявление о признании недействующим нормативного правового акта органа местного самоуправления в Арбитражный суд Свердловской области. Производство по делу прекращено.</w:t>
      </w:r>
    </w:p>
    <w:p w:rsidR="00DE1511" w:rsidRDefault="00DE1511" w:rsidP="00DE1511">
      <w:pPr>
        <w:pStyle w:val="a7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u w:val="single"/>
        </w:rPr>
      </w:pPr>
    </w:p>
    <w:p w:rsidR="00DE1511" w:rsidRPr="001B5EC8" w:rsidRDefault="00DE1511" w:rsidP="00DE1511">
      <w:pPr>
        <w:pStyle w:val="a7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  <w:r w:rsidRPr="001B5EC8">
        <w:rPr>
          <w:rFonts w:ascii="Book Antiqua" w:hAnsi="Book Antiqua"/>
          <w:b/>
          <w:spacing w:val="-2"/>
          <w:sz w:val="24"/>
          <w:u w:val="single"/>
        </w:rPr>
        <w:t>ПРЕЗИДИУМ ДУМЫ</w:t>
      </w:r>
    </w:p>
    <w:p w:rsidR="00DE1511" w:rsidRDefault="00DE1511" w:rsidP="00DE1511">
      <w:pPr>
        <w:pStyle w:val="a7"/>
        <w:widowControl w:val="0"/>
        <w:suppressAutoHyphens/>
        <w:spacing w:line="240" w:lineRule="auto"/>
        <w:ind w:right="-6"/>
        <w:rPr>
          <w:rFonts w:ascii="Book Antiqua" w:hAnsi="Book Antiqua"/>
          <w:spacing w:val="-2"/>
          <w:sz w:val="24"/>
        </w:rPr>
      </w:pPr>
    </w:p>
    <w:p w:rsidR="00DE1511" w:rsidRPr="009336C0" w:rsidRDefault="00DE1511" w:rsidP="00DE1511">
      <w:pPr>
        <w:pStyle w:val="a7"/>
        <w:widowControl w:val="0"/>
        <w:suppressAutoHyphens/>
        <w:spacing w:line="240" w:lineRule="auto"/>
        <w:ind w:right="-6"/>
        <w:rPr>
          <w:rFonts w:ascii="Book Antiqua" w:hAnsi="Book Antiqua"/>
          <w:sz w:val="24"/>
        </w:rPr>
      </w:pPr>
      <w:r>
        <w:rPr>
          <w:rFonts w:ascii="Book Antiqua" w:hAnsi="Book Antiqua"/>
          <w:spacing w:val="-2"/>
          <w:sz w:val="24"/>
        </w:rPr>
        <w:tab/>
      </w:r>
      <w:r w:rsidRPr="009336C0">
        <w:rPr>
          <w:rFonts w:ascii="Book Antiqua" w:hAnsi="Book Antiqua"/>
          <w:sz w:val="24"/>
        </w:rPr>
        <w:t xml:space="preserve">Президиум Думы возглавляет председатель Думы, а в его отсутствие </w:t>
      </w:r>
      <w:proofErr w:type="gramStart"/>
      <w:r w:rsidRPr="009336C0">
        <w:rPr>
          <w:rFonts w:ascii="Book Antiqua" w:hAnsi="Book Antiqua"/>
          <w:sz w:val="24"/>
        </w:rPr>
        <w:t>–з</w:t>
      </w:r>
      <w:proofErr w:type="gramEnd"/>
      <w:r w:rsidRPr="009336C0">
        <w:rPr>
          <w:rFonts w:ascii="Book Antiqua" w:hAnsi="Book Antiqua"/>
          <w:sz w:val="24"/>
        </w:rPr>
        <w:t>аместитель председателя Думы. Председатель Думы созывает и ведет заседания Президиума Думы.</w:t>
      </w:r>
    </w:p>
    <w:p w:rsidR="00DE1511" w:rsidRPr="009336C0" w:rsidRDefault="00DE1511" w:rsidP="00DE1511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 w:rsidRPr="009336C0">
        <w:rPr>
          <w:rFonts w:ascii="Book Antiqua" w:hAnsi="Book Antiqua"/>
        </w:rPr>
        <w:t>В состав Президиума Думы входят председатель Думы, заместитель предс</w:t>
      </w:r>
      <w:r w:rsidRPr="009336C0">
        <w:rPr>
          <w:rFonts w:ascii="Book Antiqua" w:hAnsi="Book Antiqua"/>
        </w:rPr>
        <w:t>е</w:t>
      </w:r>
      <w:r w:rsidRPr="009336C0">
        <w:rPr>
          <w:rFonts w:ascii="Book Antiqua" w:hAnsi="Book Antiqua"/>
        </w:rPr>
        <w:t>дателя Думы, председатели постоянных депутатских комиссий Думы.</w:t>
      </w:r>
    </w:p>
    <w:p w:rsidR="00DE1511" w:rsidRPr="009336C0" w:rsidRDefault="00DE1511" w:rsidP="00DE1511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 w:rsidRPr="009336C0">
        <w:rPr>
          <w:rFonts w:ascii="Book Antiqua" w:hAnsi="Book Antiqua"/>
        </w:rPr>
        <w:t>Президиум Думы рассматривает обращения председателя Думы, депут</w:t>
      </w:r>
      <w:r w:rsidRPr="009336C0">
        <w:rPr>
          <w:rFonts w:ascii="Book Antiqua" w:hAnsi="Book Antiqua"/>
        </w:rPr>
        <w:t>а</w:t>
      </w:r>
      <w:r w:rsidRPr="009336C0">
        <w:rPr>
          <w:rFonts w:ascii="Book Antiqua" w:hAnsi="Book Antiqua"/>
        </w:rPr>
        <w:t xml:space="preserve">тов, председателей постоянных депутатских комиссий; координирует </w:t>
      </w:r>
      <w:r w:rsidRPr="009336C0">
        <w:rPr>
          <w:rFonts w:ascii="Book Antiqua" w:hAnsi="Book Antiqua"/>
        </w:rPr>
        <w:lastRenderedPageBreak/>
        <w:t>деятельность постоянных депутатских комиссий; пр</w:t>
      </w:r>
      <w:r w:rsidRPr="009336C0">
        <w:rPr>
          <w:rFonts w:ascii="Book Antiqua" w:hAnsi="Book Antiqua"/>
        </w:rPr>
        <w:t>о</w:t>
      </w:r>
      <w:r w:rsidRPr="009336C0">
        <w:rPr>
          <w:rFonts w:ascii="Book Antiqua" w:hAnsi="Book Antiqua"/>
        </w:rPr>
        <w:t>водит предварительное обсуждение примерного перечня вопросов, вносимых на рассмотрение заседаний постоянных комиссий, заседания Думы. Итогом этой работы являются рекомендации, кот</w:t>
      </w:r>
      <w:r w:rsidRPr="009336C0">
        <w:rPr>
          <w:rFonts w:ascii="Book Antiqua" w:hAnsi="Book Antiqua"/>
        </w:rPr>
        <w:t>о</w:t>
      </w:r>
      <w:r w:rsidRPr="009336C0">
        <w:rPr>
          <w:rFonts w:ascii="Book Antiqua" w:hAnsi="Book Antiqua"/>
        </w:rPr>
        <w:t xml:space="preserve">рые способствуют оптимизации подготовки, согласования и </w:t>
      </w:r>
      <w:proofErr w:type="gramStart"/>
      <w:r w:rsidRPr="009336C0">
        <w:rPr>
          <w:rFonts w:ascii="Book Antiqua" w:hAnsi="Book Antiqua"/>
        </w:rPr>
        <w:t>принятия</w:t>
      </w:r>
      <w:proofErr w:type="gramEnd"/>
      <w:r w:rsidRPr="009336C0">
        <w:rPr>
          <w:rFonts w:ascii="Book Antiqua" w:hAnsi="Book Antiqua"/>
        </w:rPr>
        <w:t xml:space="preserve"> важных для горо</w:t>
      </w:r>
      <w:r w:rsidRPr="009336C0">
        <w:rPr>
          <w:rFonts w:ascii="Book Antiqua" w:hAnsi="Book Antiqua"/>
        </w:rPr>
        <w:t>д</w:t>
      </w:r>
      <w:r w:rsidRPr="009336C0">
        <w:rPr>
          <w:rFonts w:ascii="Book Antiqua" w:hAnsi="Book Antiqua"/>
        </w:rPr>
        <w:t>ского округа нормативно-правовых актов.</w:t>
      </w:r>
    </w:p>
    <w:p w:rsidR="00DE1511" w:rsidRPr="009336C0" w:rsidRDefault="00DE1511" w:rsidP="00DE1511">
      <w:pPr>
        <w:pStyle w:val="a7"/>
        <w:widowControl w:val="0"/>
        <w:suppressAutoHyphens/>
        <w:spacing w:line="240" w:lineRule="auto"/>
        <w:ind w:right="-6"/>
        <w:rPr>
          <w:rFonts w:ascii="Book Antiqua" w:hAnsi="Book Antiqua"/>
          <w:spacing w:val="-2"/>
          <w:sz w:val="24"/>
        </w:rPr>
      </w:pPr>
      <w:r w:rsidRPr="009336C0">
        <w:rPr>
          <w:rFonts w:ascii="Book Antiqua" w:hAnsi="Book Antiqua"/>
          <w:spacing w:val="-2"/>
          <w:sz w:val="24"/>
        </w:rPr>
        <w:t>Также Президиумом Думы осуществляется рассмотрение ходатайств о награждении Почетной грамоты и Благодарственным письмом Думы Волчанского городского округа.</w:t>
      </w:r>
      <w:r w:rsidRPr="009336C0">
        <w:rPr>
          <w:rFonts w:ascii="Book Antiqua" w:hAnsi="Book Antiqua"/>
          <w:spacing w:val="-2"/>
          <w:sz w:val="24"/>
        </w:rPr>
        <w:tab/>
      </w:r>
    </w:p>
    <w:p w:rsidR="00DE1511" w:rsidRPr="00670488" w:rsidRDefault="00DE1511" w:rsidP="00DE1511">
      <w:pPr>
        <w:pStyle w:val="a7"/>
        <w:widowControl w:val="0"/>
        <w:suppressAutoHyphens/>
        <w:spacing w:line="240" w:lineRule="auto"/>
        <w:ind w:right="-6"/>
        <w:rPr>
          <w:i/>
          <w:spacing w:val="-2"/>
          <w:sz w:val="24"/>
        </w:rPr>
      </w:pPr>
      <w:r w:rsidRPr="00670488">
        <w:rPr>
          <w:rFonts w:ascii="Book Antiqua" w:hAnsi="Book Antiqua"/>
          <w:i/>
          <w:spacing w:val="-2"/>
          <w:sz w:val="24"/>
        </w:rPr>
        <w:t>За отчетный период Президиумом Думы проведено 10 заседаний.</w:t>
      </w:r>
    </w:p>
    <w:p w:rsidR="00DE1511" w:rsidRDefault="00DE1511" w:rsidP="00DE1511">
      <w:pPr>
        <w:jc w:val="center"/>
        <w:rPr>
          <w:rFonts w:ascii="Book Antiqua" w:hAnsi="Book Antiqua"/>
          <w:b/>
          <w:u w:val="single"/>
        </w:rPr>
      </w:pPr>
    </w:p>
    <w:p w:rsidR="00DE1511" w:rsidRDefault="00DE1511" w:rsidP="00DE1511">
      <w:pPr>
        <w:jc w:val="center"/>
        <w:rPr>
          <w:rFonts w:ascii="Book Antiqua" w:hAnsi="Book Antiqua"/>
          <w:b/>
          <w:u w:val="single"/>
        </w:rPr>
      </w:pPr>
    </w:p>
    <w:p w:rsidR="00DE1511" w:rsidRDefault="00DE1511" w:rsidP="00DE1511">
      <w:pPr>
        <w:jc w:val="center"/>
        <w:rPr>
          <w:rFonts w:ascii="Book Antiqua" w:hAnsi="Book Antiqua"/>
          <w:b/>
          <w:u w:val="single"/>
        </w:rPr>
      </w:pPr>
    </w:p>
    <w:p w:rsidR="00DE1511" w:rsidRDefault="00DE1511" w:rsidP="00DE1511">
      <w:pPr>
        <w:jc w:val="center"/>
        <w:rPr>
          <w:rFonts w:ascii="Book Antiqua" w:hAnsi="Book Antiqua"/>
          <w:b/>
          <w:u w:val="single"/>
        </w:rPr>
      </w:pPr>
      <w:r w:rsidRPr="001B5EC8">
        <w:rPr>
          <w:rFonts w:ascii="Book Antiqua" w:hAnsi="Book Antiqua"/>
          <w:b/>
          <w:u w:val="single"/>
        </w:rPr>
        <w:t xml:space="preserve">ДЕЯТЕЛЬНОСТЬ ДУМЫ ПО ВОПРОСАМ РЕАЛИЗАЦИИ </w:t>
      </w:r>
    </w:p>
    <w:p w:rsidR="00DE1511" w:rsidRPr="001B5EC8" w:rsidRDefault="00DE1511" w:rsidP="00DE1511">
      <w:pPr>
        <w:jc w:val="center"/>
        <w:rPr>
          <w:rFonts w:ascii="Book Antiqua" w:hAnsi="Book Antiqua"/>
          <w:b/>
          <w:u w:val="single"/>
        </w:rPr>
      </w:pPr>
      <w:r w:rsidRPr="001B5EC8">
        <w:rPr>
          <w:rFonts w:ascii="Book Antiqua" w:hAnsi="Book Antiqua"/>
          <w:b/>
          <w:u w:val="single"/>
        </w:rPr>
        <w:t>КОНТРОЛЬНЫХ ПОЛНОМОЧИЙ</w:t>
      </w:r>
    </w:p>
    <w:p w:rsidR="00DE1511" w:rsidRPr="00724A32" w:rsidRDefault="00DE1511" w:rsidP="00DE1511">
      <w:pPr>
        <w:ind w:firstLine="709"/>
        <w:rPr>
          <w:sz w:val="18"/>
          <w:szCs w:val="18"/>
        </w:rPr>
      </w:pPr>
    </w:p>
    <w:p w:rsidR="00DE1511" w:rsidRDefault="00DE1511" w:rsidP="00DE15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 w:rsidRPr="00024391">
        <w:rPr>
          <w:rFonts w:ascii="Book Antiqua" w:hAnsi="Book Antiqua"/>
        </w:rPr>
        <w:t xml:space="preserve"> </w:t>
      </w:r>
      <w:r w:rsidRPr="009D0016">
        <w:rPr>
          <w:rFonts w:ascii="Book Antiqua" w:hAnsi="Book Antiqua"/>
        </w:rPr>
        <w:t xml:space="preserve">Норма подконтрольности и подотчетности главы городского округа </w:t>
      </w:r>
      <w:r>
        <w:rPr>
          <w:rFonts w:ascii="Book Antiqua" w:hAnsi="Book Antiqua"/>
        </w:rPr>
        <w:t>Во</w:t>
      </w:r>
      <w:r>
        <w:rPr>
          <w:rFonts w:ascii="Book Antiqua" w:hAnsi="Book Antiqua"/>
        </w:rPr>
        <w:t>л</w:t>
      </w:r>
      <w:r>
        <w:rPr>
          <w:rFonts w:ascii="Book Antiqua" w:hAnsi="Book Antiqua"/>
        </w:rPr>
        <w:t>чанской</w:t>
      </w:r>
      <w:r w:rsidRPr="009D0016">
        <w:rPr>
          <w:rFonts w:ascii="Book Antiqua" w:hAnsi="Book Antiqua"/>
        </w:rPr>
        <w:t xml:space="preserve"> городской Думе закреплена в статье </w:t>
      </w:r>
      <w:r>
        <w:rPr>
          <w:rFonts w:ascii="Book Antiqua" w:hAnsi="Book Antiqua"/>
        </w:rPr>
        <w:t>28</w:t>
      </w:r>
      <w:r w:rsidRPr="009D0016">
        <w:rPr>
          <w:rFonts w:ascii="Book Antiqua" w:hAnsi="Book Antiqua"/>
        </w:rPr>
        <w:t xml:space="preserve"> Устава </w:t>
      </w:r>
      <w:r>
        <w:rPr>
          <w:rFonts w:ascii="Book Antiqua" w:hAnsi="Book Antiqua"/>
        </w:rPr>
        <w:t>Волчанского городского округа</w:t>
      </w:r>
      <w:r w:rsidRPr="009D0016">
        <w:rPr>
          <w:rFonts w:ascii="Book Antiqua" w:hAnsi="Book Antiqua"/>
        </w:rPr>
        <w:t xml:space="preserve">. Пунктом </w:t>
      </w:r>
      <w:r>
        <w:rPr>
          <w:rFonts w:ascii="Book Antiqua" w:hAnsi="Book Antiqua"/>
        </w:rPr>
        <w:t>2</w:t>
      </w:r>
      <w:r w:rsidRPr="009D0016">
        <w:rPr>
          <w:rFonts w:ascii="Book Antiqua" w:hAnsi="Book Antiqua"/>
        </w:rPr>
        <w:t xml:space="preserve"> статьи </w:t>
      </w:r>
      <w:r>
        <w:rPr>
          <w:rFonts w:ascii="Book Antiqua" w:hAnsi="Book Antiqua"/>
        </w:rPr>
        <w:t>23</w:t>
      </w:r>
      <w:r w:rsidRPr="009D0016">
        <w:rPr>
          <w:rFonts w:ascii="Book Antiqua" w:hAnsi="Book Antiqua"/>
        </w:rPr>
        <w:t xml:space="preserve">  Устава к компетенции представительного органа отнесен </w:t>
      </w:r>
      <w:proofErr w:type="gramStart"/>
      <w:r w:rsidRPr="009D0016">
        <w:rPr>
          <w:rFonts w:ascii="Book Antiqua" w:hAnsi="Book Antiqua"/>
        </w:rPr>
        <w:t>ко</w:t>
      </w:r>
      <w:r w:rsidRPr="009D0016">
        <w:rPr>
          <w:rFonts w:ascii="Book Antiqua" w:hAnsi="Book Antiqua"/>
        </w:rPr>
        <w:t>н</w:t>
      </w:r>
      <w:r w:rsidRPr="009D0016">
        <w:rPr>
          <w:rFonts w:ascii="Book Antiqua" w:hAnsi="Book Antiqua"/>
        </w:rPr>
        <w:t>троль за</w:t>
      </w:r>
      <w:proofErr w:type="gramEnd"/>
      <w:r w:rsidRPr="009D0016">
        <w:rPr>
          <w:rFonts w:ascii="Book Antiqua" w:hAnsi="Book Antiqua"/>
        </w:rPr>
        <w:t xml:space="preserve"> исполнением органами местного самоуправления и должнос</w:t>
      </w:r>
      <w:r w:rsidRPr="009D0016">
        <w:rPr>
          <w:rFonts w:ascii="Book Antiqua" w:hAnsi="Book Antiqua"/>
        </w:rPr>
        <w:t>т</w:t>
      </w:r>
      <w:r w:rsidRPr="009D0016">
        <w:rPr>
          <w:rFonts w:ascii="Book Antiqua" w:hAnsi="Book Antiqua"/>
        </w:rPr>
        <w:t>ными лицами местного самоуправления полномочий по решению вопросов местного знач</w:t>
      </w:r>
      <w:r w:rsidRPr="009D0016">
        <w:rPr>
          <w:rFonts w:ascii="Book Antiqua" w:hAnsi="Book Antiqua"/>
        </w:rPr>
        <w:t>е</w:t>
      </w:r>
      <w:r w:rsidRPr="009D0016">
        <w:rPr>
          <w:rFonts w:ascii="Book Antiqua" w:hAnsi="Book Antiqua"/>
        </w:rPr>
        <w:t xml:space="preserve">ния. </w:t>
      </w:r>
    </w:p>
    <w:p w:rsidR="00DE1511" w:rsidRPr="009D0016" w:rsidRDefault="00DE1511" w:rsidP="00DE15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 w:rsidRPr="009D0016">
        <w:rPr>
          <w:rFonts w:ascii="Book Antiqua" w:hAnsi="Book Antiqua"/>
        </w:rPr>
        <w:t xml:space="preserve">Контроль осуществляется в форме </w:t>
      </w:r>
      <w:r>
        <w:rPr>
          <w:rFonts w:ascii="Book Antiqua" w:hAnsi="Book Antiqua"/>
        </w:rPr>
        <w:t>заслушивания информации на засед</w:t>
      </w:r>
      <w:r>
        <w:rPr>
          <w:rFonts w:ascii="Book Antiqua" w:hAnsi="Book Antiqua"/>
        </w:rPr>
        <w:t>а</w:t>
      </w:r>
      <w:r>
        <w:rPr>
          <w:rFonts w:ascii="Book Antiqua" w:hAnsi="Book Antiqua"/>
        </w:rPr>
        <w:t>ниях комиссий и Думы, проверок Контрольно-счетного органа Волчанского городского округа, депутатских обращений, ежегодного отчета главы городского округа, работы по обращ</w:t>
      </w:r>
      <w:r>
        <w:rPr>
          <w:rFonts w:ascii="Book Antiqua" w:hAnsi="Book Antiqua"/>
        </w:rPr>
        <w:t>е</w:t>
      </w:r>
      <w:r>
        <w:rPr>
          <w:rFonts w:ascii="Book Antiqua" w:hAnsi="Book Antiqua"/>
        </w:rPr>
        <w:t>нию граждан</w:t>
      </w:r>
      <w:r w:rsidRPr="009D0016">
        <w:rPr>
          <w:rFonts w:ascii="Book Antiqua" w:hAnsi="Book Antiqua"/>
        </w:rPr>
        <w:t xml:space="preserve">.   </w:t>
      </w:r>
    </w:p>
    <w:p w:rsidR="00DE1511" w:rsidRPr="00976B1A" w:rsidRDefault="00DE1511" w:rsidP="00DE1511">
      <w:pPr>
        <w:pStyle w:val="af2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auto"/>
          <w:sz w:val="24"/>
          <w:szCs w:val="24"/>
        </w:rPr>
      </w:pPr>
      <w:r w:rsidRPr="00976B1A">
        <w:rPr>
          <w:rFonts w:ascii="Book Antiqua" w:hAnsi="Book Antiqua"/>
          <w:color w:val="auto"/>
          <w:sz w:val="24"/>
          <w:szCs w:val="24"/>
        </w:rPr>
        <w:t>Осуществление Думой контрольных функций проводилось в соответствии с Уставом Волчанского городского округа и Регламе</w:t>
      </w:r>
      <w:r w:rsidRPr="00976B1A">
        <w:rPr>
          <w:rFonts w:ascii="Book Antiqua" w:hAnsi="Book Antiqua"/>
          <w:color w:val="auto"/>
          <w:sz w:val="24"/>
          <w:szCs w:val="24"/>
        </w:rPr>
        <w:t>н</w:t>
      </w:r>
      <w:r w:rsidRPr="00976B1A">
        <w:rPr>
          <w:rFonts w:ascii="Book Antiqua" w:hAnsi="Book Antiqua"/>
          <w:color w:val="auto"/>
          <w:sz w:val="24"/>
          <w:szCs w:val="24"/>
        </w:rPr>
        <w:t>том Волчанской городской Думы.</w:t>
      </w:r>
    </w:p>
    <w:p w:rsidR="00DE1511" w:rsidRPr="00A90E78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A90E78">
        <w:rPr>
          <w:rFonts w:ascii="Book Antiqua" w:hAnsi="Book Antiqua"/>
          <w:color w:val="000000"/>
        </w:rPr>
        <w:t>В процессе правотворческой деятельности Волчанская городская Дума вела конструктивный диалог с прокуратурой города Карпинска и Волчанска. Представители пр</w:t>
      </w:r>
      <w:r w:rsidRPr="00A90E78">
        <w:rPr>
          <w:rFonts w:ascii="Book Antiqua" w:hAnsi="Book Antiqua"/>
          <w:color w:val="000000"/>
        </w:rPr>
        <w:t>о</w:t>
      </w:r>
      <w:r w:rsidRPr="00A90E78">
        <w:rPr>
          <w:rFonts w:ascii="Book Antiqua" w:hAnsi="Book Antiqua"/>
          <w:color w:val="000000"/>
        </w:rPr>
        <w:t>куратуры принимали участие в работе заседаний городской Думы.</w:t>
      </w:r>
      <w:r w:rsidRPr="00A90E78">
        <w:rPr>
          <w:rFonts w:ascii="Book Antiqua" w:hAnsi="Book Antiqua"/>
        </w:rPr>
        <w:t xml:space="preserve"> </w:t>
      </w:r>
    </w:p>
    <w:p w:rsidR="00DE1511" w:rsidRPr="00670488" w:rsidRDefault="00DE1511" w:rsidP="00DE1511">
      <w:pPr>
        <w:pStyle w:val="BodyText3"/>
        <w:widowControl w:val="0"/>
        <w:suppressAutoHyphens/>
        <w:overflowPunct/>
        <w:autoSpaceDE/>
        <w:autoSpaceDN/>
        <w:adjustRightInd/>
        <w:spacing w:line="276" w:lineRule="auto"/>
        <w:ind w:firstLine="709"/>
        <w:textAlignment w:val="auto"/>
        <w:rPr>
          <w:rFonts w:ascii="Book Antiqua" w:hAnsi="Book Antiqua"/>
          <w:i/>
          <w:szCs w:val="24"/>
        </w:rPr>
      </w:pPr>
      <w:r w:rsidRPr="00670488">
        <w:rPr>
          <w:rFonts w:ascii="Book Antiqua" w:hAnsi="Book Antiqua"/>
          <w:i/>
          <w:szCs w:val="24"/>
        </w:rPr>
        <w:t>Знаковым событием 2013 года в данной сфере стало заключение 10 октября 2013 года Соглашения о порядке взаимодействия органов местного самоуправления Волчанского городского округа и прокуратуры г. Карпинска.</w:t>
      </w:r>
    </w:p>
    <w:p w:rsidR="00DE1511" w:rsidRPr="00271270" w:rsidRDefault="00DE1511" w:rsidP="00DE1511">
      <w:pPr>
        <w:pStyle w:val="BodyText3"/>
        <w:widowControl w:val="0"/>
        <w:suppressAutoHyphens/>
        <w:overflowPunct/>
        <w:autoSpaceDE/>
        <w:autoSpaceDN/>
        <w:adjustRightInd/>
        <w:spacing w:line="276" w:lineRule="auto"/>
        <w:ind w:firstLine="709"/>
        <w:textAlignment w:val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Проекты решений носящих нормативный характер до рассмотрения их на очередном заседании Думы направлялись в прокуратуру г. Карпинска для дачи по ним заключений, в том числе, на предмет наличия (отсутствия) в проектах решений </w:t>
      </w:r>
      <w:proofErr w:type="spellStart"/>
      <w:r>
        <w:rPr>
          <w:rFonts w:ascii="Book Antiqua" w:hAnsi="Book Antiqua"/>
          <w:szCs w:val="24"/>
        </w:rPr>
        <w:t>коррупциогенных</w:t>
      </w:r>
      <w:proofErr w:type="spellEnd"/>
      <w:r>
        <w:rPr>
          <w:rFonts w:ascii="Book Antiqua" w:hAnsi="Book Antiqua"/>
          <w:szCs w:val="24"/>
        </w:rPr>
        <w:t xml:space="preserve"> факторов. </w:t>
      </w:r>
    </w:p>
    <w:p w:rsidR="00DE1511" w:rsidRPr="00DE1511" w:rsidRDefault="00DE1511" w:rsidP="00DE1511">
      <w:pPr>
        <w:pStyle w:val="2"/>
        <w:widowControl w:val="0"/>
        <w:suppressAutoHyphens/>
        <w:spacing w:after="0" w:line="276" w:lineRule="auto"/>
        <w:rPr>
          <w:bCs w:val="0"/>
          <w:spacing w:val="-4"/>
          <w:sz w:val="28"/>
          <w:szCs w:val="28"/>
        </w:rPr>
      </w:pPr>
    </w:p>
    <w:p w:rsidR="00DE1511" w:rsidRPr="00DE1511" w:rsidRDefault="00DE1511" w:rsidP="00DE1511">
      <w:pPr>
        <w:pStyle w:val="2"/>
        <w:widowControl w:val="0"/>
        <w:suppressAutoHyphens/>
        <w:spacing w:after="0" w:line="276" w:lineRule="auto"/>
        <w:rPr>
          <w:bCs w:val="0"/>
          <w:spacing w:val="-4"/>
          <w:sz w:val="24"/>
          <w:u w:val="single"/>
        </w:rPr>
      </w:pPr>
    </w:p>
    <w:p w:rsidR="00DE1511" w:rsidRPr="00DE1511" w:rsidRDefault="00DE1511" w:rsidP="00DE1511">
      <w:pPr>
        <w:pStyle w:val="2"/>
        <w:widowControl w:val="0"/>
        <w:suppressAutoHyphens/>
        <w:spacing w:after="0" w:line="276" w:lineRule="auto"/>
        <w:rPr>
          <w:bCs w:val="0"/>
          <w:spacing w:val="-4"/>
          <w:sz w:val="24"/>
          <w:u w:val="single"/>
        </w:rPr>
      </w:pPr>
      <w:r w:rsidRPr="00DE1511">
        <w:rPr>
          <w:bCs w:val="0"/>
          <w:spacing w:val="-4"/>
          <w:sz w:val="24"/>
          <w:u w:val="single"/>
        </w:rPr>
        <w:t xml:space="preserve">ДЕЯТЕЛЬНОСТЬ  ПОСТОЯННЫХ   КОМИССИЙ  </w:t>
      </w:r>
      <w:r w:rsidRPr="00DE1511">
        <w:rPr>
          <w:bCs w:val="0"/>
          <w:spacing w:val="-4"/>
          <w:sz w:val="24"/>
          <w:u w:val="single"/>
        </w:rPr>
        <w:br/>
        <w:t>ВОЛЧАНСКОЙ   ГОРОДСКОЙ   ДУМЫ   В 2013  ГОДУ</w:t>
      </w:r>
    </w:p>
    <w:p w:rsidR="00DE1511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/>
          <w:i/>
        </w:rPr>
      </w:pPr>
    </w:p>
    <w:p w:rsidR="00DE1511" w:rsidRPr="00D56C91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  <w:b/>
          <w:i/>
        </w:rPr>
      </w:pPr>
      <w:r w:rsidRPr="0044421A">
        <w:rPr>
          <w:rFonts w:ascii="Book Antiqua" w:hAnsi="Book Antiqua"/>
          <w:b/>
          <w:i/>
        </w:rPr>
        <w:t xml:space="preserve"> </w:t>
      </w:r>
      <w:r w:rsidRPr="00D56C91">
        <w:rPr>
          <w:rFonts w:ascii="Book Antiqua" w:hAnsi="Book Antiqua"/>
          <w:b/>
          <w:i/>
        </w:rPr>
        <w:t>Эффективность городской Думы – это четкая и слаженная работа депутатов, входящих в состав комиссий представительного орг</w:t>
      </w:r>
      <w:r w:rsidRPr="00D56C91">
        <w:rPr>
          <w:rFonts w:ascii="Book Antiqua" w:hAnsi="Book Antiqua"/>
          <w:b/>
          <w:i/>
        </w:rPr>
        <w:t>а</w:t>
      </w:r>
      <w:r w:rsidRPr="00D56C91">
        <w:rPr>
          <w:rFonts w:ascii="Book Antiqua" w:hAnsi="Book Antiqua"/>
          <w:b/>
          <w:i/>
        </w:rPr>
        <w:t xml:space="preserve">на </w:t>
      </w:r>
      <w:r w:rsidRPr="00D56C91">
        <w:rPr>
          <w:rFonts w:ascii="Book Antiqua" w:hAnsi="Book Antiqua"/>
          <w:b/>
          <w:i/>
        </w:rPr>
        <w:lastRenderedPageBreak/>
        <w:t>муниципального образования, созданных для предварительной подготовки вопросов к рассмотрению на засед</w:t>
      </w:r>
      <w:r w:rsidRPr="00D56C91">
        <w:rPr>
          <w:rFonts w:ascii="Book Antiqua" w:hAnsi="Book Antiqua"/>
          <w:b/>
          <w:i/>
        </w:rPr>
        <w:t>а</w:t>
      </w:r>
      <w:r w:rsidRPr="00D56C91">
        <w:rPr>
          <w:rFonts w:ascii="Book Antiqua" w:hAnsi="Book Antiqua"/>
          <w:b/>
          <w:i/>
        </w:rPr>
        <w:t>ниях Думы.</w:t>
      </w: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D46130">
        <w:rPr>
          <w:rFonts w:ascii="Book Antiqua" w:hAnsi="Book Antiqua"/>
        </w:rPr>
        <w:t>Постоянные комиссии образуются, как правило, на период полномочий представител</w:t>
      </w:r>
      <w:r w:rsidRPr="00D46130">
        <w:rPr>
          <w:rFonts w:ascii="Book Antiqua" w:hAnsi="Book Antiqua"/>
        </w:rPr>
        <w:t>ь</w:t>
      </w:r>
      <w:r w:rsidRPr="00D46130">
        <w:rPr>
          <w:rFonts w:ascii="Book Antiqua" w:hAnsi="Book Antiqua"/>
        </w:rPr>
        <w:t xml:space="preserve">ного органа. </w:t>
      </w:r>
    </w:p>
    <w:p w:rsidR="00DE1511" w:rsidRPr="00D46130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Состав постоянных комиссий Думы Волчанского городского округа в 2013 году приведен в приложении 3.</w:t>
      </w:r>
    </w:p>
    <w:p w:rsidR="00DE1511" w:rsidRPr="00D46130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D46130">
        <w:rPr>
          <w:rFonts w:ascii="Book Antiqua" w:hAnsi="Book Antiqua"/>
        </w:rPr>
        <w:t>Статус комиссий урегулирован Регламентом Волчанской городской Думы и Положениями о комиссиях, утвержденных Думой Волчанского городского округа.</w:t>
      </w:r>
    </w:p>
    <w:p w:rsidR="00DE1511" w:rsidRPr="00D46130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D46130">
        <w:rPr>
          <w:rFonts w:ascii="Book Antiqua" w:hAnsi="Book Antiqua"/>
        </w:rPr>
        <w:t>Комиссии осуществляют предварительное рассмотрение проектов реш</w:t>
      </w:r>
      <w:r w:rsidRPr="00D46130">
        <w:rPr>
          <w:rFonts w:ascii="Book Antiqua" w:hAnsi="Book Antiqua"/>
        </w:rPr>
        <w:t>е</w:t>
      </w:r>
      <w:r w:rsidRPr="00D46130">
        <w:rPr>
          <w:rFonts w:ascii="Book Antiqua" w:hAnsi="Book Antiqua"/>
        </w:rPr>
        <w:t xml:space="preserve">ний, их подготовку к рассмотрению представительным органом; готовят заключения и предложения по </w:t>
      </w:r>
      <w:r>
        <w:rPr>
          <w:rFonts w:ascii="Book Antiqua" w:hAnsi="Book Antiqua"/>
        </w:rPr>
        <w:t>рассматриваемым вопросам</w:t>
      </w:r>
      <w:r w:rsidRPr="00D46130">
        <w:rPr>
          <w:rFonts w:ascii="Book Antiqua" w:hAnsi="Book Antiqua"/>
        </w:rPr>
        <w:t>; разрабатывают планы своей р</w:t>
      </w:r>
      <w:r w:rsidRPr="00D46130">
        <w:rPr>
          <w:rFonts w:ascii="Book Antiqua" w:hAnsi="Book Antiqua"/>
        </w:rPr>
        <w:t>а</w:t>
      </w:r>
      <w:r w:rsidRPr="00D46130">
        <w:rPr>
          <w:rFonts w:ascii="Book Antiqua" w:hAnsi="Book Antiqua"/>
        </w:rPr>
        <w:t>боты; взаимодействуют с органами местного самоуправления, общественными организациями; участвуют в осуществлении контроля исполнени</w:t>
      </w:r>
      <w:r>
        <w:rPr>
          <w:rFonts w:ascii="Book Antiqua" w:hAnsi="Book Antiqua"/>
        </w:rPr>
        <w:t>я</w:t>
      </w:r>
      <w:r w:rsidRPr="00D46130">
        <w:rPr>
          <w:rFonts w:ascii="Book Antiqua" w:hAnsi="Book Antiqua"/>
        </w:rPr>
        <w:t xml:space="preserve"> принятых Думой р</w:t>
      </w:r>
      <w:r w:rsidRPr="00D46130">
        <w:rPr>
          <w:rFonts w:ascii="Book Antiqua" w:hAnsi="Book Antiqua"/>
        </w:rPr>
        <w:t>е</w:t>
      </w:r>
      <w:r w:rsidRPr="00D46130">
        <w:rPr>
          <w:rFonts w:ascii="Book Antiqua" w:hAnsi="Book Antiqua"/>
        </w:rPr>
        <w:t>шений и т.д.</w:t>
      </w:r>
    </w:p>
    <w:p w:rsidR="00DE1511" w:rsidRPr="00D46130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D46130">
        <w:rPr>
          <w:rFonts w:ascii="Book Antiqua" w:hAnsi="Book Antiqua"/>
        </w:rPr>
        <w:t>Контролируя исполнение решений, комиссии принимают меры, соде</w:t>
      </w:r>
      <w:r w:rsidRPr="00D46130">
        <w:rPr>
          <w:rFonts w:ascii="Book Antiqua" w:hAnsi="Book Antiqua"/>
        </w:rPr>
        <w:t>й</w:t>
      </w:r>
      <w:r w:rsidRPr="00D46130">
        <w:rPr>
          <w:rFonts w:ascii="Book Antiqua" w:hAnsi="Book Antiqua"/>
        </w:rPr>
        <w:t>ствующих более эффективному выполнению указанных решений. Однако</w:t>
      </w:r>
      <w:proofErr w:type="gramStart"/>
      <w:r w:rsidRPr="00D46130">
        <w:rPr>
          <w:rFonts w:ascii="Book Antiqua" w:hAnsi="Book Antiqua"/>
        </w:rPr>
        <w:t>,</w:t>
      </w:r>
      <w:proofErr w:type="gramEnd"/>
      <w:r w:rsidRPr="00D46130">
        <w:rPr>
          <w:rFonts w:ascii="Book Antiqua" w:hAnsi="Book Antiqua"/>
        </w:rPr>
        <w:t xml:space="preserve"> при этом учитывается, что деятельность комиссии не может подменить собой представительный орган муниц</w:t>
      </w:r>
      <w:r w:rsidRPr="00D46130">
        <w:rPr>
          <w:rFonts w:ascii="Book Antiqua" w:hAnsi="Book Antiqua"/>
        </w:rPr>
        <w:t>и</w:t>
      </w:r>
      <w:r w:rsidRPr="00D46130">
        <w:rPr>
          <w:rFonts w:ascii="Book Antiqua" w:hAnsi="Book Antiqua"/>
        </w:rPr>
        <w:t>пального образования.</w:t>
      </w:r>
    </w:p>
    <w:p w:rsidR="00DE1511" w:rsidRPr="00D46130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D46130">
        <w:rPr>
          <w:rFonts w:ascii="Book Antiqua" w:hAnsi="Book Antiqua"/>
        </w:rPr>
        <w:tab/>
      </w:r>
      <w:r>
        <w:rPr>
          <w:rFonts w:ascii="Book Antiqua" w:hAnsi="Book Antiqua"/>
        </w:rPr>
        <w:t>Д</w:t>
      </w:r>
      <w:r w:rsidRPr="00D46130">
        <w:rPr>
          <w:rFonts w:ascii="Book Antiqua" w:hAnsi="Book Antiqua"/>
        </w:rPr>
        <w:t>еятельность Комиссий осуществляется в соответствии с законодательством Российской Федерации, Регламентом работы Волчанской городской Думы, Полож</w:t>
      </w:r>
      <w:r w:rsidRPr="00D46130">
        <w:rPr>
          <w:rFonts w:ascii="Book Antiqua" w:hAnsi="Book Antiqua"/>
        </w:rPr>
        <w:t>е</w:t>
      </w:r>
      <w:r w:rsidRPr="00D46130">
        <w:rPr>
          <w:rFonts w:ascii="Book Antiqua" w:hAnsi="Book Antiqua"/>
        </w:rPr>
        <w:t>нием о постоянных комиссиях.</w:t>
      </w:r>
    </w:p>
    <w:p w:rsidR="00DE1511" w:rsidRPr="00D46130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D46130">
        <w:rPr>
          <w:rFonts w:ascii="Book Antiqua" w:hAnsi="Book Antiqua"/>
        </w:rPr>
        <w:t xml:space="preserve">Свою работу Комиссии строят в соответствии с утвержденным годовым планом работ, предложениями, поступившими от главы Волчанского городского округа и депутатов Волчанской городской Думы. 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372AE">
        <w:rPr>
          <w:rFonts w:ascii="Book Antiqua" w:hAnsi="Book Antiqua"/>
        </w:rPr>
        <w:t xml:space="preserve">В </w:t>
      </w:r>
      <w:r>
        <w:rPr>
          <w:rFonts w:ascii="Book Antiqua" w:hAnsi="Book Antiqua"/>
        </w:rPr>
        <w:t xml:space="preserve">Волчанской городской </w:t>
      </w:r>
      <w:r w:rsidRPr="001372AE">
        <w:rPr>
          <w:rFonts w:ascii="Book Antiqua" w:hAnsi="Book Antiqua"/>
        </w:rPr>
        <w:t xml:space="preserve"> Думе сформированы постоянные депутатские к</w:t>
      </w:r>
      <w:r w:rsidRPr="001372AE">
        <w:rPr>
          <w:rFonts w:ascii="Book Antiqua" w:hAnsi="Book Antiqua"/>
        </w:rPr>
        <w:t>о</w:t>
      </w:r>
      <w:r w:rsidRPr="001372AE">
        <w:rPr>
          <w:rFonts w:ascii="Book Antiqua" w:hAnsi="Book Antiqua"/>
        </w:rPr>
        <w:t>миссии:</w:t>
      </w:r>
    </w:p>
    <w:p w:rsidR="00DE1511" w:rsidRPr="001372A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372AE">
        <w:rPr>
          <w:rFonts w:ascii="Book Antiqua" w:hAnsi="Book Antiqua"/>
          <w:i/>
          <w:u w:val="single"/>
        </w:rPr>
        <w:t xml:space="preserve">- </w:t>
      </w:r>
      <w:r w:rsidRPr="000106D6">
        <w:rPr>
          <w:rFonts w:ascii="Book Antiqua" w:hAnsi="Book Antiqua"/>
          <w:b/>
          <w:i/>
          <w:u w:val="single"/>
        </w:rPr>
        <w:t>постоянная депутатская комиссия по вопросам  местного самоуправл</w:t>
      </w:r>
      <w:r w:rsidRPr="000106D6">
        <w:rPr>
          <w:rFonts w:ascii="Book Antiqua" w:hAnsi="Book Antiqua"/>
          <w:b/>
          <w:i/>
          <w:u w:val="single"/>
        </w:rPr>
        <w:t>е</w:t>
      </w:r>
      <w:r w:rsidRPr="000106D6">
        <w:rPr>
          <w:rFonts w:ascii="Book Antiqua" w:hAnsi="Book Antiqua"/>
          <w:b/>
          <w:i/>
          <w:u w:val="single"/>
        </w:rPr>
        <w:t>ния</w:t>
      </w:r>
      <w:r w:rsidRPr="001372AE">
        <w:rPr>
          <w:rFonts w:ascii="Book Antiqua" w:hAnsi="Book Antiqua"/>
        </w:rPr>
        <w:t xml:space="preserve"> (председатель комиссии – </w:t>
      </w:r>
      <w:r>
        <w:rPr>
          <w:rFonts w:ascii="Book Antiqua" w:hAnsi="Book Antiqua"/>
        </w:rPr>
        <w:t>Гетте Ирина Николаевна</w:t>
      </w:r>
      <w:r w:rsidRPr="001372AE">
        <w:rPr>
          <w:rFonts w:ascii="Book Antiqua" w:hAnsi="Book Antiqua"/>
        </w:rPr>
        <w:t xml:space="preserve">). </w:t>
      </w:r>
      <w:r>
        <w:rPr>
          <w:rFonts w:ascii="Book Antiqua" w:hAnsi="Book Antiqua"/>
        </w:rPr>
        <w:t>Одной из основных функций Комиссии является разработка проектов муниципальных правовых а</w:t>
      </w:r>
      <w:r>
        <w:rPr>
          <w:rFonts w:ascii="Book Antiqua" w:hAnsi="Book Antiqua"/>
        </w:rPr>
        <w:t>к</w:t>
      </w:r>
      <w:r>
        <w:rPr>
          <w:rFonts w:ascii="Book Antiqua" w:hAnsi="Book Antiqua"/>
        </w:rPr>
        <w:t>тов по вопросам местного самоуправления, приведение их в соответствие фед</w:t>
      </w:r>
      <w:r>
        <w:rPr>
          <w:rFonts w:ascii="Book Antiqua" w:hAnsi="Book Antiqua"/>
        </w:rPr>
        <w:t>е</w:t>
      </w:r>
      <w:r>
        <w:rPr>
          <w:rFonts w:ascii="Book Antiqua" w:hAnsi="Book Antiqua"/>
        </w:rPr>
        <w:t>ральному и областному законодательству, Уставу Волчанского городского округа.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Особое место в нормотворческом процессе Комиссии занимает работа по основному правовому акту нашего города – Уставу. В июне 2005 года он был принят Думой в новой редакции, но в связи с изменениями в Федеральном законод</w:t>
      </w:r>
      <w:r>
        <w:rPr>
          <w:rFonts w:ascii="Book Antiqua" w:hAnsi="Book Antiqua"/>
        </w:rPr>
        <w:t>а</w:t>
      </w:r>
      <w:r>
        <w:rPr>
          <w:rFonts w:ascii="Book Antiqua" w:hAnsi="Book Antiqua"/>
        </w:rPr>
        <w:t>тельстве идет планомерная работа по внесению изменений в текст документа.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2013 году по проекту Решения Думы «О внесении изменений в Устав Волчанского городского округа» </w:t>
      </w:r>
      <w:r w:rsidRPr="001372A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дважды проведены пу</w:t>
      </w:r>
      <w:r>
        <w:rPr>
          <w:rFonts w:ascii="Book Antiqua" w:hAnsi="Book Antiqua"/>
        </w:rPr>
        <w:t>б</w:t>
      </w:r>
      <w:r>
        <w:rPr>
          <w:rFonts w:ascii="Book Antiqua" w:hAnsi="Book Antiqua"/>
        </w:rPr>
        <w:t>личные слушания с участием специалистов администрации, депутатов, представителей общественных организаций и всех заинтерес</w:t>
      </w:r>
      <w:r>
        <w:rPr>
          <w:rFonts w:ascii="Book Antiqua" w:hAnsi="Book Antiqua"/>
        </w:rPr>
        <w:t>о</w:t>
      </w:r>
      <w:r>
        <w:rPr>
          <w:rFonts w:ascii="Book Antiqua" w:hAnsi="Book Antiqua"/>
        </w:rPr>
        <w:t>ванных лиц.</w:t>
      </w:r>
    </w:p>
    <w:p w:rsidR="00DE1511" w:rsidRPr="00670488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70488">
        <w:rPr>
          <w:rFonts w:ascii="Book Antiqua" w:hAnsi="Book Antiqua"/>
          <w:i/>
        </w:rPr>
        <w:lastRenderedPageBreak/>
        <w:t>Всего за отчетный период проведено 5  заседаний, рассмотрено 20  вопросов, пос</w:t>
      </w:r>
      <w:r w:rsidRPr="00670488">
        <w:rPr>
          <w:rFonts w:ascii="Book Antiqua" w:hAnsi="Book Antiqua"/>
          <w:i/>
        </w:rPr>
        <w:t>е</w:t>
      </w:r>
      <w:r w:rsidRPr="00670488">
        <w:rPr>
          <w:rFonts w:ascii="Book Antiqua" w:hAnsi="Book Antiqua"/>
          <w:i/>
        </w:rPr>
        <w:t>щаемость заседаний комиссий составила 70%, что на 11% ниже к уровню 2012 года (п</w:t>
      </w:r>
      <w:r w:rsidRPr="00670488">
        <w:rPr>
          <w:rFonts w:ascii="Book Antiqua" w:hAnsi="Book Antiqua"/>
          <w:i/>
        </w:rPr>
        <w:t>о</w:t>
      </w:r>
      <w:r w:rsidRPr="00670488">
        <w:rPr>
          <w:rFonts w:ascii="Book Antiqua" w:hAnsi="Book Antiqua"/>
          <w:i/>
        </w:rPr>
        <w:t>сещаемость комиссии в  2012 г. - 81%).</w:t>
      </w:r>
    </w:p>
    <w:p w:rsidR="00DE1511" w:rsidRPr="001372A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372AE">
        <w:rPr>
          <w:rFonts w:ascii="Book Antiqua" w:hAnsi="Book Antiqua"/>
          <w:i/>
          <w:u w:val="single"/>
        </w:rPr>
        <w:t xml:space="preserve">- </w:t>
      </w:r>
      <w:r w:rsidRPr="000106D6">
        <w:rPr>
          <w:rFonts w:ascii="Book Antiqua" w:hAnsi="Book Antiqua"/>
          <w:b/>
          <w:i/>
          <w:u w:val="single"/>
        </w:rPr>
        <w:t>постоянная депутатская комиссия по социальной политике</w:t>
      </w:r>
      <w:r w:rsidRPr="001372AE">
        <w:rPr>
          <w:rFonts w:ascii="Book Antiqua" w:hAnsi="Book Antiqua"/>
        </w:rPr>
        <w:t xml:space="preserve"> (председ</w:t>
      </w:r>
      <w:r w:rsidRPr="001372AE">
        <w:rPr>
          <w:rFonts w:ascii="Book Antiqua" w:hAnsi="Book Antiqua"/>
        </w:rPr>
        <w:t>а</w:t>
      </w:r>
      <w:r w:rsidRPr="001372AE">
        <w:rPr>
          <w:rFonts w:ascii="Book Antiqua" w:hAnsi="Book Antiqua"/>
        </w:rPr>
        <w:t xml:space="preserve">тель </w:t>
      </w:r>
      <w:r>
        <w:rPr>
          <w:rFonts w:ascii="Book Antiqua" w:hAnsi="Book Antiqua"/>
        </w:rPr>
        <w:t>–</w:t>
      </w:r>
      <w:r w:rsidRPr="001372A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Делибалтов Иван Васильевич</w:t>
      </w:r>
      <w:r w:rsidRPr="001372AE">
        <w:rPr>
          <w:rFonts w:ascii="Book Antiqua" w:hAnsi="Book Antiqua"/>
        </w:rPr>
        <w:t xml:space="preserve">) </w:t>
      </w:r>
      <w:r w:rsidRPr="00670488">
        <w:rPr>
          <w:rFonts w:ascii="Book Antiqua" w:hAnsi="Book Antiqua"/>
          <w:i/>
        </w:rPr>
        <w:t>в текущем году провела 4 заседан</w:t>
      </w:r>
      <w:r>
        <w:rPr>
          <w:rFonts w:ascii="Book Antiqua" w:hAnsi="Book Antiqua"/>
          <w:i/>
        </w:rPr>
        <w:t>ия</w:t>
      </w:r>
      <w:r w:rsidRPr="00670488">
        <w:rPr>
          <w:rFonts w:ascii="Book Antiqua" w:hAnsi="Book Antiqua"/>
          <w:i/>
        </w:rPr>
        <w:t>, на к</w:t>
      </w:r>
      <w:r w:rsidRPr="00670488">
        <w:rPr>
          <w:rFonts w:ascii="Book Antiqua" w:hAnsi="Book Antiqua"/>
          <w:i/>
        </w:rPr>
        <w:t>о</w:t>
      </w:r>
      <w:r w:rsidRPr="00670488">
        <w:rPr>
          <w:rFonts w:ascii="Book Antiqua" w:hAnsi="Book Antiqua"/>
          <w:i/>
        </w:rPr>
        <w:t>торых рассмотрено 14 вопросов, посещаемость заседаний комиссий составила 70%, что на 10% ниже к уровню 2012 года (посещаемость комиссии в  2012 г. - 80%).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Члены Комиссии на заседаниях рассматривают вопросы образования, кул</w:t>
      </w:r>
      <w:r>
        <w:rPr>
          <w:rFonts w:ascii="Book Antiqua" w:hAnsi="Book Antiqua"/>
        </w:rPr>
        <w:t>ь</w:t>
      </w:r>
      <w:r>
        <w:rPr>
          <w:rFonts w:ascii="Book Antiqua" w:hAnsi="Book Antiqua"/>
        </w:rPr>
        <w:t>туры, здравоохранения.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Ежегодно Комиссия держит на особом контроле работу по подготовке и организации отдыха детей и подростков в период летних каникул, заслушивает отчеты об итогах летней оздоровительной ка</w:t>
      </w:r>
      <w:r>
        <w:rPr>
          <w:rFonts w:ascii="Book Antiqua" w:hAnsi="Book Antiqua"/>
        </w:rPr>
        <w:t>м</w:t>
      </w:r>
      <w:r>
        <w:rPr>
          <w:rFonts w:ascii="Book Antiqua" w:hAnsi="Book Antiqua"/>
        </w:rPr>
        <w:t>пании.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остаются без внимания и вопросы создания условий для развития физ</w:t>
      </w:r>
      <w:r>
        <w:rPr>
          <w:rFonts w:ascii="Book Antiqua" w:hAnsi="Book Antiqua"/>
        </w:rPr>
        <w:t>и</w:t>
      </w:r>
      <w:r>
        <w:rPr>
          <w:rFonts w:ascii="Book Antiqua" w:hAnsi="Book Antiqua"/>
        </w:rPr>
        <w:t>ческой культуры и спорта в городском округе и организации досуга детей и м</w:t>
      </w:r>
      <w:r>
        <w:rPr>
          <w:rFonts w:ascii="Book Antiqua" w:hAnsi="Book Antiqua"/>
        </w:rPr>
        <w:t>о</w:t>
      </w:r>
      <w:r>
        <w:rPr>
          <w:rFonts w:ascii="Book Antiqua" w:hAnsi="Book Antiqua"/>
        </w:rPr>
        <w:t>лодежи.</w:t>
      </w:r>
    </w:p>
    <w:p w:rsidR="00DE1511" w:rsidRPr="001372A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DE1511" w:rsidRPr="00670488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1372AE">
        <w:rPr>
          <w:rFonts w:ascii="Book Antiqua" w:hAnsi="Book Antiqua"/>
          <w:i/>
          <w:u w:val="single"/>
        </w:rPr>
        <w:t xml:space="preserve">- </w:t>
      </w:r>
      <w:r w:rsidRPr="000106D6">
        <w:rPr>
          <w:rFonts w:ascii="Book Antiqua" w:hAnsi="Book Antiqua"/>
          <w:b/>
          <w:i/>
          <w:u w:val="single"/>
        </w:rPr>
        <w:t>постоянная депутатская комиссия по экономической политике, бюдж</w:t>
      </w:r>
      <w:r w:rsidRPr="000106D6">
        <w:rPr>
          <w:rFonts w:ascii="Book Antiqua" w:hAnsi="Book Antiqua"/>
          <w:b/>
          <w:i/>
          <w:u w:val="single"/>
        </w:rPr>
        <w:t>е</w:t>
      </w:r>
      <w:r w:rsidRPr="000106D6">
        <w:rPr>
          <w:rFonts w:ascii="Book Antiqua" w:hAnsi="Book Antiqua"/>
          <w:b/>
          <w:i/>
          <w:u w:val="single"/>
        </w:rPr>
        <w:t>ту и налогам</w:t>
      </w:r>
      <w:r w:rsidRPr="000106D6">
        <w:rPr>
          <w:rFonts w:ascii="Book Antiqua" w:hAnsi="Book Antiqua"/>
          <w:b/>
        </w:rPr>
        <w:t xml:space="preserve"> </w:t>
      </w:r>
      <w:r w:rsidRPr="001372AE">
        <w:rPr>
          <w:rFonts w:ascii="Book Antiqua" w:hAnsi="Book Antiqua"/>
        </w:rPr>
        <w:t xml:space="preserve">(председатель </w:t>
      </w:r>
      <w:r>
        <w:rPr>
          <w:rFonts w:ascii="Book Antiqua" w:hAnsi="Book Antiqua"/>
        </w:rPr>
        <w:t>–</w:t>
      </w:r>
      <w:r w:rsidRPr="001372A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Воронин Сергей Александрович</w:t>
      </w:r>
      <w:r w:rsidRPr="001372AE">
        <w:rPr>
          <w:rFonts w:ascii="Book Antiqua" w:hAnsi="Book Antiqua"/>
        </w:rPr>
        <w:t xml:space="preserve">)  </w:t>
      </w:r>
      <w:r w:rsidRPr="00670488">
        <w:rPr>
          <w:rFonts w:ascii="Book Antiqua" w:hAnsi="Book Antiqua"/>
          <w:i/>
        </w:rPr>
        <w:t>провела 6  заседаний, на которых рассмотрено 34 вопроса, посещаемость заседаний комиссий с</w:t>
      </w:r>
      <w:r w:rsidRPr="00670488">
        <w:rPr>
          <w:rFonts w:ascii="Book Antiqua" w:hAnsi="Book Antiqua"/>
          <w:i/>
        </w:rPr>
        <w:t>о</w:t>
      </w:r>
      <w:r w:rsidRPr="00670488">
        <w:rPr>
          <w:rFonts w:ascii="Book Antiqua" w:hAnsi="Book Antiqua"/>
          <w:i/>
        </w:rPr>
        <w:t xml:space="preserve">ставила 68%, что на 9% ниже к уровню 2012 года (посещаемость комиссии в  2012 г. - 77%). 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Комиссия выполняет различные функции, связанные с рассмотрением  и согласованием проектов бюджета. Участвует </w:t>
      </w:r>
      <w:proofErr w:type="gramStart"/>
      <w:r>
        <w:rPr>
          <w:rFonts w:ascii="Book Antiqua" w:hAnsi="Book Antiqua"/>
        </w:rPr>
        <w:t>в подготовке в соответствии с де</w:t>
      </w:r>
      <w:r>
        <w:rPr>
          <w:rFonts w:ascii="Book Antiqua" w:hAnsi="Book Antiqua"/>
        </w:rPr>
        <w:t>й</w:t>
      </w:r>
      <w:r>
        <w:rPr>
          <w:rFonts w:ascii="Book Antiqua" w:hAnsi="Book Antiqua"/>
        </w:rPr>
        <w:t>ствующим законодательством проектов нормативных правовых актов в сфере бюджетной системы по введению</w:t>
      </w:r>
      <w:proofErr w:type="gramEnd"/>
      <w:r>
        <w:rPr>
          <w:rFonts w:ascii="Book Antiqua" w:hAnsi="Book Antiqua"/>
        </w:rPr>
        <w:t xml:space="preserve"> или отмене налогов, освобождению от их уплаты, по порядку финансирования расходов, покрываемых за счет бюджета горо</w:t>
      </w:r>
      <w:r>
        <w:rPr>
          <w:rFonts w:ascii="Book Antiqua" w:hAnsi="Book Antiqua"/>
        </w:rPr>
        <w:t>д</w:t>
      </w:r>
      <w:r>
        <w:rPr>
          <w:rFonts w:ascii="Book Antiqua" w:hAnsi="Book Antiqua"/>
        </w:rPr>
        <w:t>ского округа.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Одним из основных предметов деятельности Комиссии является работа с проектом бюджета Волчанского городского округа на 2014 год и плановый период 2015-2016 годов. Комиссией был проведен весь комплекс процедур, предусмотренных законом и необх</w:t>
      </w:r>
      <w:r>
        <w:rPr>
          <w:rFonts w:ascii="Book Antiqua" w:hAnsi="Book Antiqua"/>
        </w:rPr>
        <w:t>о</w:t>
      </w:r>
      <w:r>
        <w:rPr>
          <w:rFonts w:ascii="Book Antiqua" w:hAnsi="Book Antiqua"/>
        </w:rPr>
        <w:t xml:space="preserve">димых для утверждения бюджета. 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заседаниях Комиссии неоднократно обсуждались изменения в бюджет 2013 года, формулировались поправки по финансированию приоритетных направлений и программ. Всего было рассмотрено 11 изменений и дополнений в городской бюджет.</w:t>
      </w:r>
    </w:p>
    <w:p w:rsidR="00DE1511" w:rsidRPr="001372A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372AE">
        <w:rPr>
          <w:rFonts w:ascii="Book Antiqua" w:hAnsi="Book Antiqua"/>
          <w:i/>
          <w:u w:val="single"/>
        </w:rPr>
        <w:t xml:space="preserve">- </w:t>
      </w:r>
      <w:proofErr w:type="gramStart"/>
      <w:r w:rsidRPr="000106D6">
        <w:rPr>
          <w:rFonts w:ascii="Book Antiqua" w:hAnsi="Book Antiqua"/>
          <w:b/>
          <w:i/>
          <w:u w:val="single"/>
        </w:rPr>
        <w:t>п</w:t>
      </w:r>
      <w:proofErr w:type="gramEnd"/>
      <w:r w:rsidRPr="000106D6">
        <w:rPr>
          <w:rFonts w:ascii="Book Antiqua" w:hAnsi="Book Antiqua"/>
          <w:b/>
          <w:i/>
          <w:u w:val="single"/>
        </w:rPr>
        <w:t>остоянная депутатская комиссия по промышленной политике, вопросам ж</w:t>
      </w:r>
      <w:r w:rsidRPr="000106D6">
        <w:rPr>
          <w:rFonts w:ascii="Book Antiqua" w:hAnsi="Book Antiqua"/>
          <w:b/>
          <w:i/>
          <w:u w:val="single"/>
        </w:rPr>
        <w:t>и</w:t>
      </w:r>
      <w:r w:rsidRPr="000106D6">
        <w:rPr>
          <w:rFonts w:ascii="Book Antiqua" w:hAnsi="Book Antiqua"/>
          <w:b/>
          <w:i/>
          <w:u w:val="single"/>
        </w:rPr>
        <w:t>лищно-коммунального и сельского хозяйства</w:t>
      </w:r>
      <w:r>
        <w:rPr>
          <w:rFonts w:ascii="Book Antiqua" w:hAnsi="Book Antiqua"/>
          <w:i/>
          <w:u w:val="single"/>
        </w:rPr>
        <w:t xml:space="preserve"> </w:t>
      </w:r>
      <w:r w:rsidRPr="001372AE">
        <w:rPr>
          <w:rFonts w:ascii="Book Antiqua" w:hAnsi="Book Antiqua"/>
          <w:i/>
          <w:u w:val="single"/>
        </w:rPr>
        <w:t xml:space="preserve"> </w:t>
      </w:r>
      <w:r w:rsidRPr="001372AE">
        <w:rPr>
          <w:rFonts w:ascii="Book Antiqua" w:hAnsi="Book Antiqua"/>
        </w:rPr>
        <w:t xml:space="preserve">(председатель </w:t>
      </w:r>
      <w:r>
        <w:rPr>
          <w:rFonts w:ascii="Book Antiqua" w:hAnsi="Book Antiqua"/>
        </w:rPr>
        <w:t>–</w:t>
      </w:r>
      <w:r w:rsidRPr="001372A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Маловцев Николай Алексеевич</w:t>
      </w:r>
      <w:r w:rsidRPr="001372AE">
        <w:rPr>
          <w:rFonts w:ascii="Book Antiqua" w:hAnsi="Book Antiqua"/>
        </w:rPr>
        <w:t xml:space="preserve">) </w:t>
      </w:r>
      <w:r w:rsidRPr="00670488">
        <w:rPr>
          <w:rFonts w:ascii="Book Antiqua" w:hAnsi="Book Antiqua"/>
          <w:i/>
        </w:rPr>
        <w:t xml:space="preserve">провела 5 заседаний, на которых рассмотрено </w:t>
      </w:r>
      <w:r>
        <w:rPr>
          <w:rFonts w:ascii="Book Antiqua" w:hAnsi="Book Antiqua"/>
          <w:i/>
        </w:rPr>
        <w:t>2</w:t>
      </w:r>
      <w:r w:rsidRPr="00670488">
        <w:rPr>
          <w:rFonts w:ascii="Book Antiqua" w:hAnsi="Book Antiqua"/>
          <w:i/>
        </w:rPr>
        <w:t>4  вопроса</w:t>
      </w:r>
      <w:r w:rsidRPr="001372AE">
        <w:rPr>
          <w:rFonts w:ascii="Book Antiqua" w:hAnsi="Book Antiqua"/>
        </w:rPr>
        <w:t>, кас</w:t>
      </w:r>
      <w:r w:rsidRPr="001372AE">
        <w:rPr>
          <w:rFonts w:ascii="Book Antiqua" w:hAnsi="Book Antiqua"/>
        </w:rPr>
        <w:t>а</w:t>
      </w:r>
      <w:r w:rsidRPr="001372AE">
        <w:rPr>
          <w:rFonts w:ascii="Book Antiqua" w:hAnsi="Book Antiqua"/>
        </w:rPr>
        <w:t xml:space="preserve">ющиеся работы жилищно-коммунального комплекса </w:t>
      </w:r>
      <w:r>
        <w:rPr>
          <w:rFonts w:ascii="Book Antiqua" w:hAnsi="Book Antiqua"/>
        </w:rPr>
        <w:t>города</w:t>
      </w:r>
      <w:r w:rsidRPr="001372AE">
        <w:rPr>
          <w:rFonts w:ascii="Book Antiqua" w:hAnsi="Book Antiqua"/>
        </w:rPr>
        <w:t xml:space="preserve">, ремонта дорог, исполнения полномочий по решению  вопросов местного значения </w:t>
      </w:r>
      <w:r>
        <w:rPr>
          <w:rFonts w:ascii="Book Antiqua" w:hAnsi="Book Antiqua"/>
        </w:rPr>
        <w:t>в сфере ж</w:t>
      </w:r>
      <w:r>
        <w:rPr>
          <w:rFonts w:ascii="Book Antiqua" w:hAnsi="Book Antiqua"/>
        </w:rPr>
        <w:t>и</w:t>
      </w:r>
      <w:r>
        <w:rPr>
          <w:rFonts w:ascii="Book Antiqua" w:hAnsi="Book Antiqua"/>
        </w:rPr>
        <w:t>лищно-коммунального хозяйства.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Неоднократно рассматривались вопросы о внесении изменений в правила землепользования и застройки Волчанского городского округа. Основная цель введения Правил – это упрощение и ускорение решения вопросов разрешенного использования земельных участков.</w:t>
      </w:r>
    </w:p>
    <w:p w:rsidR="00DE1511" w:rsidRPr="00670488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70488">
        <w:rPr>
          <w:rFonts w:ascii="Book Antiqua" w:hAnsi="Book Antiqua"/>
          <w:i/>
        </w:rPr>
        <w:t>Посещаемость заседаний комиссий составила 64%, что на 19% ниже к уровню 2012 года (посещаемость комиссии в  2012 г. - 83%).</w:t>
      </w:r>
    </w:p>
    <w:p w:rsidR="00DE1511" w:rsidRPr="001372A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372AE">
        <w:rPr>
          <w:rFonts w:ascii="Book Antiqua" w:hAnsi="Book Antiqua"/>
        </w:rPr>
        <w:t xml:space="preserve">После тщательного изучения проектов решений, профильная комиссия выносит их на заседание </w:t>
      </w:r>
      <w:r>
        <w:rPr>
          <w:rFonts w:ascii="Book Antiqua" w:hAnsi="Book Antiqua"/>
        </w:rPr>
        <w:t>Волчанской городской</w:t>
      </w:r>
      <w:r w:rsidRPr="001372AE">
        <w:rPr>
          <w:rFonts w:ascii="Book Antiqua" w:hAnsi="Book Antiqua"/>
        </w:rPr>
        <w:t xml:space="preserve"> Думы. </w:t>
      </w:r>
    </w:p>
    <w:p w:rsidR="00DE1511" w:rsidRDefault="00DE1511" w:rsidP="00DE1511">
      <w:pPr>
        <w:spacing w:line="276" w:lineRule="auto"/>
      </w:pPr>
    </w:p>
    <w:p w:rsidR="00DE1511" w:rsidRDefault="00DE1511" w:rsidP="00DE1511">
      <w:pPr>
        <w:pStyle w:val="13"/>
        <w:spacing w:before="0" w:beforeAutospacing="0" w:after="0" w:afterAutospacing="0" w:line="276" w:lineRule="auto"/>
        <w:ind w:left="0" w:right="0" w:firstLine="709"/>
        <w:jc w:val="center"/>
        <w:rPr>
          <w:rFonts w:ascii="Book Antiqua" w:hAnsi="Book Antiqua"/>
          <w:b/>
          <w:color w:val="auto"/>
          <w:sz w:val="24"/>
          <w:szCs w:val="24"/>
        </w:rPr>
      </w:pPr>
    </w:p>
    <w:p w:rsidR="00DE1511" w:rsidRPr="001B5EC8" w:rsidRDefault="00DE1511" w:rsidP="00DE1511">
      <w:pPr>
        <w:pStyle w:val="13"/>
        <w:spacing w:before="0" w:beforeAutospacing="0" w:after="0" w:afterAutospacing="0" w:line="276" w:lineRule="auto"/>
        <w:ind w:left="0" w:right="0" w:firstLine="709"/>
        <w:jc w:val="center"/>
        <w:rPr>
          <w:rFonts w:ascii="Book Antiqua" w:hAnsi="Book Antiqua"/>
          <w:b/>
          <w:color w:val="auto"/>
          <w:sz w:val="24"/>
          <w:szCs w:val="24"/>
          <w:u w:val="single"/>
        </w:rPr>
      </w:pPr>
      <w:r w:rsidRPr="001B5EC8">
        <w:rPr>
          <w:rFonts w:ascii="Book Antiqua" w:hAnsi="Book Antiqua"/>
          <w:b/>
          <w:color w:val="auto"/>
          <w:sz w:val="24"/>
          <w:szCs w:val="24"/>
          <w:u w:val="single"/>
        </w:rPr>
        <w:t>ДЕПУТАТСКАЯ ГРУППА ПАРТИИ «ЕДИНАЯ РОССИЯ»</w:t>
      </w:r>
    </w:p>
    <w:p w:rsidR="00DE1511" w:rsidRPr="001D1B5E" w:rsidRDefault="00DE1511" w:rsidP="00DE1511">
      <w:pPr>
        <w:spacing w:line="276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D1B5E">
        <w:rPr>
          <w:rFonts w:ascii="Book Antiqua" w:hAnsi="Book Antiqua"/>
          <w:sz w:val="26"/>
          <w:szCs w:val="26"/>
        </w:rPr>
        <w:tab/>
      </w:r>
      <w:r w:rsidRPr="001D1B5E">
        <w:rPr>
          <w:rFonts w:ascii="Book Antiqua" w:hAnsi="Book Antiqua"/>
          <w:sz w:val="26"/>
          <w:szCs w:val="26"/>
        </w:rPr>
        <w:tab/>
      </w:r>
    </w:p>
    <w:p w:rsidR="00DE1511" w:rsidRPr="001D1B5E" w:rsidRDefault="00DE1511" w:rsidP="00DE1511">
      <w:pPr>
        <w:tabs>
          <w:tab w:val="left" w:pos="720"/>
        </w:tabs>
        <w:spacing w:line="276" w:lineRule="auto"/>
        <w:ind w:firstLine="709"/>
        <w:jc w:val="both"/>
        <w:rPr>
          <w:rFonts w:ascii="Book Antiqua" w:hAnsi="Book Antiqua"/>
        </w:rPr>
      </w:pPr>
      <w:r w:rsidRPr="001D1B5E">
        <w:rPr>
          <w:rFonts w:ascii="Book Antiqua" w:hAnsi="Book Antiqua"/>
          <w:sz w:val="26"/>
          <w:szCs w:val="26"/>
        </w:rPr>
        <w:tab/>
      </w:r>
      <w:r w:rsidRPr="001D1B5E">
        <w:rPr>
          <w:rFonts w:ascii="Book Antiqua" w:hAnsi="Book Antiqua"/>
        </w:rPr>
        <w:t>Депутатская группа партии «Единая Россия» зарег</w:t>
      </w:r>
      <w:r w:rsidRPr="001D1B5E">
        <w:rPr>
          <w:rFonts w:ascii="Book Antiqua" w:hAnsi="Book Antiqua"/>
        </w:rPr>
        <w:t>и</w:t>
      </w:r>
      <w:r w:rsidRPr="001D1B5E">
        <w:rPr>
          <w:rFonts w:ascii="Book Antiqua" w:hAnsi="Book Antiqua"/>
        </w:rPr>
        <w:t xml:space="preserve">стрирована Решением Волчанской городской Думы от </w:t>
      </w:r>
      <w:r>
        <w:rPr>
          <w:rFonts w:ascii="Book Antiqua" w:hAnsi="Book Antiqua"/>
        </w:rPr>
        <w:t>19.04.2012</w:t>
      </w:r>
      <w:r w:rsidRPr="001D1B5E">
        <w:rPr>
          <w:rFonts w:ascii="Book Antiqua" w:hAnsi="Book Antiqua"/>
        </w:rPr>
        <w:t xml:space="preserve"> № </w:t>
      </w:r>
      <w:r>
        <w:rPr>
          <w:rFonts w:ascii="Book Antiqua" w:hAnsi="Book Antiqua"/>
        </w:rPr>
        <w:t>95</w:t>
      </w:r>
      <w:r w:rsidRPr="001D1B5E">
        <w:rPr>
          <w:rFonts w:ascii="Book Antiqua" w:hAnsi="Book Antiqua"/>
        </w:rPr>
        <w:t xml:space="preserve"> «О регистрации депутатской группы партии «Единая Россия» в следующем составе:</w:t>
      </w:r>
    </w:p>
    <w:p w:rsidR="00DE1511" w:rsidRDefault="00DE1511" w:rsidP="00DE1511">
      <w:pPr>
        <w:spacing w:line="276" w:lineRule="auto"/>
        <w:rPr>
          <w:rFonts w:ascii="Book Antiqua" w:hAnsi="Book Antiqua"/>
        </w:rPr>
      </w:pPr>
      <w:r w:rsidRPr="001D1B5E">
        <w:rPr>
          <w:rFonts w:ascii="Book Antiqua" w:hAnsi="Book Antiqua"/>
        </w:rPr>
        <w:t xml:space="preserve">1) Снигирева Светлана Геннадьевна -  </w:t>
      </w:r>
      <w:r w:rsidRPr="001D1B5E">
        <w:rPr>
          <w:rFonts w:ascii="Book Antiqua" w:hAnsi="Book Antiqua"/>
          <w:b/>
          <w:i/>
        </w:rPr>
        <w:t>руководитель гру</w:t>
      </w:r>
      <w:r w:rsidRPr="001D1B5E">
        <w:rPr>
          <w:rFonts w:ascii="Book Antiqua" w:hAnsi="Book Antiqua"/>
          <w:b/>
          <w:i/>
        </w:rPr>
        <w:t>п</w:t>
      </w:r>
      <w:r w:rsidRPr="001D1B5E">
        <w:rPr>
          <w:rFonts w:ascii="Book Antiqua" w:hAnsi="Book Antiqua"/>
          <w:b/>
          <w:i/>
        </w:rPr>
        <w:t>пы;</w:t>
      </w:r>
    </w:p>
    <w:p w:rsidR="00DE1511" w:rsidRPr="001D1B5E" w:rsidRDefault="00DE1511" w:rsidP="00DE1511">
      <w:pPr>
        <w:spacing w:line="276" w:lineRule="auto"/>
        <w:rPr>
          <w:rFonts w:ascii="Book Antiqua" w:hAnsi="Book Antiqua"/>
        </w:rPr>
      </w:pPr>
      <w:r w:rsidRPr="001D1B5E">
        <w:rPr>
          <w:rFonts w:ascii="Book Antiqua" w:hAnsi="Book Antiqua"/>
        </w:rPr>
        <w:t xml:space="preserve">2) </w:t>
      </w:r>
      <w:proofErr w:type="spellStart"/>
      <w:r w:rsidRPr="001D1B5E">
        <w:rPr>
          <w:rFonts w:ascii="Book Antiqua" w:hAnsi="Book Antiqua"/>
        </w:rPr>
        <w:t>Ахматдинов</w:t>
      </w:r>
      <w:proofErr w:type="spellEnd"/>
      <w:r w:rsidRPr="001D1B5E">
        <w:rPr>
          <w:rFonts w:ascii="Book Antiqua" w:hAnsi="Book Antiqua"/>
        </w:rPr>
        <w:t xml:space="preserve"> </w:t>
      </w:r>
      <w:proofErr w:type="spellStart"/>
      <w:r w:rsidRPr="001D1B5E">
        <w:rPr>
          <w:rFonts w:ascii="Book Antiqua" w:hAnsi="Book Antiqua"/>
        </w:rPr>
        <w:t>Самигула</w:t>
      </w:r>
      <w:proofErr w:type="spellEnd"/>
      <w:r w:rsidRPr="001D1B5E">
        <w:rPr>
          <w:rFonts w:ascii="Book Antiqua" w:hAnsi="Book Antiqua"/>
        </w:rPr>
        <w:t xml:space="preserve"> </w:t>
      </w:r>
      <w:proofErr w:type="spellStart"/>
      <w:r w:rsidRPr="001D1B5E">
        <w:rPr>
          <w:rFonts w:ascii="Book Antiqua" w:hAnsi="Book Antiqua"/>
        </w:rPr>
        <w:t>Казыханович</w:t>
      </w:r>
      <w:proofErr w:type="spellEnd"/>
      <w:r w:rsidRPr="001D1B5E">
        <w:rPr>
          <w:rFonts w:ascii="Book Antiqua" w:hAnsi="Book Antiqua"/>
        </w:rPr>
        <w:t xml:space="preserve"> – </w:t>
      </w:r>
      <w:r w:rsidRPr="001D1B5E">
        <w:rPr>
          <w:rFonts w:ascii="Book Antiqua" w:hAnsi="Book Antiqua"/>
          <w:b/>
          <w:i/>
        </w:rPr>
        <w:t>заместитель руководителя гру</w:t>
      </w:r>
      <w:r w:rsidRPr="001D1B5E">
        <w:rPr>
          <w:rFonts w:ascii="Book Antiqua" w:hAnsi="Book Antiqua"/>
          <w:b/>
          <w:i/>
        </w:rPr>
        <w:t>п</w:t>
      </w:r>
      <w:r w:rsidRPr="001D1B5E">
        <w:rPr>
          <w:rFonts w:ascii="Book Antiqua" w:hAnsi="Book Antiqua"/>
          <w:b/>
          <w:i/>
        </w:rPr>
        <w:t>пы;</w:t>
      </w:r>
    </w:p>
    <w:p w:rsidR="00DE1511" w:rsidRPr="001D1B5E" w:rsidRDefault="00DE1511" w:rsidP="00DE1511">
      <w:pPr>
        <w:spacing w:line="276" w:lineRule="auto"/>
        <w:rPr>
          <w:rFonts w:ascii="Book Antiqua" w:hAnsi="Book Antiqua"/>
        </w:rPr>
      </w:pPr>
      <w:r w:rsidRPr="001D1B5E">
        <w:rPr>
          <w:rFonts w:ascii="Book Antiqua" w:hAnsi="Book Antiqua"/>
        </w:rPr>
        <w:t>3) Гетте Ирина Николаевна;</w:t>
      </w:r>
    </w:p>
    <w:p w:rsidR="00DE1511" w:rsidRPr="001D1B5E" w:rsidRDefault="00DE1511" w:rsidP="00DE1511">
      <w:pPr>
        <w:spacing w:line="276" w:lineRule="auto"/>
        <w:rPr>
          <w:rFonts w:ascii="Book Antiqua" w:hAnsi="Book Antiqua"/>
        </w:rPr>
      </w:pPr>
      <w:r w:rsidRPr="001D1B5E">
        <w:rPr>
          <w:rFonts w:ascii="Book Antiqua" w:hAnsi="Book Antiqua"/>
        </w:rPr>
        <w:t>4) Делибалтов Иван Васильевич;</w:t>
      </w:r>
    </w:p>
    <w:p w:rsidR="00DE1511" w:rsidRPr="001D1B5E" w:rsidRDefault="00DE1511" w:rsidP="00DE1511">
      <w:pPr>
        <w:spacing w:line="276" w:lineRule="auto"/>
        <w:rPr>
          <w:rFonts w:ascii="Book Antiqua" w:hAnsi="Book Antiqua"/>
        </w:rPr>
      </w:pPr>
      <w:r w:rsidRPr="001D1B5E">
        <w:rPr>
          <w:rFonts w:ascii="Book Antiqua" w:hAnsi="Book Antiqua"/>
        </w:rPr>
        <w:t>5) Капитанов Виктор Валерьевич;</w:t>
      </w:r>
    </w:p>
    <w:p w:rsidR="00DE1511" w:rsidRPr="001D1B5E" w:rsidRDefault="00DE1511" w:rsidP="00DE1511">
      <w:pPr>
        <w:spacing w:line="276" w:lineRule="auto"/>
        <w:rPr>
          <w:rFonts w:ascii="Book Antiqua" w:hAnsi="Book Antiqua"/>
        </w:rPr>
      </w:pPr>
      <w:r w:rsidRPr="001D1B5E">
        <w:rPr>
          <w:rFonts w:ascii="Book Antiqua" w:hAnsi="Book Antiqua"/>
        </w:rPr>
        <w:t>6) Нащенков Сергей Евгеньевич;</w:t>
      </w:r>
    </w:p>
    <w:p w:rsidR="00DE1511" w:rsidRPr="001D1B5E" w:rsidRDefault="00DE1511" w:rsidP="00DE1511">
      <w:pPr>
        <w:spacing w:line="276" w:lineRule="auto"/>
        <w:rPr>
          <w:rFonts w:ascii="Book Antiqua" w:hAnsi="Book Antiqua"/>
        </w:rPr>
      </w:pPr>
      <w:r w:rsidRPr="001D1B5E">
        <w:rPr>
          <w:rFonts w:ascii="Book Antiqua" w:hAnsi="Book Antiqua"/>
        </w:rPr>
        <w:t>7) Пермяков Андрей Юрьевич;</w:t>
      </w:r>
    </w:p>
    <w:p w:rsidR="00DE1511" w:rsidRPr="001D1B5E" w:rsidRDefault="00DE1511" w:rsidP="00DE1511">
      <w:pPr>
        <w:spacing w:line="276" w:lineRule="auto"/>
        <w:rPr>
          <w:rFonts w:ascii="Book Antiqua" w:hAnsi="Book Antiqua"/>
        </w:rPr>
      </w:pPr>
      <w:r w:rsidRPr="001D1B5E">
        <w:rPr>
          <w:rFonts w:ascii="Book Antiqua" w:hAnsi="Book Antiqua"/>
        </w:rPr>
        <w:t>8) Сметанников Александр Анатольевич;</w:t>
      </w:r>
    </w:p>
    <w:p w:rsidR="00DE1511" w:rsidRPr="001D1B5E" w:rsidRDefault="00DE1511" w:rsidP="00DE1511">
      <w:pPr>
        <w:spacing w:line="276" w:lineRule="auto"/>
        <w:rPr>
          <w:rFonts w:ascii="Book Antiqua" w:hAnsi="Book Antiqua"/>
        </w:rPr>
      </w:pPr>
      <w:r w:rsidRPr="001D1B5E">
        <w:rPr>
          <w:rFonts w:ascii="Book Antiqua" w:hAnsi="Book Antiqua"/>
        </w:rPr>
        <w:t>9) Шмаков Александр Васильевич.</w:t>
      </w:r>
    </w:p>
    <w:p w:rsidR="00DE1511" w:rsidRPr="001D1B5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D1B5E">
        <w:rPr>
          <w:rFonts w:ascii="Book Antiqua" w:hAnsi="Book Antiqua"/>
        </w:rPr>
        <w:tab/>
        <w:t>Деятельность депутатской группы партии «Единая Россия» осуществляе</w:t>
      </w:r>
      <w:r w:rsidRPr="001D1B5E">
        <w:rPr>
          <w:rFonts w:ascii="Book Antiqua" w:hAnsi="Book Antiqua"/>
        </w:rPr>
        <w:t>т</w:t>
      </w:r>
      <w:r>
        <w:rPr>
          <w:rFonts w:ascii="Book Antiqua" w:hAnsi="Book Antiqua"/>
        </w:rPr>
        <w:t>ся</w:t>
      </w:r>
      <w:r w:rsidRPr="001D1B5E">
        <w:rPr>
          <w:rFonts w:ascii="Book Antiqua" w:hAnsi="Book Antiqua"/>
        </w:rPr>
        <w:t xml:space="preserve"> на основе Конституции Российской Федерации, Федерального закона от 11.07.2001 № 95-ФЗ «О политических партиях</w:t>
      </w:r>
      <w:r>
        <w:rPr>
          <w:rFonts w:ascii="Book Antiqua" w:hAnsi="Book Antiqua"/>
        </w:rPr>
        <w:t>»</w:t>
      </w:r>
      <w:r w:rsidRPr="001D1B5E">
        <w:rPr>
          <w:rFonts w:ascii="Book Antiqua" w:hAnsi="Book Antiqua"/>
        </w:rPr>
        <w:t>, Регламента работы Волчанской городской Думы, Положения о депутатской группе «Единая Россия» в Думе Во</w:t>
      </w:r>
      <w:r w:rsidRPr="001D1B5E">
        <w:rPr>
          <w:rFonts w:ascii="Book Antiqua" w:hAnsi="Book Antiqua"/>
        </w:rPr>
        <w:t>л</w:t>
      </w:r>
      <w:r w:rsidRPr="001D1B5E">
        <w:rPr>
          <w:rFonts w:ascii="Book Antiqua" w:hAnsi="Book Antiqua"/>
        </w:rPr>
        <w:t>чанского городского округа.</w:t>
      </w:r>
    </w:p>
    <w:p w:rsidR="00DE1511" w:rsidRPr="001D1B5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D1B5E">
        <w:rPr>
          <w:rFonts w:ascii="Book Antiqua" w:hAnsi="Book Antiqua"/>
        </w:rPr>
        <w:t>Основными задачами депутатской группы являю</w:t>
      </w:r>
      <w:r>
        <w:rPr>
          <w:rFonts w:ascii="Book Antiqua" w:hAnsi="Book Antiqua"/>
        </w:rPr>
        <w:t>т</w:t>
      </w:r>
      <w:r>
        <w:rPr>
          <w:rFonts w:ascii="Book Antiqua" w:hAnsi="Book Antiqua"/>
        </w:rPr>
        <w:t>ся</w:t>
      </w:r>
      <w:r w:rsidRPr="001D1B5E">
        <w:rPr>
          <w:rFonts w:ascii="Book Antiqua" w:hAnsi="Book Antiqua"/>
        </w:rPr>
        <w:t>:</w:t>
      </w:r>
    </w:p>
    <w:p w:rsidR="00DE1511" w:rsidRPr="001D1B5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D1B5E">
        <w:rPr>
          <w:rFonts w:ascii="Book Antiqua" w:hAnsi="Book Antiqua"/>
        </w:rPr>
        <w:tab/>
        <w:t>- реализация в правотворческой и иной деятельности программных уст</w:t>
      </w:r>
      <w:r w:rsidRPr="001D1B5E">
        <w:rPr>
          <w:rFonts w:ascii="Book Antiqua" w:hAnsi="Book Antiqua"/>
        </w:rPr>
        <w:t>а</w:t>
      </w:r>
      <w:r w:rsidRPr="001D1B5E">
        <w:rPr>
          <w:rFonts w:ascii="Book Antiqua" w:hAnsi="Book Antiqua"/>
        </w:rPr>
        <w:t>новок, решений руководящих органов Партии, регионального и местного (мес</w:t>
      </w:r>
      <w:r w:rsidRPr="001D1B5E">
        <w:rPr>
          <w:rFonts w:ascii="Book Antiqua" w:hAnsi="Book Antiqua"/>
        </w:rPr>
        <w:t>т</w:t>
      </w:r>
      <w:r w:rsidRPr="001D1B5E">
        <w:rPr>
          <w:rFonts w:ascii="Book Antiqua" w:hAnsi="Book Antiqua"/>
        </w:rPr>
        <w:t>ных) отделений Партии и наказов избирателей;</w:t>
      </w:r>
    </w:p>
    <w:p w:rsidR="00DE1511" w:rsidRPr="001D1B5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D1B5E">
        <w:rPr>
          <w:rFonts w:ascii="Book Antiqua" w:hAnsi="Book Antiqua"/>
        </w:rPr>
        <w:tab/>
        <w:t>-     согласование    и    проведение    в    представительном    органе    пол</w:t>
      </w:r>
      <w:r w:rsidRPr="001D1B5E">
        <w:rPr>
          <w:rFonts w:ascii="Book Antiqua" w:hAnsi="Book Antiqua"/>
        </w:rPr>
        <w:t>и</w:t>
      </w:r>
      <w:r w:rsidRPr="001D1B5E">
        <w:rPr>
          <w:rFonts w:ascii="Book Antiqua" w:hAnsi="Book Antiqua"/>
        </w:rPr>
        <w:t>тики, отражающей позицию Партии по вопросам общественно-политической и экономической жизни страны, субъекта Российской Федерации, муниципального обр</w:t>
      </w:r>
      <w:r w:rsidRPr="001D1B5E">
        <w:rPr>
          <w:rFonts w:ascii="Book Antiqua" w:hAnsi="Book Antiqua"/>
        </w:rPr>
        <w:t>а</w:t>
      </w:r>
      <w:r w:rsidRPr="001D1B5E">
        <w:rPr>
          <w:rFonts w:ascii="Book Antiqua" w:hAnsi="Book Antiqua"/>
        </w:rPr>
        <w:t>зования;</w:t>
      </w:r>
    </w:p>
    <w:p w:rsidR="00DE1511" w:rsidRPr="001D1B5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D1B5E">
        <w:rPr>
          <w:rFonts w:ascii="Book Antiqua" w:hAnsi="Book Antiqua"/>
        </w:rPr>
        <w:tab/>
        <w:t>-   обеспечение солидарного голосования в представительном органе при принятии решений по  правовым актам и кадровым  вопросам, по которым  с</w:t>
      </w:r>
      <w:r w:rsidRPr="001D1B5E">
        <w:rPr>
          <w:rFonts w:ascii="Book Antiqua" w:hAnsi="Book Antiqua"/>
        </w:rPr>
        <w:t>о</w:t>
      </w:r>
      <w:r w:rsidRPr="001D1B5E">
        <w:rPr>
          <w:rFonts w:ascii="Book Antiqua" w:hAnsi="Book Antiqua"/>
        </w:rPr>
        <w:t>бранием депутатского объединения было принято соответствующее решение;</w:t>
      </w:r>
    </w:p>
    <w:p w:rsidR="00DE1511" w:rsidRPr="001D1B5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D1B5E">
        <w:rPr>
          <w:rFonts w:ascii="Book Antiqua" w:hAnsi="Book Antiqua"/>
        </w:rPr>
        <w:tab/>
        <w:t>- участие в агитационно-пропагандистской работе Партии, регионально и местного отд</w:t>
      </w:r>
      <w:r w:rsidRPr="001D1B5E">
        <w:rPr>
          <w:rFonts w:ascii="Book Antiqua" w:hAnsi="Book Antiqua"/>
        </w:rPr>
        <w:t>е</w:t>
      </w:r>
      <w:r w:rsidRPr="001D1B5E">
        <w:rPr>
          <w:rFonts w:ascii="Book Antiqua" w:hAnsi="Book Antiqua"/>
        </w:rPr>
        <w:t>ления Партии;</w:t>
      </w:r>
    </w:p>
    <w:p w:rsidR="00DE1511" w:rsidRPr="001D1B5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D1B5E">
        <w:rPr>
          <w:rFonts w:ascii="Book Antiqua" w:hAnsi="Book Antiqua"/>
        </w:rPr>
        <w:lastRenderedPageBreak/>
        <w:tab/>
        <w:t>- информирование населения о деятельности Партии и депутатской группы в сфере правотворчества, а также по в</w:t>
      </w:r>
      <w:r w:rsidRPr="001D1B5E">
        <w:rPr>
          <w:rFonts w:ascii="Book Antiqua" w:hAnsi="Book Antiqua"/>
        </w:rPr>
        <w:t>о</w:t>
      </w:r>
      <w:r w:rsidRPr="001D1B5E">
        <w:rPr>
          <w:rFonts w:ascii="Book Antiqua" w:hAnsi="Book Antiqua"/>
        </w:rPr>
        <w:t>просам экономического и социального развития муниципал</w:t>
      </w:r>
      <w:r w:rsidRPr="001D1B5E">
        <w:rPr>
          <w:rFonts w:ascii="Book Antiqua" w:hAnsi="Book Antiqua"/>
        </w:rPr>
        <w:t>ь</w:t>
      </w:r>
      <w:r w:rsidRPr="001D1B5E">
        <w:rPr>
          <w:rFonts w:ascii="Book Antiqua" w:hAnsi="Book Antiqua"/>
        </w:rPr>
        <w:t>ного образования;</w:t>
      </w:r>
    </w:p>
    <w:p w:rsidR="00DE1511" w:rsidRPr="001D1B5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D1B5E">
        <w:rPr>
          <w:rFonts w:ascii="Book Antiqua" w:hAnsi="Book Antiqua"/>
        </w:rPr>
        <w:t>- участие членов депутатской группы в работе общественных приёмных Партии;</w:t>
      </w:r>
      <w:r w:rsidRPr="001D1B5E">
        <w:rPr>
          <w:rFonts w:ascii="Book Antiqua" w:hAnsi="Book Antiqua"/>
        </w:rPr>
        <w:tab/>
      </w:r>
    </w:p>
    <w:p w:rsidR="00DE1511" w:rsidRPr="001D1B5E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D1B5E">
        <w:rPr>
          <w:rFonts w:ascii="Book Antiqua" w:hAnsi="Book Antiqua"/>
        </w:rPr>
        <w:tab/>
        <w:t>- участие в мероприятиях регионального и местного отделения Партии, связанных с подготовкой и проведением избирательных кампаний всех уровней в соответствии с планами и решениями регионального и местного отделения Па</w:t>
      </w:r>
      <w:r w:rsidRPr="001D1B5E">
        <w:rPr>
          <w:rFonts w:ascii="Book Antiqua" w:hAnsi="Book Antiqua"/>
        </w:rPr>
        <w:t>р</w:t>
      </w:r>
      <w:r w:rsidRPr="001D1B5E">
        <w:rPr>
          <w:rFonts w:ascii="Book Antiqua" w:hAnsi="Book Antiqua"/>
        </w:rPr>
        <w:t>тии.</w:t>
      </w:r>
    </w:p>
    <w:p w:rsidR="00DE1511" w:rsidRPr="00936392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936392">
        <w:rPr>
          <w:rFonts w:ascii="Book Antiqua" w:hAnsi="Book Antiqua"/>
          <w:i/>
        </w:rPr>
        <w:t xml:space="preserve">С момента регистрации депутатской группы заседания не проводились. </w:t>
      </w:r>
    </w:p>
    <w:p w:rsidR="00DE1511" w:rsidRDefault="00DE1511" w:rsidP="00DE1511">
      <w:pPr>
        <w:spacing w:line="276" w:lineRule="auto"/>
      </w:pPr>
    </w:p>
    <w:p w:rsidR="00DE1511" w:rsidRPr="00EB38D6" w:rsidRDefault="00DE1511" w:rsidP="00DE1511">
      <w:pPr>
        <w:spacing w:line="276" w:lineRule="auto"/>
      </w:pPr>
    </w:p>
    <w:p w:rsidR="00DE1511" w:rsidRPr="001B5EC8" w:rsidRDefault="00DE1511" w:rsidP="00DE1511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 w:rsidRPr="001B5EC8">
        <w:rPr>
          <w:rFonts w:ascii="Book Antiqua" w:hAnsi="Book Antiqua" w:cs="Calibri"/>
          <w:b/>
          <w:u w:val="single"/>
        </w:rPr>
        <w:t>РАБОТА С</w:t>
      </w:r>
      <w:r>
        <w:rPr>
          <w:rFonts w:ascii="Book Antiqua" w:hAnsi="Book Antiqua" w:cs="Calibri"/>
          <w:b/>
          <w:u w:val="single"/>
        </w:rPr>
        <w:t xml:space="preserve"> ИЗБИРАТЕЛЯМИ, </w:t>
      </w:r>
      <w:r w:rsidRPr="001B5EC8">
        <w:rPr>
          <w:rFonts w:ascii="Book Antiqua" w:hAnsi="Book Antiqua" w:cs="Calibri"/>
          <w:b/>
          <w:u w:val="single"/>
        </w:rPr>
        <w:t xml:space="preserve"> ОБРАЩЕНИЯМИ ГРАЖДАН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DE1511" w:rsidRPr="00356D0D" w:rsidRDefault="00DE1511" w:rsidP="00DE1511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 w:rsidRPr="00356D0D">
        <w:rPr>
          <w:rFonts w:ascii="Book Antiqua" w:hAnsi="Book Antiqua"/>
          <w:b/>
          <w:i/>
        </w:rPr>
        <w:t>Работа с населением: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0A0A73">
        <w:rPr>
          <w:rFonts w:ascii="Book Antiqua" w:hAnsi="Book Antiqua"/>
        </w:rPr>
        <w:t xml:space="preserve"> </w:t>
      </w:r>
      <w:proofErr w:type="gramStart"/>
      <w:r w:rsidRPr="000A0A73">
        <w:rPr>
          <w:rFonts w:ascii="Book Antiqua" w:hAnsi="Book Antiqua"/>
        </w:rPr>
        <w:t xml:space="preserve">В соответствии с п. 2 ст. 1 Федерального закона от 06.10.2003 № 131 </w:t>
      </w:r>
      <w:r>
        <w:rPr>
          <w:rFonts w:ascii="Book Antiqua" w:hAnsi="Book Antiqua"/>
        </w:rPr>
        <w:t>–</w:t>
      </w:r>
      <w:r w:rsidRPr="000A0A73">
        <w:rPr>
          <w:rFonts w:ascii="Book Antiqua" w:hAnsi="Book Antiqua"/>
        </w:rPr>
        <w:t>ФЗ</w:t>
      </w:r>
      <w:r>
        <w:rPr>
          <w:rFonts w:ascii="Book Antiqua" w:hAnsi="Book Antiqua"/>
        </w:rPr>
        <w:t xml:space="preserve"> </w:t>
      </w:r>
      <w:r w:rsidRPr="000A0A73">
        <w:rPr>
          <w:rFonts w:ascii="Book Antiqua" w:hAnsi="Book Antiqua"/>
        </w:rPr>
        <w:t>"Об общих принципах организации местного с</w:t>
      </w:r>
      <w:r>
        <w:rPr>
          <w:rFonts w:ascii="Book Antiqua" w:hAnsi="Book Antiqua"/>
        </w:rPr>
        <w:t>амоуправления в Российской Феде</w:t>
      </w:r>
      <w:r w:rsidRPr="000A0A73">
        <w:rPr>
          <w:rFonts w:ascii="Book Antiqua" w:hAnsi="Book Antiqua"/>
        </w:rPr>
        <w:t>р</w:t>
      </w:r>
      <w:r w:rsidRPr="000A0A73">
        <w:rPr>
          <w:rFonts w:ascii="Book Antiqua" w:hAnsi="Book Antiqua"/>
        </w:rPr>
        <w:t>а</w:t>
      </w:r>
      <w:r w:rsidRPr="000A0A73">
        <w:rPr>
          <w:rFonts w:ascii="Book Antiqua" w:hAnsi="Book Antiqua"/>
        </w:rPr>
        <w:t>ции" местное самоуправление в Российской Федерации - форма осуществ</w:t>
      </w:r>
      <w:r>
        <w:rPr>
          <w:rFonts w:ascii="Book Antiqua" w:hAnsi="Book Antiqua"/>
        </w:rPr>
        <w:t>ления народом своей власти, обе</w:t>
      </w:r>
      <w:r w:rsidRPr="000A0A73">
        <w:rPr>
          <w:rFonts w:ascii="Book Antiqua" w:hAnsi="Book Antiqua"/>
        </w:rPr>
        <w:t>сп</w:t>
      </w:r>
      <w:r w:rsidRPr="000A0A73">
        <w:rPr>
          <w:rFonts w:ascii="Book Antiqua" w:hAnsi="Book Antiqua"/>
        </w:rPr>
        <w:t>е</w:t>
      </w:r>
      <w:r w:rsidRPr="000A0A73">
        <w:rPr>
          <w:rFonts w:ascii="Book Antiqua" w:hAnsi="Book Antiqua"/>
        </w:rPr>
        <w:t>чивающая в пределах, установленных Конституцией РФ, федеральными законам, а в случаях, установленных федеральными законами, - законами субъектов РФ, самостоятельное и под свою ответственность реш</w:t>
      </w:r>
      <w:r w:rsidRPr="000A0A73">
        <w:rPr>
          <w:rFonts w:ascii="Book Antiqua" w:hAnsi="Book Antiqua"/>
        </w:rPr>
        <w:t>е</w:t>
      </w:r>
      <w:r w:rsidRPr="000A0A73">
        <w:rPr>
          <w:rFonts w:ascii="Book Antiqua" w:hAnsi="Book Antiqua"/>
        </w:rPr>
        <w:t>ние населением непосредственно и (или через</w:t>
      </w:r>
      <w:proofErr w:type="gramEnd"/>
      <w:r w:rsidRPr="000A0A73">
        <w:rPr>
          <w:rFonts w:ascii="Book Antiqua" w:hAnsi="Book Antiqua"/>
        </w:rPr>
        <w:t xml:space="preserve"> органы местного самоуправления вопросов местного значения исходя из интересов населения с учетом исторических и иных местных тр</w:t>
      </w:r>
      <w:r w:rsidRPr="000A0A73">
        <w:rPr>
          <w:rFonts w:ascii="Book Antiqua" w:hAnsi="Book Antiqua"/>
        </w:rPr>
        <w:t>а</w:t>
      </w:r>
      <w:r w:rsidRPr="000A0A73">
        <w:rPr>
          <w:rFonts w:ascii="Book Antiqua" w:hAnsi="Book Antiqua"/>
        </w:rPr>
        <w:t>диций.</w:t>
      </w:r>
    </w:p>
    <w:p w:rsidR="00DE1511" w:rsidRPr="0019276A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19276A">
        <w:rPr>
          <w:rFonts w:ascii="Book Antiqua" w:hAnsi="Book Antiqua"/>
          <w:i/>
        </w:rPr>
        <w:t>Из данных положений можно сделать два вывода:</w:t>
      </w:r>
    </w:p>
    <w:p w:rsidR="00DE1511" w:rsidRPr="0019276A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19276A">
        <w:rPr>
          <w:rFonts w:ascii="Book Antiqua" w:hAnsi="Book Antiqua"/>
          <w:i/>
        </w:rPr>
        <w:t>население должно "работать" с депутатами, а депутаты с населением в целях защиты и</w:t>
      </w:r>
      <w:r w:rsidRPr="0019276A">
        <w:rPr>
          <w:rFonts w:ascii="Book Antiqua" w:hAnsi="Book Antiqua"/>
          <w:i/>
        </w:rPr>
        <w:t>н</w:t>
      </w:r>
      <w:r w:rsidRPr="0019276A">
        <w:rPr>
          <w:rFonts w:ascii="Book Antiqua" w:hAnsi="Book Antiqua"/>
          <w:i/>
        </w:rPr>
        <w:t>тересов избирателей;</w:t>
      </w:r>
    </w:p>
    <w:p w:rsidR="00DE1511" w:rsidRPr="0019276A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9276A">
        <w:rPr>
          <w:rFonts w:ascii="Book Antiqua" w:hAnsi="Book Antiqua"/>
          <w:i/>
        </w:rPr>
        <w:t>главными представителями населения на территории муниципального образования являются избранные этим населением депутаты. Других - частных и</w:t>
      </w:r>
      <w:r w:rsidRPr="0019276A">
        <w:rPr>
          <w:rFonts w:ascii="Book Antiqua" w:hAnsi="Book Antiqua"/>
          <w:i/>
        </w:rPr>
        <w:t>н</w:t>
      </w:r>
      <w:r w:rsidRPr="0019276A">
        <w:rPr>
          <w:rFonts w:ascii="Book Antiqua" w:hAnsi="Book Antiqua"/>
          <w:i/>
        </w:rPr>
        <w:t>тересов (в идеале) у депутатов быть не должно. Из самого названия "представительного органа местного самоуправления" вытекает, что они должны представлять интересы населения, а не ограничиваться кругом исключительных полном</w:t>
      </w:r>
      <w:r w:rsidRPr="0019276A">
        <w:rPr>
          <w:rFonts w:ascii="Book Antiqua" w:hAnsi="Book Antiqua"/>
          <w:i/>
        </w:rPr>
        <w:t>о</w:t>
      </w:r>
      <w:r w:rsidRPr="0019276A">
        <w:rPr>
          <w:rFonts w:ascii="Book Antiqua" w:hAnsi="Book Antiqua"/>
          <w:i/>
        </w:rPr>
        <w:t>чий</w:t>
      </w:r>
      <w:r w:rsidRPr="0019276A">
        <w:rPr>
          <w:rFonts w:ascii="Book Antiqua" w:hAnsi="Book Antiqua"/>
        </w:rPr>
        <w:t>.</w:t>
      </w:r>
    </w:p>
    <w:p w:rsidR="00DE1511" w:rsidRPr="0019276A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9276A">
        <w:rPr>
          <w:rFonts w:ascii="Book Antiqua" w:hAnsi="Book Antiqua"/>
        </w:rPr>
        <w:t>Работа депутата с населением осуществляется, как правило, в следующих формах:</w:t>
      </w:r>
    </w:p>
    <w:p w:rsidR="00DE1511" w:rsidRPr="0019276A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9276A">
        <w:rPr>
          <w:rFonts w:ascii="Book Antiqua" w:hAnsi="Book Antiqua"/>
        </w:rPr>
        <w:t>рассмотрени</w:t>
      </w:r>
      <w:r>
        <w:rPr>
          <w:rFonts w:ascii="Book Antiqua" w:hAnsi="Book Antiqua"/>
        </w:rPr>
        <w:t xml:space="preserve">е обращений, заявлений жителей </w:t>
      </w:r>
      <w:r w:rsidRPr="0019276A">
        <w:rPr>
          <w:rFonts w:ascii="Book Antiqua" w:hAnsi="Book Antiqua"/>
        </w:rPr>
        <w:t>на заседаниях представ</w:t>
      </w:r>
      <w:r w:rsidRPr="0019276A">
        <w:rPr>
          <w:rFonts w:ascii="Book Antiqua" w:hAnsi="Book Antiqua"/>
        </w:rPr>
        <w:t>и</w:t>
      </w:r>
      <w:r w:rsidRPr="0019276A">
        <w:rPr>
          <w:rFonts w:ascii="Book Antiqua" w:hAnsi="Book Antiqua"/>
        </w:rPr>
        <w:t>тельного органа либо на заданиях депутатских комиссий (постоянных или временных), при этом возможно присутствие заявителя на зас</w:t>
      </w:r>
      <w:r w:rsidRPr="0019276A">
        <w:rPr>
          <w:rFonts w:ascii="Book Antiqua" w:hAnsi="Book Antiqua"/>
        </w:rPr>
        <w:t>е</w:t>
      </w:r>
      <w:r w:rsidRPr="0019276A">
        <w:rPr>
          <w:rFonts w:ascii="Book Antiqua" w:hAnsi="Book Antiqua"/>
        </w:rPr>
        <w:t>дании;</w:t>
      </w:r>
    </w:p>
    <w:p w:rsidR="00DE1511" w:rsidRPr="0019276A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9276A">
        <w:rPr>
          <w:rFonts w:ascii="Book Antiqua" w:hAnsi="Book Antiqua"/>
        </w:rPr>
        <w:t xml:space="preserve">личный прием населения; </w:t>
      </w:r>
    </w:p>
    <w:p w:rsidR="00DE1511" w:rsidRPr="0019276A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9276A">
        <w:rPr>
          <w:rFonts w:ascii="Book Antiqua" w:hAnsi="Book Antiqua"/>
        </w:rPr>
        <w:t xml:space="preserve">регулярные встречи депутата с жителями; </w:t>
      </w:r>
    </w:p>
    <w:p w:rsidR="00DE1511" w:rsidRPr="0019276A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9276A">
        <w:rPr>
          <w:rFonts w:ascii="Book Antiqua" w:hAnsi="Book Antiqua"/>
        </w:rPr>
        <w:t>отчетов депутатов представительного органа перед избирателями, пров</w:t>
      </w:r>
      <w:r w:rsidRPr="0019276A">
        <w:rPr>
          <w:rFonts w:ascii="Book Antiqua" w:hAnsi="Book Antiqua"/>
        </w:rPr>
        <w:t>о</w:t>
      </w:r>
      <w:r w:rsidRPr="0019276A">
        <w:rPr>
          <w:rFonts w:ascii="Book Antiqua" w:hAnsi="Book Antiqua"/>
        </w:rPr>
        <w:t xml:space="preserve">димых не реже 1 раза в год, а также информирование избирателей о своей работе через средства массовой информации. В соответствии с Федеральным </w:t>
      </w:r>
      <w:r w:rsidRPr="0019276A">
        <w:rPr>
          <w:rFonts w:ascii="Book Antiqua" w:hAnsi="Book Antiqua"/>
        </w:rPr>
        <w:lastRenderedPageBreak/>
        <w:t xml:space="preserve">законом № 131 –ФЗ, </w:t>
      </w:r>
      <w:r>
        <w:rPr>
          <w:rFonts w:ascii="Book Antiqua" w:hAnsi="Book Antiqua"/>
        </w:rPr>
        <w:t>У</w:t>
      </w:r>
      <w:r w:rsidRPr="0019276A">
        <w:rPr>
          <w:rFonts w:ascii="Book Antiqua" w:hAnsi="Book Antiqua"/>
        </w:rPr>
        <w:t>став</w:t>
      </w:r>
      <w:r>
        <w:rPr>
          <w:rFonts w:ascii="Book Antiqua" w:hAnsi="Book Antiqua"/>
        </w:rPr>
        <w:t>ом</w:t>
      </w:r>
      <w:r w:rsidRPr="0019276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городского округа</w:t>
      </w:r>
      <w:r w:rsidRPr="0019276A">
        <w:rPr>
          <w:rFonts w:ascii="Book Antiqua" w:hAnsi="Book Antiqua"/>
        </w:rPr>
        <w:t xml:space="preserve"> представительный орган местного сам</w:t>
      </w:r>
      <w:r w:rsidRPr="0019276A">
        <w:rPr>
          <w:rFonts w:ascii="Book Antiqua" w:hAnsi="Book Antiqua"/>
        </w:rPr>
        <w:t>о</w:t>
      </w:r>
      <w:r w:rsidRPr="0019276A">
        <w:rPr>
          <w:rFonts w:ascii="Book Antiqua" w:hAnsi="Book Antiqua"/>
        </w:rPr>
        <w:t>управления и глава муниципального образования подконтрольны и подотчеты насел</w:t>
      </w:r>
      <w:r w:rsidRPr="0019276A">
        <w:rPr>
          <w:rFonts w:ascii="Book Antiqua" w:hAnsi="Book Antiqua"/>
        </w:rPr>
        <w:t>е</w:t>
      </w:r>
      <w:r w:rsidRPr="0019276A">
        <w:rPr>
          <w:rFonts w:ascii="Book Antiqua" w:hAnsi="Book Antiqua"/>
        </w:rPr>
        <w:t>нию;</w:t>
      </w:r>
    </w:p>
    <w:p w:rsidR="00DE1511" w:rsidRPr="0019276A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9276A">
        <w:rPr>
          <w:rFonts w:ascii="Book Antiqua" w:hAnsi="Book Antiqua"/>
        </w:rPr>
        <w:t>формирование актива жителей (общественных помощников, старших по домам членов территориального общественного самоуправления и т. п.) для непосредственного ос</w:t>
      </w:r>
      <w:r w:rsidRPr="0019276A">
        <w:rPr>
          <w:rFonts w:ascii="Book Antiqua" w:hAnsi="Book Antiqua"/>
        </w:rPr>
        <w:t>у</w:t>
      </w:r>
      <w:r w:rsidRPr="0019276A">
        <w:rPr>
          <w:rFonts w:ascii="Book Antiqua" w:hAnsi="Book Antiqua"/>
        </w:rPr>
        <w:t>ществления общественного муниципального контроля;</w:t>
      </w:r>
    </w:p>
    <w:p w:rsidR="00DE1511" w:rsidRPr="0019276A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19276A">
        <w:rPr>
          <w:rFonts w:ascii="Book Antiqua" w:hAnsi="Book Antiqua"/>
        </w:rPr>
        <w:t>участие в работе муниципальных и негосударственных общественных организаций по в</w:t>
      </w:r>
      <w:r w:rsidRPr="0019276A">
        <w:rPr>
          <w:rFonts w:ascii="Book Antiqua" w:hAnsi="Book Antiqua"/>
        </w:rPr>
        <w:t>о</w:t>
      </w:r>
      <w:r w:rsidRPr="0019276A">
        <w:rPr>
          <w:rFonts w:ascii="Book Antiqua" w:hAnsi="Book Antiqua"/>
        </w:rPr>
        <w:t xml:space="preserve">просам, затрагивающим интересы жителей; </w:t>
      </w:r>
    </w:p>
    <w:p w:rsidR="00DE1511" w:rsidRDefault="00DE1511" w:rsidP="00DE1511">
      <w:pPr>
        <w:spacing w:line="276" w:lineRule="auto"/>
        <w:ind w:firstLine="709"/>
        <w:jc w:val="both"/>
      </w:pPr>
      <w:r w:rsidRPr="0019276A">
        <w:rPr>
          <w:rFonts w:ascii="Book Antiqua" w:hAnsi="Book Antiqua"/>
        </w:rPr>
        <w:t>личная инициатива депутата по решению проблем жителей, выявленных им самосто</w:t>
      </w:r>
      <w:r w:rsidRPr="0019276A">
        <w:rPr>
          <w:rFonts w:ascii="Book Antiqua" w:hAnsi="Book Antiqua"/>
        </w:rPr>
        <w:t>я</w:t>
      </w:r>
      <w:r w:rsidRPr="0019276A">
        <w:rPr>
          <w:rFonts w:ascii="Book Antiqua" w:hAnsi="Book Antiqua"/>
        </w:rPr>
        <w:t>тельно</w:t>
      </w:r>
      <w:r>
        <w:t>.</w:t>
      </w:r>
    </w:p>
    <w:p w:rsidR="00DE1511" w:rsidRPr="00B46FC6" w:rsidRDefault="00DE1511" w:rsidP="00DE151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B46FC6">
        <w:rPr>
          <w:rFonts w:ascii="Book Antiqua" w:hAnsi="Book Antiqua"/>
          <w:sz w:val="24"/>
          <w:szCs w:val="24"/>
        </w:rPr>
        <w:t>Статьей 39 Регламента Волчанской городской Думы определены взаимоо</w:t>
      </w:r>
      <w:r w:rsidRPr="00B46FC6">
        <w:rPr>
          <w:rFonts w:ascii="Book Antiqua" w:hAnsi="Book Antiqua"/>
          <w:sz w:val="24"/>
          <w:szCs w:val="24"/>
        </w:rPr>
        <w:t>т</w:t>
      </w:r>
      <w:r w:rsidRPr="00B46FC6">
        <w:rPr>
          <w:rFonts w:ascii="Book Antiqua" w:hAnsi="Book Antiqua"/>
          <w:sz w:val="24"/>
          <w:szCs w:val="24"/>
        </w:rPr>
        <w:t xml:space="preserve">ношения депутата с избирателями. </w:t>
      </w:r>
      <w:r w:rsidRPr="00B46FC6">
        <w:rPr>
          <w:rFonts w:ascii="Book Antiqua" w:hAnsi="Book Antiqua" w:cs="Times New Roman"/>
          <w:sz w:val="24"/>
          <w:szCs w:val="24"/>
        </w:rPr>
        <w:t>Депутат обязан поддерживать связи с избирател</w:t>
      </w:r>
      <w:r w:rsidRPr="00B46FC6">
        <w:rPr>
          <w:rFonts w:ascii="Book Antiqua" w:hAnsi="Book Antiqua" w:cs="Times New Roman"/>
          <w:sz w:val="24"/>
          <w:szCs w:val="24"/>
        </w:rPr>
        <w:t>я</w:t>
      </w:r>
      <w:r w:rsidRPr="00B46FC6">
        <w:rPr>
          <w:rFonts w:ascii="Book Antiqua" w:hAnsi="Book Antiqua" w:cs="Times New Roman"/>
          <w:sz w:val="24"/>
          <w:szCs w:val="24"/>
        </w:rPr>
        <w:t>ми своего округа.</w:t>
      </w:r>
    </w:p>
    <w:p w:rsidR="00DE1511" w:rsidRPr="00B46FC6" w:rsidRDefault="00DE1511" w:rsidP="00DE151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B46FC6">
        <w:rPr>
          <w:rFonts w:ascii="Book Antiqua" w:hAnsi="Book Antiqua" w:cs="Times New Roman"/>
          <w:sz w:val="24"/>
          <w:szCs w:val="24"/>
        </w:rPr>
        <w:t>Депутат принимает меры по обеспечению прав, свобод и законных интер</w:t>
      </w:r>
      <w:r w:rsidRPr="00B46FC6">
        <w:rPr>
          <w:rFonts w:ascii="Book Antiqua" w:hAnsi="Book Antiqua" w:cs="Times New Roman"/>
          <w:sz w:val="24"/>
          <w:szCs w:val="24"/>
        </w:rPr>
        <w:t>е</w:t>
      </w:r>
      <w:r w:rsidRPr="00B46FC6">
        <w:rPr>
          <w:rFonts w:ascii="Book Antiqua" w:hAnsi="Book Antiqua" w:cs="Times New Roman"/>
          <w:sz w:val="24"/>
          <w:szCs w:val="24"/>
        </w:rPr>
        <w:t>сов своих избирателей:</w:t>
      </w:r>
    </w:p>
    <w:p w:rsidR="00DE1511" w:rsidRPr="00B46FC6" w:rsidRDefault="00DE1511" w:rsidP="00DE151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B46FC6">
        <w:rPr>
          <w:rFonts w:ascii="Book Antiqua" w:hAnsi="Book Antiqua" w:cs="Times New Roman"/>
          <w:sz w:val="24"/>
          <w:szCs w:val="24"/>
        </w:rPr>
        <w:t>1) рассматривает поступившие от них предложения, заявления и жалобы;</w:t>
      </w:r>
    </w:p>
    <w:p w:rsidR="00DE1511" w:rsidRPr="00B46FC6" w:rsidRDefault="00DE1511" w:rsidP="00DE151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B46FC6">
        <w:rPr>
          <w:rFonts w:ascii="Book Antiqua" w:hAnsi="Book Antiqua" w:cs="Times New Roman"/>
          <w:sz w:val="24"/>
          <w:szCs w:val="24"/>
        </w:rPr>
        <w:t>2) способствует в пределах своих полномочий правильному и своевременному реш</w:t>
      </w:r>
      <w:r w:rsidRPr="00B46FC6">
        <w:rPr>
          <w:rFonts w:ascii="Book Antiqua" w:hAnsi="Book Antiqua" w:cs="Times New Roman"/>
          <w:sz w:val="24"/>
          <w:szCs w:val="24"/>
        </w:rPr>
        <w:t>е</w:t>
      </w:r>
      <w:r w:rsidRPr="00B46FC6">
        <w:rPr>
          <w:rFonts w:ascii="Book Antiqua" w:hAnsi="Book Antiqua" w:cs="Times New Roman"/>
          <w:sz w:val="24"/>
          <w:szCs w:val="24"/>
        </w:rPr>
        <w:t>нию содержащихся в них вопросов;</w:t>
      </w:r>
    </w:p>
    <w:p w:rsidR="00DE1511" w:rsidRPr="00B46FC6" w:rsidRDefault="00DE1511" w:rsidP="00DE151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B46FC6">
        <w:rPr>
          <w:rFonts w:ascii="Book Antiqua" w:hAnsi="Book Antiqua" w:cs="Times New Roman"/>
          <w:sz w:val="24"/>
          <w:szCs w:val="24"/>
        </w:rPr>
        <w:t>3) ведет прием граждан;</w:t>
      </w:r>
    </w:p>
    <w:p w:rsidR="00DE1511" w:rsidRPr="00B46FC6" w:rsidRDefault="00DE1511" w:rsidP="00DE151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B46FC6">
        <w:rPr>
          <w:rFonts w:ascii="Book Antiqua" w:hAnsi="Book Antiqua" w:cs="Times New Roman"/>
          <w:sz w:val="24"/>
          <w:szCs w:val="24"/>
        </w:rPr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объединения;</w:t>
      </w:r>
    </w:p>
    <w:p w:rsidR="00DE1511" w:rsidRPr="00B46FC6" w:rsidRDefault="00DE1511" w:rsidP="00DE151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B46FC6">
        <w:rPr>
          <w:rFonts w:ascii="Book Antiqua" w:hAnsi="Book Antiqua" w:cs="Times New Roman"/>
          <w:sz w:val="24"/>
          <w:szCs w:val="24"/>
        </w:rPr>
        <w:t>5) информирует избирателей о своей деятельности во время встреч с ними, а также через средства массовой информации.</w:t>
      </w:r>
    </w:p>
    <w:p w:rsidR="00DE1511" w:rsidRPr="00B46FC6" w:rsidRDefault="00DE1511" w:rsidP="00DE151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B46FC6">
        <w:rPr>
          <w:rFonts w:ascii="Book Antiqua" w:hAnsi="Book Antiqua" w:cs="Times New Roman"/>
          <w:sz w:val="24"/>
          <w:szCs w:val="24"/>
        </w:rPr>
        <w:t>С целью поддержания связи с избирателями на территории округа, от кот</w:t>
      </w:r>
      <w:r w:rsidRPr="00B46FC6">
        <w:rPr>
          <w:rFonts w:ascii="Book Antiqua" w:hAnsi="Book Antiqua" w:cs="Times New Roman"/>
          <w:sz w:val="24"/>
          <w:szCs w:val="24"/>
        </w:rPr>
        <w:t>о</w:t>
      </w:r>
      <w:r w:rsidRPr="00B46FC6">
        <w:rPr>
          <w:rFonts w:ascii="Book Antiqua" w:hAnsi="Book Antiqua" w:cs="Times New Roman"/>
          <w:sz w:val="24"/>
          <w:szCs w:val="24"/>
        </w:rPr>
        <w:t xml:space="preserve">рого он избран, депутат может создавать депутатский центр. </w:t>
      </w:r>
    </w:p>
    <w:p w:rsidR="00DE1511" w:rsidRPr="00B46FC6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B46FC6">
        <w:rPr>
          <w:rFonts w:ascii="Book Antiqua" w:hAnsi="Book Antiqua"/>
        </w:rPr>
        <w:t>Связь с избирателями реализуется посредством двух видов связей: прямых и о</w:t>
      </w:r>
      <w:r w:rsidRPr="00B46FC6">
        <w:rPr>
          <w:rFonts w:ascii="Book Antiqua" w:hAnsi="Book Antiqua"/>
        </w:rPr>
        <w:t>б</w:t>
      </w:r>
      <w:r w:rsidRPr="00B46FC6">
        <w:rPr>
          <w:rFonts w:ascii="Book Antiqua" w:hAnsi="Book Antiqua"/>
        </w:rPr>
        <w:t>ратных.</w:t>
      </w:r>
    </w:p>
    <w:p w:rsidR="00DE1511" w:rsidRPr="00B46FC6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B46FC6">
        <w:rPr>
          <w:rFonts w:ascii="Book Antiqua" w:hAnsi="Book Antiqua"/>
        </w:rPr>
        <w:tab/>
        <w:t>Прямые связи – это получение депутатом информации от своих избирателей п</w:t>
      </w:r>
      <w:r w:rsidRPr="00B46FC6">
        <w:rPr>
          <w:rFonts w:ascii="Book Antiqua" w:hAnsi="Book Antiqua"/>
        </w:rPr>
        <w:t>о</w:t>
      </w:r>
      <w:r w:rsidRPr="00B46FC6">
        <w:rPr>
          <w:rFonts w:ascii="Book Antiqua" w:hAnsi="Book Antiqua"/>
        </w:rPr>
        <w:t>средством рассмотрения предложений, заявлений и жалоб.</w:t>
      </w:r>
    </w:p>
    <w:p w:rsidR="00DE1511" w:rsidRPr="00B46FC6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B46FC6">
        <w:rPr>
          <w:rFonts w:ascii="Book Antiqua" w:hAnsi="Book Antiqua"/>
        </w:rPr>
        <w:tab/>
        <w:t>Обратные связи – это представление депутатом информации о выполнении пре</w:t>
      </w:r>
      <w:r w:rsidRPr="00B46FC6">
        <w:rPr>
          <w:rFonts w:ascii="Book Antiqua" w:hAnsi="Book Antiqua"/>
        </w:rPr>
        <w:t>д</w:t>
      </w:r>
      <w:r w:rsidRPr="00B46FC6">
        <w:rPr>
          <w:rFonts w:ascii="Book Antiqua" w:hAnsi="Book Antiqua"/>
        </w:rPr>
        <w:t>ложений, заявлений и жалоб избирателей, отчеты о проделанной работе и т.д.</w:t>
      </w:r>
    </w:p>
    <w:p w:rsidR="00DE1511" w:rsidRPr="00B46FC6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B46FC6">
        <w:rPr>
          <w:rFonts w:ascii="Book Antiqua" w:hAnsi="Book Antiqua"/>
        </w:rPr>
        <w:tab/>
        <w:t>Отчет депутата – это основной элемент обратных связей, при помощи которого депутат информирует избирателей о выполнении полученных им пре</w:t>
      </w:r>
      <w:r w:rsidRPr="00B46FC6">
        <w:rPr>
          <w:rFonts w:ascii="Book Antiqua" w:hAnsi="Book Antiqua"/>
        </w:rPr>
        <w:t>д</w:t>
      </w:r>
      <w:r w:rsidRPr="00B46FC6">
        <w:rPr>
          <w:rFonts w:ascii="Book Antiqua" w:hAnsi="Book Antiqua"/>
        </w:rPr>
        <w:t xml:space="preserve">ложений, жалоб и заявлений. Депутат обязан </w:t>
      </w:r>
      <w:proofErr w:type="gramStart"/>
      <w:r w:rsidRPr="00B46FC6">
        <w:rPr>
          <w:rFonts w:ascii="Book Antiqua" w:hAnsi="Book Antiqua"/>
        </w:rPr>
        <w:t>отчитываться о</w:t>
      </w:r>
      <w:proofErr w:type="gramEnd"/>
      <w:r w:rsidRPr="00B46FC6">
        <w:rPr>
          <w:rFonts w:ascii="Book Antiqua" w:hAnsi="Book Antiqua"/>
        </w:rPr>
        <w:t xml:space="preserve"> своей работе, а также о работе представительного о</w:t>
      </w:r>
      <w:r w:rsidRPr="00B46FC6">
        <w:rPr>
          <w:rFonts w:ascii="Book Antiqua" w:hAnsi="Book Antiqua"/>
        </w:rPr>
        <w:t>р</w:t>
      </w:r>
      <w:r w:rsidRPr="00B46FC6">
        <w:rPr>
          <w:rFonts w:ascii="Book Antiqua" w:hAnsi="Book Antiqua"/>
        </w:rPr>
        <w:t>гана не менее одного раза в год.</w:t>
      </w:r>
    </w:p>
    <w:p w:rsidR="00DE1511" w:rsidRPr="000A0A73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0A0A73">
        <w:rPr>
          <w:rFonts w:ascii="Book Antiqua" w:hAnsi="Book Antiqua"/>
          <w:i/>
        </w:rPr>
        <w:t>Информации о проведении отчетов депутатов пред избирателями в 2013 году в Волчанской городской Думе нет.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0A0A73">
        <w:rPr>
          <w:rFonts w:ascii="Book Antiqua" w:hAnsi="Book Antiqua"/>
          <w:i/>
        </w:rPr>
        <w:t>В соответствии со статьей 25 Устава Волчанского городского округа Регл</w:t>
      </w:r>
      <w:r w:rsidRPr="000A0A73">
        <w:rPr>
          <w:rFonts w:ascii="Book Antiqua" w:hAnsi="Book Antiqua"/>
          <w:i/>
        </w:rPr>
        <w:t>а</w:t>
      </w:r>
      <w:r w:rsidRPr="000A0A73">
        <w:rPr>
          <w:rFonts w:ascii="Book Antiqua" w:hAnsi="Book Antiqua"/>
          <w:i/>
        </w:rPr>
        <w:t>мент Волчанской городской Думы необходимо дополнить порядком проведения депутатских отчетов.</w:t>
      </w:r>
    </w:p>
    <w:p w:rsidR="00DE1511" w:rsidRPr="000A0A73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</w:rPr>
      </w:pP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DE1511" w:rsidRPr="000A0A73" w:rsidRDefault="00DE1511" w:rsidP="00DE1511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 w:rsidRPr="000A0A73">
        <w:rPr>
          <w:rFonts w:ascii="Book Antiqua" w:hAnsi="Book Antiqua"/>
          <w:b/>
          <w:i/>
        </w:rPr>
        <w:lastRenderedPageBreak/>
        <w:t xml:space="preserve">Рассмотрение обращений граждан: 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405852">
        <w:rPr>
          <w:rFonts w:ascii="Book Antiqua" w:hAnsi="Book Antiqua"/>
        </w:rPr>
        <w:t xml:space="preserve">За отчетный год непосредственно в городскую Думу поступило </w:t>
      </w:r>
      <w:r>
        <w:rPr>
          <w:rFonts w:ascii="Book Antiqua" w:hAnsi="Book Antiqua"/>
        </w:rPr>
        <w:t>10</w:t>
      </w:r>
      <w:r w:rsidRPr="00405852">
        <w:rPr>
          <w:rFonts w:ascii="Book Antiqua" w:hAnsi="Book Antiqua"/>
        </w:rPr>
        <w:t xml:space="preserve"> письменных о</w:t>
      </w:r>
      <w:r w:rsidRPr="00405852">
        <w:rPr>
          <w:rFonts w:ascii="Book Antiqua" w:hAnsi="Book Antiqua"/>
        </w:rPr>
        <w:t>б</w:t>
      </w:r>
      <w:r w:rsidRPr="00405852">
        <w:rPr>
          <w:rFonts w:ascii="Book Antiqua" w:hAnsi="Book Antiqua"/>
        </w:rPr>
        <w:t>ращени</w:t>
      </w:r>
      <w:r>
        <w:rPr>
          <w:rFonts w:ascii="Book Antiqua" w:hAnsi="Book Antiqua"/>
        </w:rPr>
        <w:t>й</w:t>
      </w:r>
      <w:r w:rsidRPr="00405852">
        <w:rPr>
          <w:rFonts w:ascii="Book Antiqua" w:hAnsi="Book Antiqua"/>
        </w:rPr>
        <w:t xml:space="preserve"> граждан (в 201</w:t>
      </w:r>
      <w:r>
        <w:rPr>
          <w:rFonts w:ascii="Book Antiqua" w:hAnsi="Book Antiqua"/>
        </w:rPr>
        <w:t>2</w:t>
      </w:r>
      <w:r w:rsidRPr="00405852">
        <w:rPr>
          <w:rFonts w:ascii="Book Antiqua" w:hAnsi="Book Antiqua"/>
        </w:rPr>
        <w:t xml:space="preserve"> году - </w:t>
      </w:r>
      <w:r>
        <w:rPr>
          <w:rFonts w:ascii="Book Antiqua" w:hAnsi="Book Antiqua"/>
        </w:rPr>
        <w:t>14</w:t>
      </w:r>
      <w:r w:rsidRPr="00405852">
        <w:rPr>
          <w:rFonts w:ascii="Book Antiqua" w:hAnsi="Book Antiqua"/>
        </w:rPr>
        <w:t xml:space="preserve">). </w:t>
      </w:r>
    </w:p>
    <w:p w:rsidR="00DE1511" w:rsidRPr="00405852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Еженедельно личный прием граждан проводит Председатель городской Думы. </w:t>
      </w:r>
      <w:r w:rsidRPr="00405852">
        <w:rPr>
          <w:rFonts w:ascii="Book Antiqua" w:hAnsi="Book Antiqua"/>
        </w:rPr>
        <w:t>В большинстве своем обращения граждан кас</w:t>
      </w:r>
      <w:r w:rsidRPr="00405852">
        <w:rPr>
          <w:rFonts w:ascii="Book Antiqua" w:hAnsi="Book Antiqua"/>
        </w:rPr>
        <w:t>а</w:t>
      </w:r>
      <w:r w:rsidRPr="00405852">
        <w:rPr>
          <w:rFonts w:ascii="Book Antiqua" w:hAnsi="Book Antiqua"/>
        </w:rPr>
        <w:t xml:space="preserve">лись вопросов жилищно-коммунального хозяйства, </w:t>
      </w:r>
      <w:r>
        <w:rPr>
          <w:rFonts w:ascii="Book Antiqua" w:hAnsi="Book Antiqua"/>
        </w:rPr>
        <w:t xml:space="preserve">предоставления жилищно-коммунальных услуг и жилья. </w:t>
      </w:r>
      <w:r w:rsidRPr="00405852">
        <w:rPr>
          <w:rFonts w:ascii="Book Antiqua" w:hAnsi="Book Antiqua"/>
        </w:rPr>
        <w:t xml:space="preserve"> Согласно порядку, установленному Федеральным законом от 02 мая 2009 года № 59-ФЗ «О порядке рассмотрения обращений граждан Российской Федерации», городской Думой обеспечивалось всестороннее и своевременное рассмо</w:t>
      </w:r>
      <w:r w:rsidRPr="00405852">
        <w:rPr>
          <w:rFonts w:ascii="Book Antiqua" w:hAnsi="Book Antiqua"/>
        </w:rPr>
        <w:t>т</w:t>
      </w:r>
      <w:r w:rsidRPr="00405852">
        <w:rPr>
          <w:rFonts w:ascii="Book Antiqua" w:hAnsi="Book Antiqua"/>
        </w:rPr>
        <w:t>рение поступивших письменных обращений, с направлением письменных отв</w:t>
      </w:r>
      <w:r w:rsidRPr="00405852">
        <w:rPr>
          <w:rFonts w:ascii="Book Antiqua" w:hAnsi="Book Antiqua"/>
        </w:rPr>
        <w:t>е</w:t>
      </w:r>
      <w:r w:rsidRPr="00405852">
        <w:rPr>
          <w:rFonts w:ascii="Book Antiqua" w:hAnsi="Book Antiqua"/>
        </w:rPr>
        <w:t>тов заяви</w:t>
      </w:r>
      <w:r>
        <w:rPr>
          <w:rFonts w:ascii="Book Antiqua" w:hAnsi="Book Antiqua"/>
        </w:rPr>
        <w:t>телям</w:t>
      </w:r>
      <w:r w:rsidRPr="00405852">
        <w:rPr>
          <w:rFonts w:ascii="Book Antiqua" w:hAnsi="Book Antiqua"/>
        </w:rPr>
        <w:t>. При необходимости обращения направлялись для принятия мер в соответствующие инста</w:t>
      </w:r>
      <w:r w:rsidRPr="00405852">
        <w:rPr>
          <w:rFonts w:ascii="Book Antiqua" w:hAnsi="Book Antiqua"/>
        </w:rPr>
        <w:t>н</w:t>
      </w:r>
      <w:r w:rsidRPr="00405852">
        <w:rPr>
          <w:rFonts w:ascii="Book Antiqua" w:hAnsi="Book Antiqua"/>
        </w:rPr>
        <w:t>ции.</w:t>
      </w:r>
    </w:p>
    <w:p w:rsidR="00DE1511" w:rsidRPr="00405852" w:rsidRDefault="00DE1511" w:rsidP="00DE1511">
      <w:pPr>
        <w:spacing w:line="276" w:lineRule="auto"/>
        <w:jc w:val="both"/>
        <w:rPr>
          <w:rFonts w:ascii="Book Antiqua" w:hAnsi="Book Antiqua"/>
        </w:rPr>
      </w:pPr>
      <w:r w:rsidRPr="00405852">
        <w:rPr>
          <w:rFonts w:ascii="Book Antiqua" w:hAnsi="Book Antiqua"/>
        </w:rPr>
        <w:t xml:space="preserve">            Депутаты осуществляли личный прием граждан в установленные дни по утвержденному графику, </w:t>
      </w:r>
      <w:r>
        <w:rPr>
          <w:rFonts w:ascii="Book Antiqua" w:hAnsi="Book Antiqua"/>
        </w:rPr>
        <w:t xml:space="preserve">объявления о проведении приема избирателей </w:t>
      </w:r>
      <w:r w:rsidRPr="00405852">
        <w:rPr>
          <w:rFonts w:ascii="Book Antiqua" w:hAnsi="Book Antiqua"/>
        </w:rPr>
        <w:t xml:space="preserve"> в течение года </w:t>
      </w:r>
      <w:r>
        <w:rPr>
          <w:rFonts w:ascii="Book Antiqua" w:hAnsi="Book Antiqua"/>
        </w:rPr>
        <w:t xml:space="preserve">опубликовывались </w:t>
      </w:r>
      <w:r w:rsidRPr="00405852">
        <w:rPr>
          <w:rFonts w:ascii="Book Antiqua" w:hAnsi="Book Antiqua"/>
        </w:rPr>
        <w:t>в газете «</w:t>
      </w:r>
      <w:r>
        <w:rPr>
          <w:rFonts w:ascii="Book Antiqua" w:hAnsi="Book Antiqua"/>
        </w:rPr>
        <w:t xml:space="preserve">Муниципальный Вестник», «Рабочий Волчанск» </w:t>
      </w:r>
      <w:r w:rsidRPr="00405852">
        <w:rPr>
          <w:rFonts w:ascii="Book Antiqua" w:hAnsi="Book Antiqua"/>
        </w:rPr>
        <w:t>и постоянно размещ</w:t>
      </w:r>
      <w:r>
        <w:rPr>
          <w:rFonts w:ascii="Book Antiqua" w:hAnsi="Book Antiqua"/>
        </w:rPr>
        <w:t>ались</w:t>
      </w:r>
      <w:r w:rsidRPr="00405852">
        <w:rPr>
          <w:rFonts w:ascii="Book Antiqua" w:hAnsi="Book Antiqua"/>
        </w:rPr>
        <w:t xml:space="preserve"> на официальном сайте </w:t>
      </w:r>
      <w:r>
        <w:rPr>
          <w:rFonts w:ascii="Book Antiqua" w:hAnsi="Book Antiqua"/>
        </w:rPr>
        <w:t>Волчанского горо</w:t>
      </w:r>
      <w:r>
        <w:rPr>
          <w:rFonts w:ascii="Book Antiqua" w:hAnsi="Book Antiqua"/>
        </w:rPr>
        <w:t>д</w:t>
      </w:r>
      <w:r>
        <w:rPr>
          <w:rFonts w:ascii="Book Antiqua" w:hAnsi="Book Antiqua"/>
        </w:rPr>
        <w:t>ского округа</w:t>
      </w:r>
      <w:r w:rsidRPr="00405852">
        <w:rPr>
          <w:rFonts w:ascii="Book Antiqua" w:hAnsi="Book Antiqua"/>
        </w:rPr>
        <w:t>, на информационн</w:t>
      </w:r>
      <w:r>
        <w:rPr>
          <w:rFonts w:ascii="Book Antiqua" w:hAnsi="Book Antiqua"/>
        </w:rPr>
        <w:t>ом</w:t>
      </w:r>
      <w:r w:rsidRPr="00405852">
        <w:rPr>
          <w:rFonts w:ascii="Book Antiqua" w:hAnsi="Book Antiqua"/>
        </w:rPr>
        <w:t xml:space="preserve"> стенд</w:t>
      </w:r>
      <w:r>
        <w:rPr>
          <w:rFonts w:ascii="Book Antiqua" w:hAnsi="Book Antiqua"/>
        </w:rPr>
        <w:t>е</w:t>
      </w:r>
      <w:r w:rsidRPr="00405852">
        <w:rPr>
          <w:rFonts w:ascii="Book Antiqua" w:hAnsi="Book Antiqua"/>
        </w:rPr>
        <w:t xml:space="preserve"> городской Дум</w:t>
      </w:r>
      <w:r>
        <w:rPr>
          <w:rFonts w:ascii="Book Antiqua" w:hAnsi="Book Antiqua"/>
        </w:rPr>
        <w:t>ы</w:t>
      </w:r>
      <w:r w:rsidRPr="00405852">
        <w:rPr>
          <w:rFonts w:ascii="Book Antiqua" w:hAnsi="Book Antiqua"/>
        </w:rPr>
        <w:t>. Депутаты оказывают п</w:t>
      </w:r>
      <w:r w:rsidRPr="00405852">
        <w:rPr>
          <w:rFonts w:ascii="Book Antiqua" w:hAnsi="Book Antiqua"/>
        </w:rPr>
        <w:t>о</w:t>
      </w:r>
      <w:r w:rsidRPr="00405852">
        <w:rPr>
          <w:rFonts w:ascii="Book Antiqua" w:hAnsi="Book Antiqua"/>
        </w:rPr>
        <w:t>мощь в решении проблем избирателей, используя разные возможности: от направления запросов в различные инстанции до оказания бл</w:t>
      </w:r>
      <w:r w:rsidRPr="00405852">
        <w:rPr>
          <w:rFonts w:ascii="Book Antiqua" w:hAnsi="Book Antiqua"/>
        </w:rPr>
        <w:t>а</w:t>
      </w:r>
      <w:r w:rsidRPr="00405852">
        <w:rPr>
          <w:rFonts w:ascii="Book Antiqua" w:hAnsi="Book Antiqua"/>
        </w:rPr>
        <w:t>готворительной помощи.</w:t>
      </w:r>
    </w:p>
    <w:p w:rsidR="00DE1511" w:rsidRPr="001D1B5E" w:rsidRDefault="00DE1511" w:rsidP="00DE1511">
      <w:pPr>
        <w:spacing w:line="276" w:lineRule="auto"/>
        <w:jc w:val="both"/>
        <w:rPr>
          <w:rFonts w:ascii="Book Antiqua" w:hAnsi="Book Antiqua"/>
        </w:rPr>
      </w:pPr>
      <w:r w:rsidRPr="001D1B5E">
        <w:rPr>
          <w:rFonts w:ascii="Book Antiqua" w:hAnsi="Book Antiqua"/>
        </w:rPr>
        <w:t xml:space="preserve">         </w:t>
      </w:r>
    </w:p>
    <w:p w:rsidR="00DE1511" w:rsidRDefault="00DE1511" w:rsidP="00DE1511">
      <w:pPr>
        <w:pStyle w:val="2"/>
        <w:widowControl w:val="0"/>
        <w:suppressAutoHyphens/>
        <w:spacing w:after="0" w:line="276" w:lineRule="auto"/>
        <w:rPr>
          <w:sz w:val="24"/>
          <w:u w:val="single"/>
        </w:rPr>
      </w:pPr>
    </w:p>
    <w:p w:rsidR="00DE1511" w:rsidRPr="00E33B27" w:rsidRDefault="00DE1511" w:rsidP="00DE1511">
      <w:pPr>
        <w:pStyle w:val="2"/>
        <w:widowControl w:val="0"/>
        <w:suppressAutoHyphens/>
        <w:spacing w:after="0" w:line="276" w:lineRule="auto"/>
        <w:rPr>
          <w:sz w:val="24"/>
          <w:u w:val="single"/>
        </w:rPr>
      </w:pPr>
      <w:r w:rsidRPr="00E33B27">
        <w:rPr>
          <w:sz w:val="24"/>
          <w:u w:val="single"/>
        </w:rPr>
        <w:t>ДЕПУТАТСКИЕ СЛУШАНИЯ</w:t>
      </w:r>
    </w:p>
    <w:p w:rsidR="00DE1511" w:rsidRDefault="00DE1511" w:rsidP="00DE1511"/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E33B27">
        <w:rPr>
          <w:rFonts w:ascii="Book Antiqua" w:hAnsi="Book Antiqua"/>
        </w:rPr>
        <w:t>Сущность депутатских слушаний состоит в коллективном обсуждении д</w:t>
      </w:r>
      <w:r w:rsidRPr="00E33B27">
        <w:rPr>
          <w:rFonts w:ascii="Book Antiqua" w:hAnsi="Book Antiqua"/>
        </w:rPr>
        <w:t>е</w:t>
      </w:r>
      <w:r w:rsidRPr="00E33B27">
        <w:rPr>
          <w:rFonts w:ascii="Book Antiqua" w:hAnsi="Book Antiqua"/>
        </w:rPr>
        <w:t xml:space="preserve">путатами с участием представителей </w:t>
      </w:r>
      <w:r w:rsidRPr="004749F9">
        <w:rPr>
          <w:rFonts w:ascii="Book Antiqua" w:hAnsi="Book Antiqua"/>
        </w:rPr>
        <w:t>должностных лиц, экспертов, представителей различных о</w:t>
      </w:r>
      <w:r w:rsidRPr="004749F9">
        <w:rPr>
          <w:rFonts w:ascii="Book Antiqua" w:hAnsi="Book Antiqua"/>
        </w:rPr>
        <w:t>р</w:t>
      </w:r>
      <w:r w:rsidRPr="004749F9">
        <w:rPr>
          <w:rFonts w:ascii="Book Antiqua" w:hAnsi="Book Antiqua"/>
        </w:rPr>
        <w:t>ганов и организаций, учреждений и прессы</w:t>
      </w:r>
      <w:r w:rsidRPr="00E33B27">
        <w:rPr>
          <w:rFonts w:ascii="Book Antiqua" w:hAnsi="Book Antiqua"/>
        </w:rPr>
        <w:t xml:space="preserve"> актуальных проблем, связанных с обеспечением жизнедеятельности муниципального образования, по которым имеется много точек зрения, альтернативных вариантов их возможного р</w:t>
      </w:r>
      <w:r w:rsidRPr="00E33B27">
        <w:rPr>
          <w:rFonts w:ascii="Book Antiqua" w:hAnsi="Book Antiqua"/>
        </w:rPr>
        <w:t>е</w:t>
      </w:r>
      <w:r w:rsidRPr="00E33B27">
        <w:rPr>
          <w:rFonts w:ascii="Book Antiqua" w:hAnsi="Book Antiqua"/>
        </w:rPr>
        <w:t xml:space="preserve">шения. </w:t>
      </w:r>
    </w:p>
    <w:p w:rsidR="00DE1511" w:rsidRPr="00E33B27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E33B27">
        <w:rPr>
          <w:rFonts w:ascii="Book Antiqua" w:hAnsi="Book Antiqua"/>
        </w:rPr>
        <w:t xml:space="preserve">Конечная цель депутатских слушаний состоит в выработке коллективно одобренных рекомендаций, используя которые </w:t>
      </w:r>
      <w:r>
        <w:rPr>
          <w:rFonts w:ascii="Book Antiqua" w:hAnsi="Book Antiqua"/>
        </w:rPr>
        <w:t>Дума</w:t>
      </w:r>
      <w:r w:rsidRPr="00E33B27">
        <w:rPr>
          <w:rFonts w:ascii="Book Antiqua" w:hAnsi="Book Antiqua"/>
        </w:rPr>
        <w:t xml:space="preserve"> и другие органы местного самоуправления во взаимодействии и при поддержке орг</w:t>
      </w:r>
      <w:r w:rsidRPr="00E33B27">
        <w:rPr>
          <w:rFonts w:ascii="Book Antiqua" w:hAnsi="Book Antiqua"/>
        </w:rPr>
        <w:t>а</w:t>
      </w:r>
      <w:r w:rsidRPr="00E33B27">
        <w:rPr>
          <w:rFonts w:ascii="Book Antiqua" w:hAnsi="Book Antiqua"/>
        </w:rPr>
        <w:t>нов государственной власти, научных и общественных организаций могли бы принять правильные и оптимальные решения, позволяющие улучшить состояние работы по кругу вопросов, поднятых на деп</w:t>
      </w:r>
      <w:r w:rsidRPr="00E33B27">
        <w:rPr>
          <w:rFonts w:ascii="Book Antiqua" w:hAnsi="Book Antiqua"/>
        </w:rPr>
        <w:t>у</w:t>
      </w:r>
      <w:r w:rsidRPr="00E33B27">
        <w:rPr>
          <w:rFonts w:ascii="Book Antiqua" w:hAnsi="Book Antiqua"/>
        </w:rPr>
        <w:t>татских слушаниях.</w:t>
      </w:r>
    </w:p>
    <w:p w:rsidR="00DE1511" w:rsidRPr="00E33B27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E33B27">
        <w:rPr>
          <w:rFonts w:ascii="Book Antiqua" w:hAnsi="Book Antiqua"/>
        </w:rPr>
        <w:t>В то же время депутатские слушания дают возможность установить, насколько эффективно работают те или иные правовые акты и насколько они соответствуют потребностям граждан и задачам социально-экономического разв</w:t>
      </w:r>
      <w:r w:rsidRPr="00E33B27">
        <w:rPr>
          <w:rFonts w:ascii="Book Antiqua" w:hAnsi="Book Antiqua"/>
        </w:rPr>
        <w:t>и</w:t>
      </w:r>
      <w:r w:rsidRPr="00E33B27">
        <w:rPr>
          <w:rFonts w:ascii="Book Antiqua" w:hAnsi="Book Antiqua"/>
        </w:rPr>
        <w:t xml:space="preserve">тия </w:t>
      </w:r>
      <w:r>
        <w:rPr>
          <w:rFonts w:ascii="Book Antiqua" w:hAnsi="Book Antiqua"/>
        </w:rPr>
        <w:t>городского округа</w:t>
      </w:r>
      <w:r w:rsidRPr="00E33B27">
        <w:rPr>
          <w:rFonts w:ascii="Book Antiqua" w:hAnsi="Book Antiqua"/>
        </w:rPr>
        <w:t xml:space="preserve">. </w:t>
      </w:r>
    </w:p>
    <w:p w:rsidR="00DE1511" w:rsidRPr="00E33B27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E33B27">
        <w:rPr>
          <w:rFonts w:ascii="Book Antiqua" w:hAnsi="Book Antiqua"/>
        </w:rPr>
        <w:t>В повседневной работе органов местного самоуправления часто встречаются пр</w:t>
      </w:r>
      <w:r w:rsidRPr="00E33B27">
        <w:rPr>
          <w:rFonts w:ascii="Book Antiqua" w:hAnsi="Book Antiqua"/>
        </w:rPr>
        <w:t>о</w:t>
      </w:r>
      <w:r w:rsidRPr="00E33B27">
        <w:rPr>
          <w:rFonts w:ascii="Book Antiqua" w:hAnsi="Book Antiqua"/>
        </w:rPr>
        <w:t>блемы, актуальные для жителей муниципального образования, требующие широкого обсуждения и привлечения специалистов. Таким образом, на депута</w:t>
      </w:r>
      <w:r w:rsidRPr="00E33B27">
        <w:rPr>
          <w:rFonts w:ascii="Book Antiqua" w:hAnsi="Book Antiqua"/>
        </w:rPr>
        <w:t>т</w:t>
      </w:r>
      <w:r w:rsidRPr="00E33B27">
        <w:rPr>
          <w:rFonts w:ascii="Book Antiqua" w:hAnsi="Book Antiqua"/>
        </w:rPr>
        <w:t xml:space="preserve">ские слушания выносятся вопросы, представляющие общественную </w:t>
      </w:r>
      <w:r w:rsidRPr="00E33B27">
        <w:rPr>
          <w:rFonts w:ascii="Book Antiqua" w:hAnsi="Book Antiqua"/>
        </w:rPr>
        <w:lastRenderedPageBreak/>
        <w:t>значимость и имеющие проблемный характер. При формулировании конкретной темы депутатских слушаний необходимо учитывать, что представительный орган выполн</w:t>
      </w:r>
      <w:r w:rsidRPr="00E33B27">
        <w:rPr>
          <w:rFonts w:ascii="Book Antiqua" w:hAnsi="Book Antiqua"/>
        </w:rPr>
        <w:t>я</w:t>
      </w:r>
      <w:r w:rsidRPr="00E33B27">
        <w:rPr>
          <w:rFonts w:ascii="Book Antiqua" w:hAnsi="Book Antiqua"/>
        </w:rPr>
        <w:t>ет три основные функции - представительную, прав</w:t>
      </w:r>
      <w:r w:rsidRPr="00E33B27">
        <w:rPr>
          <w:rFonts w:ascii="Book Antiqua" w:hAnsi="Book Antiqua"/>
        </w:rPr>
        <w:t>о</w:t>
      </w:r>
      <w:r w:rsidRPr="00E33B27">
        <w:rPr>
          <w:rFonts w:ascii="Book Antiqua" w:hAnsi="Book Antiqua"/>
        </w:rPr>
        <w:t>творческую и контрольную. В рамках представительной функции в первую очередь выявляется мнение участников слушаний по рассматриваемым проблемам. При осуществлении этой функции депутатские слушания также обеспечивают реализацию прав граждан на непосредственное участие в местном самоуправлении; осуществление связи представ</w:t>
      </w:r>
      <w:r w:rsidRPr="00E33B27">
        <w:rPr>
          <w:rFonts w:ascii="Book Antiqua" w:hAnsi="Book Antiqua"/>
        </w:rPr>
        <w:t>и</w:t>
      </w:r>
      <w:r w:rsidRPr="00E33B27">
        <w:rPr>
          <w:rFonts w:ascii="Book Antiqua" w:hAnsi="Book Antiqua"/>
        </w:rPr>
        <w:t>тельного органа с общественностью; взаимодействие представительного органа с органами государственной власти и другими органами местного сам</w:t>
      </w:r>
      <w:r w:rsidRPr="00E33B27">
        <w:rPr>
          <w:rFonts w:ascii="Book Antiqua" w:hAnsi="Book Antiqua"/>
        </w:rPr>
        <w:t>о</w:t>
      </w:r>
      <w:r w:rsidRPr="00E33B27">
        <w:rPr>
          <w:rFonts w:ascii="Book Antiqua" w:hAnsi="Book Antiqua"/>
        </w:rPr>
        <w:t>управления.</w:t>
      </w:r>
    </w:p>
    <w:p w:rsidR="00DE1511" w:rsidRPr="00E33B27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E33B27">
        <w:rPr>
          <w:rFonts w:ascii="Book Antiqua" w:hAnsi="Book Antiqua"/>
        </w:rPr>
        <w:t>Для реализации правотворческой функции по итогам депутатских слушаний м</w:t>
      </w:r>
      <w:r w:rsidRPr="00E33B27">
        <w:rPr>
          <w:rFonts w:ascii="Book Antiqua" w:hAnsi="Book Antiqua"/>
        </w:rPr>
        <w:t>о</w:t>
      </w:r>
      <w:r w:rsidRPr="00E33B27">
        <w:rPr>
          <w:rFonts w:ascii="Book Antiqua" w:hAnsi="Book Antiqua"/>
        </w:rPr>
        <w:t>гут приниматься муниципальные правовые акты. Не вызывает сомнения тот факт, что проведение депутатских слушаний в целом способствует улучш</w:t>
      </w:r>
      <w:r w:rsidRPr="00E33B27">
        <w:rPr>
          <w:rFonts w:ascii="Book Antiqua" w:hAnsi="Book Antiqua"/>
        </w:rPr>
        <w:t>е</w:t>
      </w:r>
      <w:r w:rsidRPr="00E33B27">
        <w:rPr>
          <w:rFonts w:ascii="Book Antiqua" w:hAnsi="Book Antiqua"/>
        </w:rPr>
        <w:t>нию качества правотворческой деятельности органов местного самоуправления; по</w:t>
      </w:r>
      <w:r w:rsidRPr="00E33B27">
        <w:rPr>
          <w:rFonts w:ascii="Book Antiqua" w:hAnsi="Book Antiqua"/>
        </w:rPr>
        <w:t>з</w:t>
      </w:r>
      <w:r w:rsidRPr="00E33B27">
        <w:rPr>
          <w:rFonts w:ascii="Book Antiqua" w:hAnsi="Book Antiqua"/>
        </w:rPr>
        <w:t>воляет полнее учесть общественное мнение и различные подходы к решению проблем; служит обеспечению гласности и повышению эффективности деятел</w:t>
      </w:r>
      <w:r w:rsidRPr="00E33B27">
        <w:rPr>
          <w:rFonts w:ascii="Book Antiqua" w:hAnsi="Book Antiqua"/>
        </w:rPr>
        <w:t>ь</w:t>
      </w:r>
      <w:r w:rsidRPr="00E33B27">
        <w:rPr>
          <w:rFonts w:ascii="Book Antiqua" w:hAnsi="Book Antiqua"/>
        </w:rPr>
        <w:t>ности представительного органа. Для того чтобы обеспечить реализацию прин</w:t>
      </w:r>
      <w:r w:rsidRPr="00E33B27">
        <w:rPr>
          <w:rFonts w:ascii="Book Antiqua" w:hAnsi="Book Antiqua"/>
        </w:rPr>
        <w:t>я</w:t>
      </w:r>
      <w:r w:rsidRPr="00E33B27">
        <w:rPr>
          <w:rFonts w:ascii="Book Antiqua" w:hAnsi="Book Antiqua"/>
        </w:rPr>
        <w:t xml:space="preserve">тых решений, целесообразно проводить депутатские слушания с целью </w:t>
      </w:r>
      <w:proofErr w:type="gramStart"/>
      <w:r w:rsidRPr="00E33B27">
        <w:rPr>
          <w:rFonts w:ascii="Book Antiqua" w:hAnsi="Book Antiqua"/>
        </w:rPr>
        <w:t>контроля за</w:t>
      </w:r>
      <w:proofErr w:type="gramEnd"/>
      <w:r w:rsidRPr="00E33B27">
        <w:rPr>
          <w:rFonts w:ascii="Book Antiqua" w:hAnsi="Book Antiqua"/>
        </w:rPr>
        <w:t xml:space="preserve"> исполнением муниципальных правовых актов, принятых представительными органами. В этом случае депутатские слушания являются формой контроля.</w:t>
      </w:r>
    </w:p>
    <w:p w:rsidR="00DE1511" w:rsidRDefault="00DE1511" w:rsidP="00DE1511">
      <w:pPr>
        <w:spacing w:line="276" w:lineRule="auto"/>
        <w:ind w:firstLine="709"/>
        <w:rPr>
          <w:rFonts w:ascii="Book Antiqua" w:hAnsi="Book Antiqua"/>
          <w:i/>
        </w:rPr>
      </w:pPr>
      <w:r w:rsidRPr="00E33B27">
        <w:rPr>
          <w:rFonts w:ascii="Book Antiqua" w:hAnsi="Book Antiqua"/>
          <w:i/>
        </w:rPr>
        <w:tab/>
        <w:t>В отчетном периоде данная форма работы Думы не применялась.</w:t>
      </w:r>
    </w:p>
    <w:p w:rsidR="00DE1511" w:rsidRDefault="00DE1511" w:rsidP="00DE1511">
      <w:pPr>
        <w:spacing w:line="276" w:lineRule="auto"/>
        <w:ind w:firstLine="709"/>
        <w:rPr>
          <w:rFonts w:ascii="Book Antiqua" w:hAnsi="Book Antiqua"/>
          <w:i/>
        </w:rPr>
      </w:pPr>
    </w:p>
    <w:p w:rsidR="00DE1511" w:rsidRDefault="00DE1511" w:rsidP="00DE1511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</w:p>
    <w:p w:rsidR="00DE1511" w:rsidRDefault="00DE1511" w:rsidP="00DE1511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 w:rsidRPr="00356D0D">
        <w:rPr>
          <w:rFonts w:ascii="Book Antiqua" w:hAnsi="Book Antiqua"/>
          <w:b/>
          <w:u w:val="single"/>
        </w:rPr>
        <w:t>ПУБЛИЧНЫЕ СЛУШАНИЯ</w:t>
      </w:r>
    </w:p>
    <w:p w:rsidR="00DE1511" w:rsidRPr="00356D0D" w:rsidRDefault="00DE1511" w:rsidP="00DE1511">
      <w:pPr>
        <w:spacing w:line="276" w:lineRule="auto"/>
        <w:ind w:firstLine="709"/>
        <w:rPr>
          <w:rFonts w:ascii="Book Antiqua" w:hAnsi="Book Antiqua"/>
        </w:rPr>
      </w:pPr>
    </w:p>
    <w:p w:rsidR="00DE1511" w:rsidRPr="00E1108C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 w:rsidRPr="00A06069">
        <w:rPr>
          <w:rFonts w:ascii="Book Antiqua" w:hAnsi="Book Antiqua" w:cs="Arial"/>
        </w:rPr>
        <w:t xml:space="preserve"> Для обсуждения проектов муниципальных правовых актов по вопросам местного значения с участием жителей муниципального образования представ</w:t>
      </w:r>
      <w:r w:rsidRPr="00A06069">
        <w:rPr>
          <w:rFonts w:ascii="Book Antiqua" w:hAnsi="Book Antiqua" w:cs="Arial"/>
        </w:rPr>
        <w:t>и</w:t>
      </w:r>
      <w:r w:rsidRPr="00A06069">
        <w:rPr>
          <w:rFonts w:ascii="Book Antiqua" w:hAnsi="Book Antiqua" w:cs="Arial"/>
        </w:rPr>
        <w:t>тельным органом муниципального образования, главой муниципального образования проводится публичные сл</w:t>
      </w:r>
      <w:r w:rsidRPr="00A06069">
        <w:rPr>
          <w:rFonts w:ascii="Book Antiqua" w:hAnsi="Book Antiqua" w:cs="Arial"/>
        </w:rPr>
        <w:t>у</w:t>
      </w:r>
      <w:r w:rsidRPr="00A06069">
        <w:rPr>
          <w:rFonts w:ascii="Book Antiqua" w:hAnsi="Book Antiqua" w:cs="Arial"/>
        </w:rPr>
        <w:t>шания.</w:t>
      </w:r>
    </w:p>
    <w:p w:rsidR="00DE1511" w:rsidRPr="00E1108C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E1108C">
        <w:rPr>
          <w:rFonts w:ascii="Book Antiqua" w:hAnsi="Book Antiqua" w:cs="Tahoma"/>
        </w:rPr>
        <w:t>Публичные слушания - форма реализации прав населения муниципальн</w:t>
      </w:r>
      <w:r w:rsidRPr="00E1108C">
        <w:rPr>
          <w:rFonts w:ascii="Book Antiqua" w:hAnsi="Book Antiqua" w:cs="Tahoma"/>
        </w:rPr>
        <w:t>о</w:t>
      </w:r>
      <w:r w:rsidRPr="00E1108C">
        <w:rPr>
          <w:rFonts w:ascii="Book Antiqua" w:hAnsi="Book Antiqua" w:cs="Tahoma"/>
        </w:rPr>
        <w:t>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</w:t>
      </w:r>
      <w:r w:rsidRPr="00E1108C">
        <w:rPr>
          <w:rFonts w:ascii="Book Antiqua" w:hAnsi="Book Antiqua" w:cs="Tahoma"/>
        </w:rPr>
        <w:t>а</w:t>
      </w:r>
      <w:r w:rsidRPr="00E1108C">
        <w:rPr>
          <w:rFonts w:ascii="Book Antiqua" w:hAnsi="Book Antiqua" w:cs="Tahoma"/>
        </w:rPr>
        <w:t>чимых вопросов.</w:t>
      </w:r>
    </w:p>
    <w:p w:rsidR="00DE1511" w:rsidRPr="00A06069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 w:rsidRPr="00A06069">
        <w:rPr>
          <w:rFonts w:ascii="Book Antiqua" w:hAnsi="Book Antiqua" w:cs="Arial"/>
        </w:rPr>
        <w:t>Публичные слушания проводятся по инициативе населения, представител</w:t>
      </w:r>
      <w:r w:rsidRPr="00A06069">
        <w:rPr>
          <w:rFonts w:ascii="Book Antiqua" w:hAnsi="Book Antiqua" w:cs="Arial"/>
        </w:rPr>
        <w:t>ь</w:t>
      </w:r>
      <w:r w:rsidRPr="00A06069">
        <w:rPr>
          <w:rFonts w:ascii="Book Antiqua" w:hAnsi="Book Antiqua" w:cs="Arial"/>
        </w:rPr>
        <w:t>ного органа муниципального образования или главы муниципального образов</w:t>
      </w:r>
      <w:r w:rsidRPr="00A06069">
        <w:rPr>
          <w:rFonts w:ascii="Book Antiqua" w:hAnsi="Book Antiqua" w:cs="Arial"/>
        </w:rPr>
        <w:t>а</w:t>
      </w:r>
      <w:r w:rsidRPr="00A06069">
        <w:rPr>
          <w:rFonts w:ascii="Book Antiqua" w:hAnsi="Book Antiqua" w:cs="Arial"/>
        </w:rPr>
        <w:t>ния.</w:t>
      </w:r>
    </w:p>
    <w:p w:rsidR="00DE1511" w:rsidRPr="00A06069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 w:rsidRPr="00A06069">
        <w:rPr>
          <w:rFonts w:ascii="Book Antiqua" w:hAnsi="Book Antiqua" w:cs="Arial"/>
        </w:rPr>
        <w:t>Публичные слушания, проводимые по инициативе населения или представительного орг</w:t>
      </w:r>
      <w:r w:rsidRPr="00A06069">
        <w:rPr>
          <w:rFonts w:ascii="Book Antiqua" w:hAnsi="Book Antiqua" w:cs="Arial"/>
        </w:rPr>
        <w:t>а</w:t>
      </w:r>
      <w:r w:rsidRPr="00A06069">
        <w:rPr>
          <w:rFonts w:ascii="Book Antiqua" w:hAnsi="Book Antiqua" w:cs="Arial"/>
        </w:rPr>
        <w:t>на муниципального образования, назначаются представительным органом муниципального обр</w:t>
      </w:r>
      <w:r w:rsidRPr="00A06069">
        <w:rPr>
          <w:rFonts w:ascii="Book Antiqua" w:hAnsi="Book Antiqua" w:cs="Arial"/>
        </w:rPr>
        <w:t>а</w:t>
      </w:r>
      <w:r w:rsidRPr="00A06069">
        <w:rPr>
          <w:rFonts w:ascii="Book Antiqua" w:hAnsi="Book Antiqua" w:cs="Arial"/>
        </w:rPr>
        <w:t>зования, а по инициативе главы муниципального образования - главой муниципального образ</w:t>
      </w:r>
      <w:r w:rsidRPr="00A06069">
        <w:rPr>
          <w:rFonts w:ascii="Book Antiqua" w:hAnsi="Book Antiqua" w:cs="Arial"/>
        </w:rPr>
        <w:t>о</w:t>
      </w:r>
      <w:r w:rsidRPr="00A06069">
        <w:rPr>
          <w:rFonts w:ascii="Book Antiqua" w:hAnsi="Book Antiqua" w:cs="Arial"/>
        </w:rPr>
        <w:t>вания.</w:t>
      </w:r>
    </w:p>
    <w:p w:rsidR="00DE1511" w:rsidRPr="00A06069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 w:rsidRPr="00A06069">
        <w:rPr>
          <w:rFonts w:ascii="Book Antiqua" w:hAnsi="Book Antiqua" w:cs="Arial"/>
        </w:rPr>
        <w:t>На публичные слушания вынос</w:t>
      </w:r>
      <w:r w:rsidRPr="00E1108C">
        <w:rPr>
          <w:rFonts w:ascii="Book Antiqua" w:hAnsi="Book Antiqua" w:cs="Arial"/>
        </w:rPr>
        <w:t>я</w:t>
      </w:r>
      <w:r w:rsidRPr="00A06069">
        <w:rPr>
          <w:rFonts w:ascii="Book Antiqua" w:hAnsi="Book Antiqua" w:cs="Arial"/>
        </w:rPr>
        <w:t>т:</w:t>
      </w:r>
    </w:p>
    <w:p w:rsidR="00DE1511" w:rsidRPr="00A06069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 w:rsidRPr="00A06069">
        <w:rPr>
          <w:rFonts w:ascii="Book Antiqua" w:hAnsi="Book Antiqua" w:cs="Arial"/>
        </w:rPr>
        <w:lastRenderedPageBreak/>
        <w:t>1) проект устава муниципального образования, а также проект муниципал</w:t>
      </w:r>
      <w:r w:rsidRPr="00A06069">
        <w:rPr>
          <w:rFonts w:ascii="Book Antiqua" w:hAnsi="Book Antiqua" w:cs="Arial"/>
        </w:rPr>
        <w:t>ь</w:t>
      </w:r>
      <w:r w:rsidRPr="00A06069">
        <w:rPr>
          <w:rFonts w:ascii="Book Antiqua" w:hAnsi="Book Antiqua" w:cs="Arial"/>
        </w:rPr>
        <w:t>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</w:t>
      </w:r>
      <w:r w:rsidRPr="00A06069">
        <w:rPr>
          <w:rFonts w:ascii="Book Antiqua" w:hAnsi="Book Antiqua" w:cs="Arial"/>
        </w:rPr>
        <w:t>а</w:t>
      </w:r>
      <w:r w:rsidRPr="00A06069">
        <w:rPr>
          <w:rFonts w:ascii="Book Antiqua" w:hAnsi="Book Antiqua" w:cs="Arial"/>
        </w:rPr>
        <w:t>крепляемых в уставе вопросов местного значения и полномочий по их решению в соответствие с Конституцией Российской Федерации, федеральн</w:t>
      </w:r>
      <w:r w:rsidRPr="00A06069">
        <w:rPr>
          <w:rFonts w:ascii="Book Antiqua" w:hAnsi="Book Antiqua" w:cs="Arial"/>
        </w:rPr>
        <w:t>ы</w:t>
      </w:r>
      <w:r w:rsidRPr="00A06069">
        <w:rPr>
          <w:rFonts w:ascii="Book Antiqua" w:hAnsi="Book Antiqua" w:cs="Arial"/>
        </w:rPr>
        <w:t>ми законами;</w:t>
      </w:r>
    </w:p>
    <w:p w:rsidR="00DE1511" w:rsidRPr="00A06069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 w:rsidRPr="00A06069">
        <w:rPr>
          <w:rFonts w:ascii="Book Antiqua" w:hAnsi="Book Antiqua" w:cs="Arial"/>
        </w:rPr>
        <w:t>2) проект местного бюджета и отчет о его исполнении;</w:t>
      </w:r>
    </w:p>
    <w:p w:rsidR="00DE1511" w:rsidRPr="00A06069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proofErr w:type="gramStart"/>
      <w:r w:rsidRPr="00A06069">
        <w:rPr>
          <w:rFonts w:ascii="Book Antiqua" w:hAnsi="Book Antiqua" w:cs="Arial"/>
        </w:rPr>
        <w:t>3) проекты планов и программ развития муниципального образования, проекты правил зе</w:t>
      </w:r>
      <w:r w:rsidRPr="00A06069">
        <w:rPr>
          <w:rFonts w:ascii="Book Antiqua" w:hAnsi="Book Antiqua" w:cs="Arial"/>
        </w:rPr>
        <w:t>м</w:t>
      </w:r>
      <w:r w:rsidRPr="00A06069">
        <w:rPr>
          <w:rFonts w:ascii="Book Antiqua" w:hAnsi="Book Antiqua" w:cs="Arial"/>
        </w:rPr>
        <w:t>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</w:t>
      </w:r>
      <w:r w:rsidRPr="00A06069">
        <w:rPr>
          <w:rFonts w:ascii="Book Antiqua" w:hAnsi="Book Antiqua" w:cs="Arial"/>
        </w:rPr>
        <w:t>ь</w:t>
      </w:r>
      <w:r w:rsidRPr="00A06069">
        <w:rPr>
          <w:rFonts w:ascii="Book Antiqua" w:hAnsi="Book Antiqua" w:cs="Arial"/>
        </w:rPr>
        <w:t>зования земельных участков и объектов капитального строительства, вопросы отклонения от предельных параметров разрешенного строительства, реконстру</w:t>
      </w:r>
      <w:r w:rsidRPr="00A06069">
        <w:rPr>
          <w:rFonts w:ascii="Book Antiqua" w:hAnsi="Book Antiqua" w:cs="Arial"/>
        </w:rPr>
        <w:t>к</w:t>
      </w:r>
      <w:r w:rsidRPr="00A06069">
        <w:rPr>
          <w:rFonts w:ascii="Book Antiqua" w:hAnsi="Book Antiqua" w:cs="Arial"/>
        </w:rPr>
        <w:t>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A06069">
        <w:rPr>
          <w:rFonts w:ascii="Book Antiqua" w:hAnsi="Book Antiqua" w:cs="Arial"/>
        </w:rPr>
        <w:t xml:space="preserve"> объектов капитального стро</w:t>
      </w:r>
      <w:r w:rsidRPr="00A06069">
        <w:rPr>
          <w:rFonts w:ascii="Book Antiqua" w:hAnsi="Book Antiqua" w:cs="Arial"/>
        </w:rPr>
        <w:t>и</w:t>
      </w:r>
      <w:r w:rsidRPr="00A06069">
        <w:rPr>
          <w:rFonts w:ascii="Book Antiqua" w:hAnsi="Book Antiqua" w:cs="Arial"/>
        </w:rPr>
        <w:t>тельства на другой вид такого использования при отсутствии утвержденных пр</w:t>
      </w:r>
      <w:r w:rsidRPr="00A06069">
        <w:rPr>
          <w:rFonts w:ascii="Book Antiqua" w:hAnsi="Book Antiqua" w:cs="Arial"/>
        </w:rPr>
        <w:t>а</w:t>
      </w:r>
      <w:r w:rsidRPr="00A06069">
        <w:rPr>
          <w:rFonts w:ascii="Book Antiqua" w:hAnsi="Book Antiqua" w:cs="Arial"/>
        </w:rPr>
        <w:t>вил землепользования и застройки;</w:t>
      </w:r>
    </w:p>
    <w:p w:rsidR="00DE1511" w:rsidRPr="00A06069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 w:rsidRPr="00A06069">
        <w:rPr>
          <w:rFonts w:ascii="Book Antiqua" w:hAnsi="Book Antiqua" w:cs="Arial"/>
        </w:rPr>
        <w:t>4) вопросы о преобразовании муниципального образования.</w:t>
      </w:r>
    </w:p>
    <w:p w:rsidR="00DE1511" w:rsidRPr="00E1108C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 w:rsidRPr="00A06069">
        <w:rPr>
          <w:rFonts w:ascii="Book Antiqua" w:hAnsi="Book Antiqua" w:cs="Arial"/>
        </w:rPr>
        <w:t xml:space="preserve">Порядок организации и проведения </w:t>
      </w:r>
      <w:r w:rsidRPr="00E1108C">
        <w:rPr>
          <w:rFonts w:ascii="Book Antiqua" w:hAnsi="Book Antiqua" w:cs="Arial"/>
        </w:rPr>
        <w:t xml:space="preserve">публичных слушаний определен </w:t>
      </w:r>
      <w:r w:rsidRPr="00E1108C">
        <w:rPr>
          <w:rFonts w:ascii="Book Antiqua" w:hAnsi="Book Antiqua"/>
        </w:rPr>
        <w:t>Пол</w:t>
      </w:r>
      <w:r w:rsidRPr="00E1108C">
        <w:rPr>
          <w:rFonts w:ascii="Book Antiqua" w:hAnsi="Book Antiqua"/>
        </w:rPr>
        <w:t>о</w:t>
      </w:r>
      <w:r w:rsidRPr="00E1108C">
        <w:rPr>
          <w:rFonts w:ascii="Book Antiqua" w:hAnsi="Book Antiqua"/>
        </w:rPr>
        <w:t>жением «О порядке организации и проведения публичных слушаний в муниципальном о</w:t>
      </w:r>
      <w:r w:rsidRPr="00E1108C">
        <w:rPr>
          <w:rFonts w:ascii="Book Antiqua" w:hAnsi="Book Antiqua"/>
        </w:rPr>
        <w:t>б</w:t>
      </w:r>
      <w:r w:rsidRPr="00E1108C">
        <w:rPr>
          <w:rFonts w:ascii="Book Antiqua" w:hAnsi="Book Antiqua"/>
        </w:rPr>
        <w:t>разовании «Волчанский городской округ», утвержденным Решением Волчанской городской Думы от 23.08.2012 г. № 144.</w:t>
      </w:r>
    </w:p>
    <w:p w:rsidR="00DE1511" w:rsidRPr="00A06069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  <w:i/>
        </w:rPr>
      </w:pPr>
      <w:r w:rsidRPr="00E1108C">
        <w:rPr>
          <w:rFonts w:ascii="Book Antiqua" w:hAnsi="Book Antiqua"/>
          <w:i/>
        </w:rPr>
        <w:t>В отчетный период проведены девять Публичных слушаний по следующим прое</w:t>
      </w:r>
      <w:r w:rsidRPr="00E1108C">
        <w:rPr>
          <w:rFonts w:ascii="Book Antiqua" w:hAnsi="Book Antiqua"/>
          <w:i/>
        </w:rPr>
        <w:t>к</w:t>
      </w:r>
      <w:r w:rsidRPr="00E1108C">
        <w:rPr>
          <w:rFonts w:ascii="Book Antiqua" w:hAnsi="Book Antiqua"/>
          <w:i/>
        </w:rPr>
        <w:t>там Решений Волчанской городской Думы:</w:t>
      </w:r>
    </w:p>
    <w:p w:rsidR="00DE1511" w:rsidRPr="00E1108C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E1108C">
        <w:rPr>
          <w:rFonts w:ascii="Book Antiqua" w:hAnsi="Book Antiqua"/>
          <w:i/>
        </w:rPr>
        <w:t>- О внесении изменений в Правила землепользования и застройки Волчанского г</w:t>
      </w:r>
      <w:r w:rsidRPr="00E1108C">
        <w:rPr>
          <w:rFonts w:ascii="Book Antiqua" w:hAnsi="Book Antiqua"/>
          <w:i/>
        </w:rPr>
        <w:t>о</w:t>
      </w:r>
      <w:r w:rsidRPr="00E1108C">
        <w:rPr>
          <w:rFonts w:ascii="Book Antiqua" w:hAnsi="Book Antiqua"/>
          <w:i/>
        </w:rPr>
        <w:t>родского округа;</w:t>
      </w:r>
    </w:p>
    <w:p w:rsidR="00DE1511" w:rsidRPr="00E1108C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 w:rsidRPr="00E1108C">
        <w:rPr>
          <w:rFonts w:ascii="Book Antiqua" w:hAnsi="Book Antiqua"/>
          <w:i/>
          <w:iCs/>
        </w:rPr>
        <w:t>- О внесении изменений Устав Волчанского городского округа;</w:t>
      </w:r>
    </w:p>
    <w:p w:rsidR="00DE1511" w:rsidRPr="00E1108C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E1108C">
        <w:rPr>
          <w:rFonts w:ascii="Book Antiqua" w:hAnsi="Book Antiqua"/>
          <w:i/>
        </w:rPr>
        <w:t>- Об утверждении годового отчета об исполнении бюджета Волчанского городск</w:t>
      </w:r>
      <w:r w:rsidRPr="00E1108C">
        <w:rPr>
          <w:rFonts w:ascii="Book Antiqua" w:hAnsi="Book Antiqua"/>
          <w:i/>
        </w:rPr>
        <w:t>о</w:t>
      </w:r>
      <w:r w:rsidRPr="00E1108C">
        <w:rPr>
          <w:rFonts w:ascii="Book Antiqua" w:hAnsi="Book Antiqua"/>
          <w:i/>
        </w:rPr>
        <w:t>го округа за 2012 год;</w:t>
      </w:r>
    </w:p>
    <w:p w:rsidR="00DE1511" w:rsidRPr="00E1108C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 w:rsidRPr="00E1108C">
        <w:rPr>
          <w:rFonts w:ascii="Book Antiqua" w:hAnsi="Book Antiqua"/>
          <w:i/>
          <w:iCs/>
        </w:rPr>
        <w:t>- Об утверждении Программы социально-экономического развития Волчанского городск</w:t>
      </w:r>
      <w:r w:rsidRPr="00E1108C">
        <w:rPr>
          <w:rFonts w:ascii="Book Antiqua" w:hAnsi="Book Antiqua"/>
          <w:i/>
          <w:iCs/>
        </w:rPr>
        <w:t>о</w:t>
      </w:r>
      <w:r w:rsidRPr="00E1108C">
        <w:rPr>
          <w:rFonts w:ascii="Book Antiqua" w:hAnsi="Book Antiqua"/>
          <w:i/>
          <w:iCs/>
        </w:rPr>
        <w:t>го округа на период до 2018 года;</w:t>
      </w:r>
    </w:p>
    <w:p w:rsidR="00DE1511" w:rsidRPr="00E1108C" w:rsidRDefault="00DE1511" w:rsidP="00DE1511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 w:rsidRPr="00E1108C">
        <w:rPr>
          <w:rFonts w:ascii="Book Antiqua" w:hAnsi="Book Antiqua"/>
          <w:i/>
          <w:iCs/>
        </w:rPr>
        <w:t>- О рассмотрении проекта Решения Волчанской городской Думы «О бюджете Во</w:t>
      </w:r>
      <w:r w:rsidRPr="00E1108C">
        <w:rPr>
          <w:rFonts w:ascii="Book Antiqua" w:hAnsi="Book Antiqua"/>
          <w:i/>
          <w:iCs/>
        </w:rPr>
        <w:t>л</w:t>
      </w:r>
      <w:r w:rsidRPr="00E1108C">
        <w:rPr>
          <w:rFonts w:ascii="Book Antiqua" w:hAnsi="Book Antiqua"/>
          <w:i/>
          <w:iCs/>
        </w:rPr>
        <w:t>чанского городского округа на 2014 год и плановый период 2015 и 2016 годов».</w:t>
      </w:r>
    </w:p>
    <w:p w:rsidR="00DE1511" w:rsidRPr="00E1108C" w:rsidRDefault="00DE1511" w:rsidP="00DE1511">
      <w:pPr>
        <w:spacing w:line="276" w:lineRule="auto"/>
        <w:ind w:firstLine="709"/>
        <w:jc w:val="both"/>
        <w:rPr>
          <w:rFonts w:ascii="Book Antiqua" w:hAnsi="Book Antiqua"/>
          <w:iCs/>
        </w:rPr>
      </w:pPr>
    </w:p>
    <w:p w:rsidR="00DE1511" w:rsidRDefault="00DE1511" w:rsidP="00DE1511"/>
    <w:p w:rsidR="00DE1511" w:rsidRDefault="00DE1511" w:rsidP="00DE1511"/>
    <w:p w:rsidR="00DE1511" w:rsidRPr="000C76DA" w:rsidRDefault="00DE1511" w:rsidP="00DE1511"/>
    <w:p w:rsidR="00DE1511" w:rsidRPr="001B5EC8" w:rsidRDefault="00DE1511" w:rsidP="00DE1511">
      <w:pPr>
        <w:spacing w:line="276" w:lineRule="auto"/>
        <w:jc w:val="center"/>
        <w:rPr>
          <w:rFonts w:ascii="Book Antiqua" w:hAnsi="Book Antiqua"/>
          <w:b/>
        </w:rPr>
      </w:pPr>
      <w:r w:rsidRPr="001B5EC8">
        <w:rPr>
          <w:rFonts w:ascii="Book Antiqua" w:hAnsi="Book Antiqua"/>
          <w:b/>
          <w:u w:val="single"/>
        </w:rPr>
        <w:t>ВЗАИМОДЕЙСТВИЕ С ЗАКОНОДАТЕЛЬНЫМ СОБРАНИЕМ СВЕРДЛОВСКОЙ ОБЛАСТИ</w:t>
      </w:r>
    </w:p>
    <w:p w:rsidR="00DE1511" w:rsidRPr="00A5064B" w:rsidRDefault="00DE1511" w:rsidP="00DE1511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A5064B">
        <w:rPr>
          <w:rFonts w:ascii="Book Antiqua" w:hAnsi="Book Antiqua"/>
          <w:sz w:val="28"/>
          <w:szCs w:val="28"/>
        </w:rPr>
        <w:tab/>
      </w:r>
    </w:p>
    <w:p w:rsidR="00DE1511" w:rsidRPr="00A5064B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A5064B">
        <w:rPr>
          <w:rFonts w:ascii="Book Antiqua" w:hAnsi="Book Antiqua"/>
        </w:rPr>
        <w:t xml:space="preserve">Волчанской городской Думой </w:t>
      </w:r>
      <w:r>
        <w:rPr>
          <w:rFonts w:ascii="Book Antiqua" w:hAnsi="Book Antiqua"/>
        </w:rPr>
        <w:t>в 2013 году</w:t>
      </w:r>
      <w:r w:rsidRPr="00A5064B">
        <w:rPr>
          <w:rFonts w:ascii="Book Antiqua" w:hAnsi="Book Antiqua"/>
        </w:rPr>
        <w:t xml:space="preserve"> пров</w:t>
      </w:r>
      <w:r w:rsidRPr="00A5064B">
        <w:rPr>
          <w:rFonts w:ascii="Book Antiqua" w:hAnsi="Book Antiqua"/>
        </w:rPr>
        <w:t>е</w:t>
      </w:r>
      <w:r w:rsidRPr="00A5064B">
        <w:rPr>
          <w:rFonts w:ascii="Book Antiqua" w:hAnsi="Book Antiqua"/>
        </w:rPr>
        <w:t>дена работа в области сотрудничества с Законодательным Собранием Свердловской области и с его Комитетами и Коми</w:t>
      </w:r>
      <w:r w:rsidRPr="00A5064B">
        <w:rPr>
          <w:rFonts w:ascii="Book Antiqua" w:hAnsi="Book Antiqua"/>
        </w:rPr>
        <w:t>с</w:t>
      </w:r>
      <w:r w:rsidRPr="00A5064B">
        <w:rPr>
          <w:rFonts w:ascii="Book Antiqua" w:hAnsi="Book Antiqua"/>
        </w:rPr>
        <w:t>сиями.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A5064B">
        <w:rPr>
          <w:rFonts w:ascii="Book Antiqua" w:hAnsi="Book Antiqua"/>
        </w:rPr>
        <w:lastRenderedPageBreak/>
        <w:t xml:space="preserve">Решением Волчанской городской Думы  председатель Волчанской городской Думы </w:t>
      </w:r>
      <w:r>
        <w:rPr>
          <w:rFonts w:ascii="Book Antiqua" w:hAnsi="Book Antiqua"/>
        </w:rPr>
        <w:t>Перм</w:t>
      </w:r>
      <w:r>
        <w:rPr>
          <w:rFonts w:ascii="Book Antiqua" w:hAnsi="Book Antiqua"/>
        </w:rPr>
        <w:t>я</w:t>
      </w:r>
      <w:r>
        <w:rPr>
          <w:rFonts w:ascii="Book Antiqua" w:hAnsi="Book Antiqua"/>
        </w:rPr>
        <w:t>ков Андрей Юрьевич</w:t>
      </w:r>
      <w:r w:rsidRPr="00A5064B">
        <w:rPr>
          <w:rFonts w:ascii="Book Antiqua" w:hAnsi="Book Antiqua"/>
        </w:rPr>
        <w:t xml:space="preserve"> был делегирован в состав Совета представительных органов муниципальных образований Свер</w:t>
      </w:r>
      <w:r w:rsidRPr="00A5064B">
        <w:rPr>
          <w:rFonts w:ascii="Book Antiqua" w:hAnsi="Book Antiqua"/>
        </w:rPr>
        <w:t>д</w:t>
      </w:r>
      <w:r w:rsidRPr="00A5064B">
        <w:rPr>
          <w:rFonts w:ascii="Book Antiqua" w:hAnsi="Book Antiqua"/>
        </w:rPr>
        <w:t>ловской области.</w:t>
      </w:r>
    </w:p>
    <w:p w:rsidR="00DE1511" w:rsidRPr="00957E54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Основными задачами Совета являются:</w:t>
      </w:r>
    </w:p>
    <w:p w:rsidR="00DE1511" w:rsidRPr="00957E54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1) повышение роли представительных органов муниципальных образований в решении вопросов местного знач</w:t>
      </w:r>
      <w:r w:rsidRPr="00957E54">
        <w:rPr>
          <w:rFonts w:ascii="Book Antiqua" w:hAnsi="Book Antiqua"/>
        </w:rPr>
        <w:t>е</w:t>
      </w:r>
      <w:r w:rsidRPr="00957E54">
        <w:rPr>
          <w:rFonts w:ascii="Book Antiqua" w:hAnsi="Book Antiqua"/>
        </w:rPr>
        <w:t>ния;</w:t>
      </w:r>
    </w:p>
    <w:p w:rsidR="00DE1511" w:rsidRPr="00957E54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2) координация деятельности представительных органов по важнейшим вопросам развития муниципальных образований, расположенных на территории Свердловской области;</w:t>
      </w:r>
    </w:p>
    <w:p w:rsidR="00DE1511" w:rsidRPr="00957E54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3) участие в обсуждении проектов законов Свердловской области, затрагивающих интересы местного с</w:t>
      </w:r>
      <w:r w:rsidRPr="00957E54">
        <w:rPr>
          <w:rFonts w:ascii="Book Antiqua" w:hAnsi="Book Antiqua"/>
        </w:rPr>
        <w:t>а</w:t>
      </w:r>
      <w:r w:rsidRPr="00957E54">
        <w:rPr>
          <w:rFonts w:ascii="Book Antiqua" w:hAnsi="Book Antiqua"/>
        </w:rPr>
        <w:t>моуправления;</w:t>
      </w:r>
    </w:p>
    <w:p w:rsidR="00DE1511" w:rsidRPr="00957E54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4) участие в разработке согласованных подходов по решению вопросов межбюджетных отношений, налог</w:t>
      </w:r>
      <w:r w:rsidRPr="00957E54">
        <w:rPr>
          <w:rFonts w:ascii="Book Antiqua" w:hAnsi="Book Antiqua"/>
        </w:rPr>
        <w:t>о</w:t>
      </w:r>
      <w:r w:rsidRPr="00957E54">
        <w:rPr>
          <w:rFonts w:ascii="Book Antiqua" w:hAnsi="Book Antiqua"/>
        </w:rPr>
        <w:t>обложения, собственности, землепользования и других;</w:t>
      </w:r>
    </w:p>
    <w:p w:rsidR="00DE1511" w:rsidRPr="00957E54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5) анализ практики применения законов Свердловской области и нормативных правовых актов представительных органов муниц</w:t>
      </w:r>
      <w:r w:rsidRPr="00957E54">
        <w:rPr>
          <w:rFonts w:ascii="Book Antiqua" w:hAnsi="Book Antiqua"/>
        </w:rPr>
        <w:t>и</w:t>
      </w:r>
      <w:r w:rsidRPr="00957E54">
        <w:rPr>
          <w:rFonts w:ascii="Book Antiqua" w:hAnsi="Book Antiqua"/>
        </w:rPr>
        <w:t>пальных образований;</w:t>
      </w:r>
    </w:p>
    <w:p w:rsidR="00DE1511" w:rsidRPr="00957E54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6) определение механизма наделения органов местного самоуправления отдельными государственными полномочиями;</w:t>
      </w:r>
    </w:p>
    <w:p w:rsidR="00DE1511" w:rsidRPr="00957E54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7) информирование о планах законотворческой и нормотворческой раб</w:t>
      </w:r>
      <w:r w:rsidRPr="00957E54">
        <w:rPr>
          <w:rFonts w:ascii="Book Antiqua" w:hAnsi="Book Antiqua"/>
        </w:rPr>
        <w:t>о</w:t>
      </w:r>
      <w:r w:rsidRPr="00957E54">
        <w:rPr>
          <w:rFonts w:ascii="Book Antiqua" w:hAnsi="Book Antiqua"/>
        </w:rPr>
        <w:t>ты;</w:t>
      </w:r>
    </w:p>
    <w:p w:rsidR="00DE1511" w:rsidRPr="00957E54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8) проведение конференций, семинаров по организации законотворческой и нормотворческой деятельности;</w:t>
      </w:r>
    </w:p>
    <w:p w:rsidR="00DE1511" w:rsidRPr="00957E54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9) организация обучения председателей (заместителей председателей), председателей комиссий и специалистов аппаратов представительных органов муниципальных образов</w:t>
      </w:r>
      <w:r w:rsidRPr="00957E54">
        <w:rPr>
          <w:rFonts w:ascii="Book Antiqua" w:hAnsi="Book Antiqua"/>
        </w:rPr>
        <w:t>а</w:t>
      </w:r>
      <w:r w:rsidRPr="00957E54">
        <w:rPr>
          <w:rFonts w:ascii="Book Antiqua" w:hAnsi="Book Antiqua"/>
        </w:rPr>
        <w:t>ний;</w:t>
      </w:r>
    </w:p>
    <w:p w:rsidR="00DE1511" w:rsidRPr="00957E54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10) участие в депутатских слушаниях, проводимых Законодательным Собранием Свердловской о</w:t>
      </w:r>
      <w:r w:rsidRPr="00957E54">
        <w:rPr>
          <w:rFonts w:ascii="Book Antiqua" w:hAnsi="Book Antiqua"/>
        </w:rPr>
        <w:t>б</w:t>
      </w:r>
      <w:r w:rsidRPr="00957E54">
        <w:rPr>
          <w:rFonts w:ascii="Book Antiqua" w:hAnsi="Book Antiqua"/>
        </w:rPr>
        <w:t>ласти;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957E54">
        <w:rPr>
          <w:rFonts w:ascii="Book Antiqua" w:hAnsi="Book Antiqua"/>
        </w:rPr>
        <w:t>11) решение иных вопросов взаимодействия Законодательного Собрания Свердловской области и представительных органов муниципальных образов</w:t>
      </w:r>
      <w:r w:rsidRPr="00957E54">
        <w:rPr>
          <w:rFonts w:ascii="Book Antiqua" w:hAnsi="Book Antiqua"/>
        </w:rPr>
        <w:t>а</w:t>
      </w:r>
      <w:r w:rsidRPr="00957E54">
        <w:rPr>
          <w:rFonts w:ascii="Book Antiqua" w:hAnsi="Book Antiqua"/>
        </w:rPr>
        <w:t>ний.</w:t>
      </w: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A5064B">
        <w:rPr>
          <w:rFonts w:ascii="Book Antiqua" w:hAnsi="Book Antiqua"/>
        </w:rPr>
        <w:t>Решения Совета носят рекомендательный характер и направляются рук</w:t>
      </w:r>
      <w:r w:rsidRPr="00A5064B">
        <w:rPr>
          <w:rFonts w:ascii="Book Antiqua" w:hAnsi="Book Antiqua"/>
        </w:rPr>
        <w:t>о</w:t>
      </w:r>
      <w:r w:rsidRPr="00A5064B">
        <w:rPr>
          <w:rFonts w:ascii="Book Antiqua" w:hAnsi="Book Antiqua"/>
        </w:rPr>
        <w:t>водителям палат Законодательного Собрания Свердловской области, руковод</w:t>
      </w:r>
      <w:r w:rsidRPr="00A5064B">
        <w:rPr>
          <w:rFonts w:ascii="Book Antiqua" w:hAnsi="Book Antiqua"/>
        </w:rPr>
        <w:t>и</w:t>
      </w:r>
      <w:r w:rsidRPr="00A5064B">
        <w:rPr>
          <w:rFonts w:ascii="Book Antiqua" w:hAnsi="Book Antiqua"/>
        </w:rPr>
        <w:t>телям и уполномоченным представительных органов местного самоуправления муниципальных образований Свердловской области, а также Правительству Свердловской области.</w:t>
      </w:r>
    </w:p>
    <w:p w:rsidR="00DE1511" w:rsidRPr="00A5064B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Председатель Думы входит в состав Комиссии по вопросам законодательства, общественной безопасности и местного сам</w:t>
      </w:r>
      <w:r>
        <w:rPr>
          <w:rFonts w:ascii="Book Antiqua" w:hAnsi="Book Antiqua"/>
        </w:rPr>
        <w:t>о</w:t>
      </w:r>
      <w:r>
        <w:rPr>
          <w:rFonts w:ascii="Book Antiqua" w:hAnsi="Book Antiqua"/>
        </w:rPr>
        <w:t>управления.</w:t>
      </w:r>
    </w:p>
    <w:p w:rsidR="00DE1511" w:rsidRDefault="00DE1511" w:rsidP="00DE1511">
      <w:pPr>
        <w:pStyle w:val="21"/>
        <w:spacing w:line="276" w:lineRule="auto"/>
        <w:rPr>
          <w:rFonts w:ascii="Book Antiqua" w:hAnsi="Book Antiqua"/>
          <w:sz w:val="24"/>
          <w:lang w:val="ru-RU"/>
        </w:rPr>
      </w:pPr>
      <w:r w:rsidRPr="00886FBE">
        <w:rPr>
          <w:rFonts w:ascii="Book Antiqua" w:hAnsi="Book Antiqua"/>
          <w:sz w:val="24"/>
        </w:rPr>
        <w:t xml:space="preserve">Сообща проведена большая работа по приведению уставов муниципальных образований и правовых актов в соответствие с федеральным законодательством. </w:t>
      </w:r>
    </w:p>
    <w:p w:rsidR="00DE1511" w:rsidRPr="00356D0D" w:rsidRDefault="00DE1511" w:rsidP="00DE1511">
      <w:pPr>
        <w:pStyle w:val="21"/>
        <w:spacing w:line="276" w:lineRule="auto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>Рассмотрены вопросы:</w:t>
      </w:r>
    </w:p>
    <w:p w:rsidR="00DE1511" w:rsidRPr="00356D0D" w:rsidRDefault="00DE1511" w:rsidP="00DE1511">
      <w:pPr>
        <w:pStyle w:val="21"/>
        <w:spacing w:line="276" w:lineRule="auto"/>
        <w:rPr>
          <w:rFonts w:ascii="Book Antiqua" w:hAnsi="Book Antiqua"/>
          <w:spacing w:val="-2"/>
          <w:sz w:val="24"/>
          <w:lang w:val="ru-RU"/>
        </w:rPr>
      </w:pPr>
      <w:r>
        <w:rPr>
          <w:rFonts w:ascii="Book Antiqua" w:hAnsi="Book Antiqua"/>
          <w:spacing w:val="-2"/>
          <w:sz w:val="24"/>
          <w:lang w:val="ru-RU"/>
        </w:rPr>
        <w:lastRenderedPageBreak/>
        <w:t xml:space="preserve">- </w:t>
      </w:r>
      <w:r w:rsidRPr="00356D0D">
        <w:rPr>
          <w:rFonts w:ascii="Book Antiqua" w:hAnsi="Book Antiqua"/>
          <w:spacing w:val="-2"/>
          <w:sz w:val="24"/>
        </w:rPr>
        <w:t>О деятельности органов местного самоуправления муниципальных образований, расположенных на территории Свердловской области, по созданию муниципальных дорожных фондов</w:t>
      </w:r>
      <w:r>
        <w:rPr>
          <w:rFonts w:ascii="Book Antiqua" w:hAnsi="Book Antiqua"/>
          <w:spacing w:val="-2"/>
          <w:sz w:val="24"/>
          <w:lang w:val="ru-RU"/>
        </w:rPr>
        <w:t>;</w:t>
      </w:r>
    </w:p>
    <w:p w:rsidR="00DE1511" w:rsidRPr="00356D0D" w:rsidRDefault="00DE1511" w:rsidP="00DE1511">
      <w:pPr>
        <w:pStyle w:val="21"/>
        <w:spacing w:line="276" w:lineRule="auto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- </w:t>
      </w:r>
      <w:r w:rsidRPr="00356D0D">
        <w:rPr>
          <w:rFonts w:ascii="Book Antiqua" w:hAnsi="Book Antiqua"/>
          <w:sz w:val="24"/>
        </w:rPr>
        <w:t>О реформировании бюджетного процесса, переходе к программно-целевому принципу формирования бюджетов и о стимулировании муниципальных образований</w:t>
      </w:r>
      <w:r>
        <w:rPr>
          <w:rFonts w:ascii="Book Antiqua" w:hAnsi="Book Antiqua"/>
          <w:sz w:val="24"/>
          <w:lang w:val="ru-RU"/>
        </w:rPr>
        <w:t>;</w:t>
      </w:r>
    </w:p>
    <w:p w:rsidR="00DE1511" w:rsidRPr="00356D0D" w:rsidRDefault="00DE1511" w:rsidP="00DE1511">
      <w:pPr>
        <w:pStyle w:val="21"/>
        <w:spacing w:line="276" w:lineRule="auto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  <w:lang w:val="ru-RU"/>
        </w:rPr>
        <w:t xml:space="preserve">- </w:t>
      </w:r>
      <w:r w:rsidRPr="00356D0D">
        <w:rPr>
          <w:rFonts w:ascii="Book Antiqua" w:hAnsi="Book Antiqua"/>
          <w:sz w:val="24"/>
        </w:rPr>
        <w:t>Об организации работы органов местного самоуправления муниципальных образований</w:t>
      </w:r>
      <w:r w:rsidRPr="00356D0D">
        <w:rPr>
          <w:rFonts w:ascii="Book Antiqua" w:hAnsi="Book Antiqua"/>
          <w:spacing w:val="-2"/>
          <w:sz w:val="24"/>
        </w:rPr>
        <w:t>, расположенных на территории Свердловской области,</w:t>
      </w:r>
      <w:r w:rsidRPr="00356D0D">
        <w:rPr>
          <w:rFonts w:ascii="Book Antiqua" w:hAnsi="Book Antiqua"/>
          <w:sz w:val="24"/>
        </w:rPr>
        <w:t xml:space="preserve"> с обращениями гр</w:t>
      </w:r>
      <w:r w:rsidRPr="00356D0D">
        <w:rPr>
          <w:rFonts w:ascii="Book Antiqua" w:hAnsi="Book Antiqua"/>
          <w:sz w:val="24"/>
        </w:rPr>
        <w:t>а</w:t>
      </w:r>
      <w:r w:rsidRPr="00356D0D">
        <w:rPr>
          <w:rFonts w:ascii="Book Antiqua" w:hAnsi="Book Antiqua"/>
          <w:sz w:val="24"/>
        </w:rPr>
        <w:t>ждан</w:t>
      </w:r>
      <w:r>
        <w:rPr>
          <w:rFonts w:ascii="Book Antiqua" w:hAnsi="Book Antiqua"/>
          <w:sz w:val="24"/>
          <w:lang w:val="ru-RU"/>
        </w:rPr>
        <w:t>;</w:t>
      </w:r>
    </w:p>
    <w:p w:rsidR="00DE1511" w:rsidRPr="00356D0D" w:rsidRDefault="00DE1511" w:rsidP="00DE1511">
      <w:pPr>
        <w:pStyle w:val="21"/>
        <w:spacing w:line="276" w:lineRule="auto"/>
        <w:rPr>
          <w:rFonts w:ascii="Book Antiqua" w:hAnsi="Book Antiqua"/>
          <w:spacing w:val="-2"/>
          <w:sz w:val="24"/>
          <w:lang w:val="ru-RU"/>
        </w:rPr>
      </w:pPr>
      <w:r>
        <w:rPr>
          <w:rFonts w:ascii="Book Antiqua" w:hAnsi="Book Antiqua"/>
          <w:spacing w:val="-2"/>
          <w:sz w:val="24"/>
          <w:lang w:val="ru-RU"/>
        </w:rPr>
        <w:t xml:space="preserve">- </w:t>
      </w:r>
      <w:r w:rsidRPr="00356D0D">
        <w:rPr>
          <w:rFonts w:ascii="Book Antiqua" w:hAnsi="Book Antiqua"/>
          <w:spacing w:val="-2"/>
          <w:sz w:val="24"/>
        </w:rPr>
        <w:t>О деятельности органов государственной власти Свердловской области и органов местного самоуправления муниципальных образований по обеспечению населения услугами почтовой связи</w:t>
      </w:r>
      <w:r>
        <w:rPr>
          <w:rFonts w:ascii="Book Antiqua" w:hAnsi="Book Antiqua"/>
          <w:spacing w:val="-2"/>
          <w:sz w:val="24"/>
          <w:lang w:val="ru-RU"/>
        </w:rPr>
        <w:t>;</w:t>
      </w:r>
    </w:p>
    <w:p w:rsidR="00DE1511" w:rsidRDefault="00DE1511" w:rsidP="00DE1511">
      <w:pPr>
        <w:pStyle w:val="21"/>
        <w:spacing w:line="276" w:lineRule="auto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pacing w:val="-2"/>
          <w:sz w:val="24"/>
          <w:lang w:val="ru-RU"/>
        </w:rPr>
        <w:t xml:space="preserve">- </w:t>
      </w:r>
      <w:r w:rsidRPr="00356D0D">
        <w:rPr>
          <w:rFonts w:ascii="Book Antiqua" w:hAnsi="Book Antiqua"/>
          <w:spacing w:val="-2"/>
          <w:sz w:val="24"/>
        </w:rPr>
        <w:t xml:space="preserve">О задачах представительных органов муниципальных образований, расположенных на территории Свердловской области, по внедрению </w:t>
      </w:r>
      <w:proofErr w:type="gramStart"/>
      <w:r w:rsidRPr="00356D0D">
        <w:rPr>
          <w:rFonts w:ascii="Book Antiqua" w:hAnsi="Book Antiqua"/>
          <w:spacing w:val="-2"/>
          <w:sz w:val="24"/>
        </w:rPr>
        <w:t xml:space="preserve">процедур оценки регулирующего воздействия </w:t>
      </w:r>
      <w:r w:rsidRPr="00356D0D">
        <w:rPr>
          <w:rFonts w:ascii="Book Antiqua" w:hAnsi="Book Antiqua"/>
          <w:sz w:val="24"/>
        </w:rPr>
        <w:t>проектов</w:t>
      </w:r>
      <w:r w:rsidRPr="00356D0D">
        <w:rPr>
          <w:rFonts w:ascii="Book Antiqua" w:hAnsi="Book Antiqua"/>
          <w:spacing w:val="-2"/>
          <w:sz w:val="24"/>
        </w:rPr>
        <w:t xml:space="preserve"> нормативных правовых актов</w:t>
      </w:r>
      <w:proofErr w:type="gramEnd"/>
      <w:r w:rsidRPr="00356D0D">
        <w:rPr>
          <w:rFonts w:ascii="Book Antiqua" w:hAnsi="Book Antiqua"/>
          <w:sz w:val="24"/>
        </w:rPr>
        <w:t xml:space="preserve"> и экспертизы действующих нормативных правовых актов</w:t>
      </w:r>
      <w:r>
        <w:rPr>
          <w:rFonts w:ascii="Book Antiqua" w:hAnsi="Book Antiqua"/>
          <w:sz w:val="24"/>
          <w:lang w:val="ru-RU"/>
        </w:rPr>
        <w:t>.</w:t>
      </w:r>
      <w:r w:rsidRPr="00E9587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</w:p>
    <w:p w:rsidR="00DE1511" w:rsidRPr="00356D0D" w:rsidRDefault="00DE1511" w:rsidP="00DE1511">
      <w:pPr>
        <w:pStyle w:val="21"/>
        <w:spacing w:line="276" w:lineRule="auto"/>
        <w:rPr>
          <w:rFonts w:ascii="Book Antiqua" w:hAnsi="Book Antiqua"/>
          <w:sz w:val="24"/>
          <w:lang w:val="ru-RU"/>
        </w:rPr>
      </w:pPr>
    </w:p>
    <w:p w:rsidR="00DE1511" w:rsidRDefault="00DE1511" w:rsidP="00DE1511">
      <w:pPr>
        <w:pStyle w:val="21"/>
        <w:spacing w:line="276" w:lineRule="auto"/>
        <w:rPr>
          <w:sz w:val="24"/>
          <w:lang w:val="ru-RU"/>
        </w:rPr>
      </w:pPr>
    </w:p>
    <w:p w:rsidR="00DE1511" w:rsidRDefault="00DE1511" w:rsidP="00DE1511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 w:rsidRPr="001B5EC8">
        <w:rPr>
          <w:rFonts w:ascii="Book Antiqua" w:hAnsi="Book Antiqua" w:cs="Calibri"/>
          <w:b/>
          <w:u w:val="single"/>
        </w:rPr>
        <w:t xml:space="preserve">РАБОТА ПО ВОПРОСАМ ПРЕДСТАВЛЕНИЯ ЖИТЕЛЕЙ ГОРОДА </w:t>
      </w:r>
    </w:p>
    <w:p w:rsidR="00DE1511" w:rsidRPr="001B5EC8" w:rsidRDefault="00DE1511" w:rsidP="00DE1511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 w:rsidRPr="001B5EC8">
        <w:rPr>
          <w:rFonts w:ascii="Book Antiqua" w:hAnsi="Book Antiqua" w:cs="Calibri"/>
          <w:b/>
          <w:u w:val="single"/>
        </w:rPr>
        <w:t>К НАГРАЖДЕНИЮ</w:t>
      </w:r>
    </w:p>
    <w:p w:rsidR="00DE1511" w:rsidRPr="00CF5595" w:rsidRDefault="00DE1511" w:rsidP="00DE1511">
      <w:pPr>
        <w:spacing w:line="276" w:lineRule="auto"/>
        <w:jc w:val="center"/>
        <w:rPr>
          <w:rFonts w:ascii="Book Antiqua" w:hAnsi="Book Antiqua" w:cs="Calibri"/>
          <w:b/>
          <w:sz w:val="28"/>
          <w:szCs w:val="28"/>
        </w:rPr>
      </w:pPr>
      <w:r w:rsidRPr="00CF5595">
        <w:rPr>
          <w:rFonts w:ascii="Book Antiqua" w:hAnsi="Book Antiqua" w:cs="Calibri"/>
          <w:b/>
          <w:sz w:val="28"/>
          <w:szCs w:val="28"/>
        </w:rPr>
        <w:tab/>
      </w:r>
    </w:p>
    <w:p w:rsidR="00DE1511" w:rsidRDefault="00DE1511" w:rsidP="00DE1511">
      <w:pPr>
        <w:ind w:firstLine="113"/>
        <w:jc w:val="both"/>
        <w:rPr>
          <w:rFonts w:ascii="Book Antiqua" w:hAnsi="Book Antiqua"/>
        </w:rPr>
      </w:pPr>
      <w:r w:rsidRPr="000C76DA">
        <w:rPr>
          <w:rFonts w:ascii="Book Antiqua" w:hAnsi="Book Antiqua"/>
        </w:rPr>
        <w:t>Реализуя решени</w:t>
      </w:r>
      <w:r>
        <w:rPr>
          <w:rFonts w:ascii="Book Antiqua" w:hAnsi="Book Antiqua"/>
        </w:rPr>
        <w:t>е</w:t>
      </w:r>
      <w:r w:rsidRPr="000C76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Волчанской</w:t>
      </w:r>
      <w:r w:rsidRPr="000C76DA">
        <w:rPr>
          <w:rFonts w:ascii="Book Antiqua" w:hAnsi="Book Antiqua"/>
        </w:rPr>
        <w:t xml:space="preserve"> городской Думы «</w:t>
      </w:r>
      <w:r w:rsidRPr="00BD451B">
        <w:rPr>
          <w:rFonts w:ascii="Book Antiqua" w:hAnsi="Book Antiqua"/>
        </w:rPr>
        <w:t>О Почетной грамоте и Благодарственном письме Думы Волчанского горо</w:t>
      </w:r>
      <w:r w:rsidRPr="00BD451B">
        <w:rPr>
          <w:rFonts w:ascii="Book Antiqua" w:hAnsi="Book Antiqua"/>
        </w:rPr>
        <w:t>д</w:t>
      </w:r>
      <w:r w:rsidRPr="00BD451B">
        <w:rPr>
          <w:rFonts w:ascii="Book Antiqua" w:hAnsi="Book Antiqua"/>
        </w:rPr>
        <w:t>ского округа</w:t>
      </w:r>
      <w:r w:rsidRPr="000C76DA">
        <w:rPr>
          <w:rFonts w:ascii="Book Antiqua" w:hAnsi="Book Antiqua"/>
        </w:rPr>
        <w:t>», городская Дума рассматривала в отчетном пер</w:t>
      </w:r>
      <w:r w:rsidRPr="000C76DA">
        <w:rPr>
          <w:rFonts w:ascii="Book Antiqua" w:hAnsi="Book Antiqua"/>
        </w:rPr>
        <w:t>и</w:t>
      </w:r>
      <w:r w:rsidRPr="000C76DA">
        <w:rPr>
          <w:rFonts w:ascii="Book Antiqua" w:hAnsi="Book Antiqua"/>
        </w:rPr>
        <w:t>оде ходатайства о награждении жителей города Почетной грамотой и Благодарственным письмом Думы</w:t>
      </w:r>
      <w:r>
        <w:rPr>
          <w:rFonts w:ascii="Book Antiqua" w:hAnsi="Book Antiqua"/>
        </w:rPr>
        <w:t xml:space="preserve"> Волчанского горо</w:t>
      </w:r>
      <w:r>
        <w:rPr>
          <w:rFonts w:ascii="Book Antiqua" w:hAnsi="Book Antiqua"/>
        </w:rPr>
        <w:t>д</w:t>
      </w:r>
      <w:r>
        <w:rPr>
          <w:rFonts w:ascii="Book Antiqua" w:hAnsi="Book Antiqua"/>
        </w:rPr>
        <w:t>ского округа</w:t>
      </w:r>
      <w:r w:rsidRPr="000C76DA">
        <w:rPr>
          <w:rFonts w:ascii="Book Antiqua" w:hAnsi="Book Antiqua"/>
        </w:rPr>
        <w:t xml:space="preserve">. </w:t>
      </w:r>
    </w:p>
    <w:p w:rsidR="00DE1511" w:rsidRPr="000C76DA" w:rsidRDefault="00DE1511" w:rsidP="00DE1511">
      <w:pPr>
        <w:ind w:firstLine="113"/>
        <w:jc w:val="both"/>
        <w:rPr>
          <w:rFonts w:ascii="Book Antiqua" w:hAnsi="Book Antiqua"/>
        </w:rPr>
      </w:pPr>
      <w:r w:rsidRPr="000C76DA">
        <w:rPr>
          <w:rFonts w:ascii="Book Antiqua" w:hAnsi="Book Antiqua"/>
        </w:rPr>
        <w:t>В 201</w:t>
      </w:r>
      <w:r>
        <w:rPr>
          <w:rFonts w:ascii="Book Antiqua" w:hAnsi="Book Antiqua"/>
        </w:rPr>
        <w:t>3</w:t>
      </w:r>
      <w:r w:rsidRPr="000C76DA">
        <w:rPr>
          <w:rFonts w:ascii="Book Antiqua" w:hAnsi="Book Antiqua"/>
        </w:rPr>
        <w:t xml:space="preserve"> году приняты решения о награждении Почетной гр</w:t>
      </w:r>
      <w:r w:rsidRPr="000C76DA">
        <w:rPr>
          <w:rFonts w:ascii="Book Antiqua" w:hAnsi="Book Antiqua"/>
        </w:rPr>
        <w:t>а</w:t>
      </w:r>
      <w:r w:rsidRPr="000C76DA">
        <w:rPr>
          <w:rFonts w:ascii="Book Antiqua" w:hAnsi="Book Antiqua"/>
        </w:rPr>
        <w:t xml:space="preserve">мотой </w:t>
      </w:r>
      <w:r>
        <w:rPr>
          <w:rFonts w:ascii="Book Antiqua" w:hAnsi="Book Antiqua"/>
        </w:rPr>
        <w:t>Волчанской</w:t>
      </w:r>
      <w:r w:rsidRPr="000C76DA">
        <w:rPr>
          <w:rFonts w:ascii="Book Antiqua" w:hAnsi="Book Antiqua"/>
        </w:rPr>
        <w:t xml:space="preserve"> городской Думы </w:t>
      </w:r>
      <w:r>
        <w:rPr>
          <w:rFonts w:ascii="Book Antiqua" w:hAnsi="Book Antiqua"/>
        </w:rPr>
        <w:t>30</w:t>
      </w:r>
      <w:r w:rsidRPr="000C76DA">
        <w:rPr>
          <w:rFonts w:ascii="Book Antiqua" w:hAnsi="Book Antiqua"/>
        </w:rPr>
        <w:t xml:space="preserve"> жителей города (в 201</w:t>
      </w:r>
      <w:r>
        <w:rPr>
          <w:rFonts w:ascii="Book Antiqua" w:hAnsi="Book Antiqua"/>
        </w:rPr>
        <w:t>2</w:t>
      </w:r>
      <w:r w:rsidRPr="000C76DA">
        <w:rPr>
          <w:rFonts w:ascii="Book Antiqua" w:hAnsi="Book Antiqua"/>
        </w:rPr>
        <w:t xml:space="preserve"> году - 2</w:t>
      </w:r>
      <w:r>
        <w:rPr>
          <w:rFonts w:ascii="Book Antiqua" w:hAnsi="Book Antiqua"/>
        </w:rPr>
        <w:t>2</w:t>
      </w:r>
      <w:r w:rsidRPr="000C76DA">
        <w:rPr>
          <w:rFonts w:ascii="Book Antiqua" w:hAnsi="Book Antiqua"/>
        </w:rPr>
        <w:t xml:space="preserve">). Благодарственными письмами </w:t>
      </w:r>
      <w:r>
        <w:rPr>
          <w:rFonts w:ascii="Book Antiqua" w:hAnsi="Book Antiqua"/>
        </w:rPr>
        <w:t>Волчанской</w:t>
      </w:r>
      <w:r w:rsidRPr="000C76DA">
        <w:rPr>
          <w:rFonts w:ascii="Book Antiqua" w:hAnsi="Book Antiqua"/>
        </w:rPr>
        <w:t xml:space="preserve"> городской Думы награждены </w:t>
      </w:r>
      <w:r>
        <w:rPr>
          <w:rFonts w:ascii="Book Antiqua" w:hAnsi="Book Antiqua"/>
        </w:rPr>
        <w:t>3 жителя г</w:t>
      </w:r>
      <w:r>
        <w:rPr>
          <w:rFonts w:ascii="Book Antiqua" w:hAnsi="Book Antiqua"/>
        </w:rPr>
        <w:t>о</w:t>
      </w:r>
      <w:r>
        <w:rPr>
          <w:rFonts w:ascii="Book Antiqua" w:hAnsi="Book Antiqua"/>
        </w:rPr>
        <w:t>рода.</w:t>
      </w:r>
    </w:p>
    <w:p w:rsidR="00DE1511" w:rsidRPr="000C76DA" w:rsidRDefault="00DE1511" w:rsidP="00DE1511">
      <w:pPr>
        <w:ind w:firstLine="709"/>
        <w:jc w:val="both"/>
        <w:rPr>
          <w:rFonts w:ascii="Book Antiqua" w:hAnsi="Book Antiqua"/>
        </w:rPr>
      </w:pPr>
      <w:r w:rsidRPr="000C76DA">
        <w:rPr>
          <w:rFonts w:ascii="Book Antiqua" w:hAnsi="Book Antiqua"/>
        </w:rPr>
        <w:t>Почетными грамотами и Благодарственными письмами награждались жители города за многолетний плодотворный труд, направленный на развитие города, а также, в связи с профессиональными праз</w:t>
      </w:r>
      <w:r w:rsidRPr="000C76DA">
        <w:rPr>
          <w:rFonts w:ascii="Book Antiqua" w:hAnsi="Book Antiqua"/>
        </w:rPr>
        <w:t>д</w:t>
      </w:r>
      <w:r w:rsidRPr="000C76DA">
        <w:rPr>
          <w:rFonts w:ascii="Book Antiqua" w:hAnsi="Book Antiqua"/>
        </w:rPr>
        <w:t>никами и юбилейными датами.</w:t>
      </w:r>
    </w:p>
    <w:p w:rsidR="00DE1511" w:rsidRPr="00D36B32" w:rsidRDefault="00DE1511" w:rsidP="00DE1511">
      <w:pPr>
        <w:spacing w:line="276" w:lineRule="auto"/>
        <w:ind w:firstLine="709"/>
        <w:jc w:val="both"/>
        <w:rPr>
          <w:rFonts w:ascii="Book Antiqua" w:hAnsi="Book Antiqua"/>
          <w:b/>
        </w:rPr>
      </w:pPr>
      <w:r>
        <w:rPr>
          <w:rFonts w:ascii="Book Antiqua" w:hAnsi="Book Antiqua"/>
          <w:sz w:val="28"/>
          <w:szCs w:val="28"/>
        </w:rPr>
        <w:tab/>
      </w:r>
      <w:r w:rsidRPr="00BD451B">
        <w:rPr>
          <w:rFonts w:ascii="Book Antiqua" w:hAnsi="Book Antiqua"/>
        </w:rPr>
        <w:t xml:space="preserve">В отчетном периоде </w:t>
      </w:r>
      <w:r>
        <w:rPr>
          <w:rFonts w:ascii="Book Antiqua" w:hAnsi="Book Antiqua"/>
        </w:rPr>
        <w:t xml:space="preserve">за вклад в развитие города </w:t>
      </w:r>
      <w:r w:rsidRPr="00BD451B">
        <w:rPr>
          <w:rFonts w:ascii="Book Antiqua" w:hAnsi="Book Antiqua"/>
        </w:rPr>
        <w:t>депутатами Волчанской г</w:t>
      </w:r>
      <w:r w:rsidRPr="00BD451B">
        <w:rPr>
          <w:rFonts w:ascii="Book Antiqua" w:hAnsi="Book Antiqua"/>
        </w:rPr>
        <w:t>о</w:t>
      </w:r>
      <w:r w:rsidRPr="00BD451B">
        <w:rPr>
          <w:rFonts w:ascii="Book Antiqua" w:hAnsi="Book Antiqua"/>
        </w:rPr>
        <w:t>родской Думы присвоен</w:t>
      </w:r>
      <w:r>
        <w:rPr>
          <w:rFonts w:ascii="Book Antiqua" w:hAnsi="Book Antiqua"/>
        </w:rPr>
        <w:t>о</w:t>
      </w:r>
      <w:r w:rsidRPr="00BD451B">
        <w:rPr>
          <w:rFonts w:ascii="Book Antiqua" w:hAnsi="Book Antiqua"/>
        </w:rPr>
        <w:t xml:space="preserve"> звани</w:t>
      </w:r>
      <w:r>
        <w:rPr>
          <w:rFonts w:ascii="Book Antiqua" w:hAnsi="Book Antiqua"/>
        </w:rPr>
        <w:t>е</w:t>
      </w:r>
      <w:r w:rsidRPr="00BD451B">
        <w:rPr>
          <w:rFonts w:ascii="Book Antiqua" w:hAnsi="Book Antiqua"/>
        </w:rPr>
        <w:t xml:space="preserve"> «Почетный гражданин города Волчанска» </w:t>
      </w:r>
      <w:proofErr w:type="spellStart"/>
      <w:r>
        <w:rPr>
          <w:rFonts w:ascii="Book Antiqua" w:hAnsi="Book Antiqua"/>
          <w:b/>
        </w:rPr>
        <w:t>С</w:t>
      </w:r>
      <w:r>
        <w:rPr>
          <w:rFonts w:ascii="Book Antiqua" w:hAnsi="Book Antiqua"/>
          <w:b/>
        </w:rPr>
        <w:t>и</w:t>
      </w:r>
      <w:r>
        <w:rPr>
          <w:rFonts w:ascii="Book Antiqua" w:hAnsi="Book Antiqua"/>
          <w:b/>
        </w:rPr>
        <w:t>енко</w:t>
      </w:r>
      <w:proofErr w:type="spellEnd"/>
      <w:r>
        <w:rPr>
          <w:rFonts w:ascii="Book Antiqua" w:hAnsi="Book Antiqua"/>
          <w:b/>
        </w:rPr>
        <w:t xml:space="preserve"> Олегу Викторовичу, </w:t>
      </w:r>
      <w:r w:rsidRPr="00D36B32">
        <w:rPr>
          <w:rFonts w:ascii="Book Antiqua" w:hAnsi="Book Antiqua"/>
        </w:rPr>
        <w:t>генеральн</w:t>
      </w:r>
      <w:r>
        <w:rPr>
          <w:rFonts w:ascii="Book Antiqua" w:hAnsi="Book Antiqua"/>
        </w:rPr>
        <w:t>ому</w:t>
      </w:r>
      <w:r w:rsidRPr="00D36B32">
        <w:rPr>
          <w:rFonts w:ascii="Book Antiqua" w:hAnsi="Book Antiqua"/>
        </w:rPr>
        <w:t xml:space="preserve"> директор</w:t>
      </w:r>
      <w:r>
        <w:rPr>
          <w:rFonts w:ascii="Book Antiqua" w:hAnsi="Book Antiqua"/>
        </w:rPr>
        <w:t>у</w:t>
      </w:r>
      <w:r w:rsidRPr="00D36B32">
        <w:rPr>
          <w:rFonts w:ascii="Book Antiqua" w:hAnsi="Book Antiqua"/>
        </w:rPr>
        <w:t xml:space="preserve"> ОАО «Научно-производственная корпорация «Уралв</w:t>
      </w:r>
      <w:r w:rsidRPr="00D36B32">
        <w:rPr>
          <w:rFonts w:ascii="Book Antiqua" w:hAnsi="Book Antiqua"/>
        </w:rPr>
        <w:t>а</w:t>
      </w:r>
      <w:r w:rsidRPr="00D36B32">
        <w:rPr>
          <w:rFonts w:ascii="Book Antiqua" w:hAnsi="Book Antiqua"/>
        </w:rPr>
        <w:t>гонзавод»</w:t>
      </w:r>
      <w:r w:rsidRPr="00D36B32">
        <w:rPr>
          <w:rFonts w:ascii="Book Antiqua" w:hAnsi="Book Antiqua"/>
          <w:b/>
        </w:rPr>
        <w:t>.</w:t>
      </w:r>
    </w:p>
    <w:p w:rsidR="00DE1511" w:rsidRPr="00886FBE" w:rsidRDefault="00DE1511" w:rsidP="00DE1511">
      <w:pPr>
        <w:spacing w:line="276" w:lineRule="auto"/>
        <w:jc w:val="both"/>
      </w:pPr>
      <w:r w:rsidRPr="00BD451B">
        <w:rPr>
          <w:rFonts w:ascii="Book Antiqua" w:hAnsi="Book Antiqua"/>
        </w:rPr>
        <w:tab/>
      </w:r>
      <w:r w:rsidRPr="00BD451B">
        <w:rPr>
          <w:rFonts w:ascii="Book Antiqua" w:hAnsi="Book Antiqua"/>
        </w:rPr>
        <w:tab/>
      </w:r>
      <w:r w:rsidRPr="00BD451B">
        <w:rPr>
          <w:rFonts w:ascii="Book Antiqua" w:hAnsi="Book Antiqua"/>
        </w:rPr>
        <w:tab/>
      </w:r>
      <w:r w:rsidRPr="00BD451B">
        <w:rPr>
          <w:rFonts w:ascii="Book Antiqua" w:hAnsi="Book Antiqua"/>
        </w:rPr>
        <w:tab/>
      </w:r>
      <w:r w:rsidRPr="00BD451B">
        <w:rPr>
          <w:rFonts w:ascii="Book Antiqua" w:hAnsi="Book Antiqua"/>
        </w:rPr>
        <w:tab/>
      </w:r>
      <w:r w:rsidRPr="00BD451B">
        <w:rPr>
          <w:rFonts w:ascii="Book Antiqua" w:hAnsi="Book Antiqua"/>
        </w:rPr>
        <w:tab/>
      </w:r>
      <w:r w:rsidRPr="00BD451B">
        <w:rPr>
          <w:rFonts w:ascii="Book Antiqua" w:hAnsi="Book Antiqua"/>
        </w:rPr>
        <w:tab/>
      </w:r>
    </w:p>
    <w:p w:rsidR="00DE1511" w:rsidRDefault="00DE1511" w:rsidP="00DE1511">
      <w:pPr>
        <w:widowControl w:val="0"/>
        <w:suppressAutoHyphens/>
        <w:spacing w:line="276" w:lineRule="auto"/>
        <w:jc w:val="right"/>
        <w:rPr>
          <w:szCs w:val="32"/>
        </w:rPr>
      </w:pPr>
    </w:p>
    <w:p w:rsidR="00DE1511" w:rsidRPr="001B5EC8" w:rsidRDefault="00DE1511" w:rsidP="00DE1511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 w:rsidRPr="001B5EC8">
        <w:rPr>
          <w:rFonts w:ascii="Book Antiqua" w:hAnsi="Book Antiqua" w:cs="Calibri"/>
          <w:b/>
          <w:u w:val="single"/>
        </w:rPr>
        <w:t>РЕДАКЦИОННО-ИЗДАТЕЛЬСКАЯ ДЕЯТЕЛЬНОСТЬ</w:t>
      </w:r>
    </w:p>
    <w:p w:rsidR="00DE1511" w:rsidRPr="0053796D" w:rsidRDefault="00DE1511" w:rsidP="00DE1511">
      <w:pPr>
        <w:spacing w:line="276" w:lineRule="auto"/>
        <w:jc w:val="both"/>
        <w:rPr>
          <w:rFonts w:ascii="Book Antiqua" w:hAnsi="Book Antiqua"/>
          <w:b/>
          <w:sz w:val="28"/>
          <w:szCs w:val="28"/>
        </w:rPr>
      </w:pPr>
    </w:p>
    <w:p w:rsidR="00DE1511" w:rsidRPr="0053796D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 w:rsidRPr="0053796D">
        <w:rPr>
          <w:rFonts w:ascii="Book Antiqua" w:hAnsi="Book Antiqua"/>
          <w:sz w:val="28"/>
          <w:szCs w:val="28"/>
        </w:rPr>
        <w:tab/>
      </w:r>
      <w:r w:rsidRPr="0053796D">
        <w:rPr>
          <w:rFonts w:ascii="Book Antiqua" w:hAnsi="Book Antiqua"/>
        </w:rPr>
        <w:t>Волчанской городской Думой определен офиц</w:t>
      </w:r>
      <w:r w:rsidRPr="0053796D">
        <w:rPr>
          <w:rFonts w:ascii="Book Antiqua" w:hAnsi="Book Antiqua"/>
        </w:rPr>
        <w:t>и</w:t>
      </w:r>
      <w:r w:rsidRPr="0053796D">
        <w:rPr>
          <w:rFonts w:ascii="Book Antiqua" w:hAnsi="Book Antiqua"/>
        </w:rPr>
        <w:t>альный источник опубликования (обнародования) правовых актов органов местного самоуправления Волчанского городского округа, содержащих нормы права -  газета «Муниципал</w:t>
      </w:r>
      <w:r w:rsidRPr="0053796D">
        <w:rPr>
          <w:rFonts w:ascii="Book Antiqua" w:hAnsi="Book Antiqua"/>
        </w:rPr>
        <w:t>ь</w:t>
      </w:r>
      <w:r w:rsidRPr="0053796D">
        <w:rPr>
          <w:rFonts w:ascii="Book Antiqua" w:hAnsi="Book Antiqua"/>
        </w:rPr>
        <w:t xml:space="preserve">ный Вестник». </w:t>
      </w:r>
    </w:p>
    <w:p w:rsidR="00DE1511" w:rsidRPr="0053796D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 w:rsidRPr="0053796D">
        <w:rPr>
          <w:rFonts w:ascii="Book Antiqua" w:hAnsi="Book Antiqua"/>
        </w:rPr>
        <w:lastRenderedPageBreak/>
        <w:t>Нормативные правовые акты органов местного самоуправления Волчанского городского округа вст</w:t>
      </w:r>
      <w:r w:rsidRPr="0053796D">
        <w:rPr>
          <w:rFonts w:ascii="Book Antiqua" w:hAnsi="Book Antiqua"/>
        </w:rPr>
        <w:t>у</w:t>
      </w:r>
      <w:r w:rsidRPr="0053796D">
        <w:rPr>
          <w:rFonts w:ascii="Book Antiqua" w:hAnsi="Book Antiqua"/>
        </w:rPr>
        <w:t>пают в силу после их опубликования (обнародования) в газете «Мун</w:t>
      </w:r>
      <w:r w:rsidRPr="0053796D">
        <w:rPr>
          <w:rFonts w:ascii="Book Antiqua" w:hAnsi="Book Antiqua"/>
        </w:rPr>
        <w:t>и</w:t>
      </w:r>
      <w:r w:rsidRPr="0053796D">
        <w:rPr>
          <w:rFonts w:ascii="Book Antiqua" w:hAnsi="Book Antiqua"/>
        </w:rPr>
        <w:t>ципальный Вестник».</w:t>
      </w:r>
    </w:p>
    <w:p w:rsidR="00DE1511" w:rsidRPr="0053796D" w:rsidRDefault="00DE1511" w:rsidP="00DE15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 w:rsidRPr="0053796D">
        <w:rPr>
          <w:rFonts w:ascii="Book Antiqua" w:hAnsi="Book Antiqua"/>
        </w:rPr>
        <w:t xml:space="preserve">За период </w:t>
      </w:r>
      <w:r>
        <w:rPr>
          <w:rFonts w:ascii="Book Antiqua" w:hAnsi="Book Antiqua"/>
        </w:rPr>
        <w:t>2013</w:t>
      </w:r>
      <w:r w:rsidRPr="0053796D">
        <w:rPr>
          <w:rFonts w:ascii="Book Antiqua" w:hAnsi="Book Antiqua"/>
        </w:rPr>
        <w:t xml:space="preserve"> года опубликова</w:t>
      </w:r>
      <w:r>
        <w:rPr>
          <w:rFonts w:ascii="Book Antiqua" w:hAnsi="Book Antiqua"/>
        </w:rPr>
        <w:t>но</w:t>
      </w:r>
      <w:r w:rsidRPr="0053796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91</w:t>
      </w:r>
      <w:r w:rsidRPr="0053796D">
        <w:rPr>
          <w:rFonts w:ascii="Book Antiqua" w:hAnsi="Book Antiqua"/>
        </w:rPr>
        <w:t xml:space="preserve"> Решени</w:t>
      </w:r>
      <w:r>
        <w:rPr>
          <w:rFonts w:ascii="Book Antiqua" w:hAnsi="Book Antiqua"/>
        </w:rPr>
        <w:t>е</w:t>
      </w:r>
      <w:r w:rsidRPr="0053796D">
        <w:rPr>
          <w:rFonts w:ascii="Book Antiqua" w:hAnsi="Book Antiqua"/>
        </w:rPr>
        <w:t xml:space="preserve"> Волчанской городской Д</w:t>
      </w:r>
      <w:r w:rsidRPr="0053796D">
        <w:rPr>
          <w:rFonts w:ascii="Book Antiqua" w:hAnsi="Book Antiqua"/>
        </w:rPr>
        <w:t>у</w:t>
      </w:r>
      <w:r w:rsidRPr="0053796D">
        <w:rPr>
          <w:rFonts w:ascii="Book Antiqua" w:hAnsi="Book Antiqua"/>
        </w:rPr>
        <w:t>мы.</w:t>
      </w:r>
    </w:p>
    <w:p w:rsidR="00DE1511" w:rsidRPr="00405852" w:rsidRDefault="00DE1511" w:rsidP="00DE1511">
      <w:pPr>
        <w:jc w:val="both"/>
        <w:rPr>
          <w:rFonts w:ascii="Book Antiqua" w:hAnsi="Book Antiqua"/>
        </w:rPr>
      </w:pPr>
      <w:r w:rsidRPr="00405852">
        <w:rPr>
          <w:rFonts w:ascii="Book Antiqua" w:hAnsi="Book Antiqua"/>
        </w:rPr>
        <w:t xml:space="preserve">        В отчетном периоде продолжилась работа официального Интернет-сайта органов местного самоуправления города </w:t>
      </w:r>
      <w:r>
        <w:rPr>
          <w:rFonts w:ascii="Book Antiqua" w:hAnsi="Book Antiqua"/>
        </w:rPr>
        <w:t>Волчанского городского округа</w:t>
      </w:r>
      <w:r w:rsidRPr="00405852">
        <w:rPr>
          <w:rFonts w:ascii="Book Antiqua" w:hAnsi="Book Antiqua"/>
        </w:rPr>
        <w:t>, на кот</w:t>
      </w:r>
      <w:r w:rsidRPr="00405852">
        <w:rPr>
          <w:rFonts w:ascii="Book Antiqua" w:hAnsi="Book Antiqua"/>
        </w:rPr>
        <w:t>о</w:t>
      </w:r>
      <w:r w:rsidRPr="00405852">
        <w:rPr>
          <w:rFonts w:ascii="Book Antiqua" w:hAnsi="Book Antiqua"/>
        </w:rPr>
        <w:t>ром размещалась информация о деятельности городской Думы, в том числе, обязательная для размещения в сети Интернет в соответствии с действующим зак</w:t>
      </w:r>
      <w:r w:rsidRPr="00405852">
        <w:rPr>
          <w:rFonts w:ascii="Book Antiqua" w:hAnsi="Book Antiqua"/>
        </w:rPr>
        <w:t>о</w:t>
      </w:r>
      <w:r w:rsidRPr="00405852">
        <w:rPr>
          <w:rFonts w:ascii="Book Antiqua" w:hAnsi="Book Antiqua"/>
        </w:rPr>
        <w:t>нодательством.</w:t>
      </w:r>
    </w:p>
    <w:p w:rsidR="00DE1511" w:rsidRDefault="00DE1511" w:rsidP="00DE1511">
      <w:pPr>
        <w:jc w:val="both"/>
        <w:rPr>
          <w:rFonts w:ascii="Book Antiqua" w:hAnsi="Book Antiqua"/>
        </w:rPr>
      </w:pPr>
      <w:r w:rsidRPr="00405852">
        <w:rPr>
          <w:rFonts w:ascii="Book Antiqua" w:hAnsi="Book Antiqua"/>
        </w:rPr>
        <w:t xml:space="preserve">         На сайте можно ознакомиться: с </w:t>
      </w:r>
      <w:r>
        <w:rPr>
          <w:rFonts w:ascii="Book Antiqua" w:hAnsi="Book Antiqua"/>
        </w:rPr>
        <w:t xml:space="preserve">ежегодным </w:t>
      </w:r>
      <w:r w:rsidRPr="00405852">
        <w:rPr>
          <w:rFonts w:ascii="Book Antiqua" w:hAnsi="Book Antiqua"/>
        </w:rPr>
        <w:t>план</w:t>
      </w:r>
      <w:r>
        <w:rPr>
          <w:rFonts w:ascii="Book Antiqua" w:hAnsi="Book Antiqua"/>
        </w:rPr>
        <w:t>ом</w:t>
      </w:r>
      <w:r w:rsidRPr="00405852">
        <w:rPr>
          <w:rFonts w:ascii="Book Antiqua" w:hAnsi="Book Antiqua"/>
        </w:rPr>
        <w:t xml:space="preserve"> работы представительного органа; с повестками дня заседаний Думы, заседаний постоянных ко</w:t>
      </w:r>
      <w:r>
        <w:rPr>
          <w:rFonts w:ascii="Book Antiqua" w:hAnsi="Book Antiqua"/>
        </w:rPr>
        <w:t xml:space="preserve">миссий; </w:t>
      </w:r>
      <w:r w:rsidRPr="00405852">
        <w:rPr>
          <w:rFonts w:ascii="Book Antiqua" w:hAnsi="Book Antiqua"/>
        </w:rPr>
        <w:t xml:space="preserve">с новостями о мероприятиях, проводимых в Думе, с графиками приема </w:t>
      </w:r>
      <w:r>
        <w:rPr>
          <w:rFonts w:ascii="Book Antiqua" w:hAnsi="Book Antiqua"/>
        </w:rPr>
        <w:t>избират</w:t>
      </w:r>
      <w:r>
        <w:rPr>
          <w:rFonts w:ascii="Book Antiqua" w:hAnsi="Book Antiqua"/>
        </w:rPr>
        <w:t>е</w:t>
      </w:r>
      <w:r>
        <w:rPr>
          <w:rFonts w:ascii="Book Antiqua" w:hAnsi="Book Antiqua"/>
        </w:rPr>
        <w:t>лей и принятыми решениями городской Думы.</w:t>
      </w:r>
    </w:p>
    <w:p w:rsidR="00DE1511" w:rsidRPr="00D01E93" w:rsidRDefault="00DE1511" w:rsidP="00DE1511">
      <w:pPr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 w:rsidRPr="00D01E93">
        <w:rPr>
          <w:rFonts w:ascii="Book Antiqua" w:hAnsi="Book Antiqua"/>
          <w:i/>
        </w:rPr>
        <w:t xml:space="preserve">Раздел </w:t>
      </w:r>
      <w:r>
        <w:rPr>
          <w:rFonts w:ascii="Book Antiqua" w:hAnsi="Book Antiqua"/>
          <w:i/>
        </w:rPr>
        <w:t>«</w:t>
      </w:r>
      <w:r w:rsidRPr="00D01E93">
        <w:rPr>
          <w:rFonts w:ascii="Book Antiqua" w:hAnsi="Book Antiqua"/>
          <w:i/>
        </w:rPr>
        <w:t>Городская Дума</w:t>
      </w:r>
      <w:r>
        <w:rPr>
          <w:rFonts w:ascii="Book Antiqua" w:hAnsi="Book Antiqua"/>
          <w:i/>
        </w:rPr>
        <w:t>»</w:t>
      </w:r>
      <w:r w:rsidRPr="00D01E93">
        <w:rPr>
          <w:rFonts w:ascii="Book Antiqua" w:hAnsi="Book Antiqua"/>
          <w:i/>
        </w:rPr>
        <w:t xml:space="preserve"> на сайте Волчанского городского округа требует дор</w:t>
      </w:r>
      <w:r w:rsidRPr="00D01E93">
        <w:rPr>
          <w:rFonts w:ascii="Book Antiqua" w:hAnsi="Book Antiqua"/>
          <w:i/>
        </w:rPr>
        <w:t>а</w:t>
      </w:r>
      <w:r w:rsidRPr="00D01E93">
        <w:rPr>
          <w:rFonts w:ascii="Book Antiqua" w:hAnsi="Book Antiqua"/>
          <w:i/>
        </w:rPr>
        <w:t>ботки по следующим параметрам:</w:t>
      </w:r>
    </w:p>
    <w:p w:rsidR="00DE1511" w:rsidRPr="00D01E93" w:rsidRDefault="00DE1511" w:rsidP="00DE1511">
      <w:pPr>
        <w:ind w:firstLine="709"/>
        <w:jc w:val="both"/>
        <w:rPr>
          <w:rFonts w:ascii="Book Antiqua" w:hAnsi="Book Antiqua"/>
          <w:i/>
        </w:rPr>
      </w:pPr>
      <w:r w:rsidRPr="00D01E93">
        <w:rPr>
          <w:rFonts w:ascii="Book Antiqua" w:hAnsi="Book Antiqua"/>
          <w:i/>
        </w:rPr>
        <w:t>- законодательные инициативы, обращения депутатов;</w:t>
      </w:r>
    </w:p>
    <w:p w:rsidR="00DE1511" w:rsidRPr="00D01E93" w:rsidRDefault="00DE1511" w:rsidP="00DE1511">
      <w:pPr>
        <w:ind w:firstLine="709"/>
        <w:jc w:val="both"/>
        <w:rPr>
          <w:rFonts w:ascii="Book Antiqua" w:hAnsi="Book Antiqua"/>
          <w:i/>
        </w:rPr>
      </w:pPr>
      <w:r w:rsidRPr="00D01E93">
        <w:rPr>
          <w:rFonts w:ascii="Book Antiqua" w:hAnsi="Book Antiqua"/>
          <w:i/>
        </w:rPr>
        <w:t>- проекты решений, внесенных на рассмотрение представительного органа;</w:t>
      </w:r>
    </w:p>
    <w:p w:rsidR="00DE1511" w:rsidRPr="00D01E93" w:rsidRDefault="00DE1511" w:rsidP="00DE1511">
      <w:pPr>
        <w:ind w:firstLine="709"/>
        <w:jc w:val="both"/>
        <w:rPr>
          <w:rFonts w:ascii="Book Antiqua" w:hAnsi="Book Antiqua"/>
          <w:i/>
        </w:rPr>
      </w:pPr>
      <w:r w:rsidRPr="00D01E93">
        <w:rPr>
          <w:rFonts w:ascii="Book Antiqua" w:hAnsi="Book Antiqua"/>
          <w:i/>
        </w:rPr>
        <w:t>- краткие итоги заседаний Думы;</w:t>
      </w:r>
    </w:p>
    <w:p w:rsidR="00DE1511" w:rsidRPr="00D01E93" w:rsidRDefault="00DE1511" w:rsidP="00DE1511">
      <w:pPr>
        <w:ind w:firstLine="709"/>
        <w:jc w:val="both"/>
        <w:rPr>
          <w:rFonts w:ascii="Book Antiqua" w:hAnsi="Book Antiqua"/>
          <w:i/>
        </w:rPr>
      </w:pPr>
      <w:r w:rsidRPr="00D01E93">
        <w:rPr>
          <w:rFonts w:ascii="Book Antiqua" w:hAnsi="Book Antiqua"/>
          <w:i/>
        </w:rPr>
        <w:t>- наличие фотогалерей, фоторепортажей и другой фото, аудио- и видеоинформ</w:t>
      </w:r>
      <w:r w:rsidRPr="00D01E93">
        <w:rPr>
          <w:rFonts w:ascii="Book Antiqua" w:hAnsi="Book Antiqua"/>
          <w:i/>
        </w:rPr>
        <w:t>а</w:t>
      </w:r>
      <w:r w:rsidRPr="00D01E93">
        <w:rPr>
          <w:rFonts w:ascii="Book Antiqua" w:hAnsi="Book Antiqua"/>
          <w:i/>
        </w:rPr>
        <w:t>ции;</w:t>
      </w:r>
    </w:p>
    <w:p w:rsidR="00DE1511" w:rsidRPr="00D01E93" w:rsidRDefault="00DE1511" w:rsidP="00DE1511">
      <w:pPr>
        <w:ind w:firstLine="709"/>
        <w:jc w:val="both"/>
        <w:rPr>
          <w:rFonts w:ascii="Book Antiqua" w:hAnsi="Book Antiqua"/>
          <w:i/>
        </w:rPr>
      </w:pPr>
      <w:r w:rsidRPr="00D01E93">
        <w:rPr>
          <w:rFonts w:ascii="Book Antiqua" w:hAnsi="Book Antiqua"/>
          <w:i/>
        </w:rPr>
        <w:t xml:space="preserve">- обзор обращений граждан в представительный орган муниципального </w:t>
      </w:r>
      <w:r>
        <w:rPr>
          <w:rFonts w:ascii="Book Antiqua" w:hAnsi="Book Antiqua"/>
          <w:i/>
        </w:rPr>
        <w:t>об</w:t>
      </w:r>
      <w:r w:rsidRPr="00D01E93">
        <w:rPr>
          <w:rFonts w:ascii="Book Antiqua" w:hAnsi="Book Antiqua"/>
          <w:i/>
        </w:rPr>
        <w:t>разов</w:t>
      </w:r>
      <w:r w:rsidRPr="00D01E93">
        <w:rPr>
          <w:rFonts w:ascii="Book Antiqua" w:hAnsi="Book Antiqua"/>
          <w:i/>
        </w:rPr>
        <w:t>а</w:t>
      </w:r>
      <w:r w:rsidRPr="00D01E93">
        <w:rPr>
          <w:rFonts w:ascii="Book Antiqua" w:hAnsi="Book Antiqua"/>
          <w:i/>
        </w:rPr>
        <w:t>ния.</w:t>
      </w:r>
    </w:p>
    <w:p w:rsidR="00DE1511" w:rsidRPr="0053796D" w:rsidRDefault="00DE1511" w:rsidP="00DE1511">
      <w:pPr>
        <w:spacing w:line="276" w:lineRule="auto"/>
        <w:jc w:val="center"/>
        <w:rPr>
          <w:rFonts w:ascii="Book Antiqua" w:hAnsi="Book Antiqua"/>
          <w:b/>
        </w:rPr>
      </w:pPr>
    </w:p>
    <w:p w:rsidR="00DE1511" w:rsidRDefault="00DE1511" w:rsidP="00DE1511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</w:p>
    <w:p w:rsidR="00DE1511" w:rsidRPr="006A317E" w:rsidRDefault="00DE1511" w:rsidP="00DE1511">
      <w:pPr>
        <w:spacing w:line="276" w:lineRule="auto"/>
        <w:jc w:val="center"/>
        <w:rPr>
          <w:rFonts w:ascii="Book Antiqua" w:hAnsi="Book Antiqua"/>
          <w:b/>
          <w:u w:val="single"/>
        </w:rPr>
      </w:pPr>
      <w:r w:rsidRPr="006A317E">
        <w:rPr>
          <w:rFonts w:ascii="Book Antiqua" w:hAnsi="Book Antiqua"/>
          <w:b/>
          <w:u w:val="single"/>
        </w:rPr>
        <w:t>ПОВЫШЕНИЕ КВАЛИФИКАЦИИ</w:t>
      </w:r>
    </w:p>
    <w:p w:rsidR="00DE1511" w:rsidRPr="0053796D" w:rsidRDefault="00DE1511" w:rsidP="00DE1511">
      <w:pPr>
        <w:spacing w:line="276" w:lineRule="auto"/>
        <w:jc w:val="center"/>
        <w:rPr>
          <w:rFonts w:ascii="Book Antiqua" w:hAnsi="Book Antiqua"/>
        </w:rPr>
      </w:pPr>
    </w:p>
    <w:p w:rsidR="00DE1511" w:rsidRPr="0053796D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53796D">
        <w:rPr>
          <w:rFonts w:ascii="Book Antiqua" w:hAnsi="Book Antiqua"/>
        </w:rPr>
        <w:t>За отчетный период курсы повышения квалификации прошли:</w:t>
      </w:r>
    </w:p>
    <w:p w:rsidR="00DE1511" w:rsidRPr="00D36B32" w:rsidRDefault="00DE1511" w:rsidP="00DE1511">
      <w:pPr>
        <w:spacing w:line="276" w:lineRule="auto"/>
        <w:ind w:firstLine="708"/>
        <w:jc w:val="both"/>
        <w:rPr>
          <w:rFonts w:ascii="Book Antiqua" w:hAnsi="Book Antiqua"/>
          <w:i/>
        </w:rPr>
      </w:pPr>
      <w:r w:rsidRPr="00D36B32">
        <w:rPr>
          <w:rFonts w:ascii="Book Antiqua" w:hAnsi="Book Antiqua"/>
          <w:i/>
        </w:rPr>
        <w:t>- за счет средств областного бюджета:</w:t>
      </w: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1)</w:t>
      </w:r>
      <w:r w:rsidRPr="0053796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п</w:t>
      </w:r>
      <w:r w:rsidRPr="0053796D">
        <w:rPr>
          <w:rFonts w:ascii="Book Antiqua" w:hAnsi="Book Antiqua"/>
        </w:rPr>
        <w:t xml:space="preserve">редседатель </w:t>
      </w:r>
      <w:r>
        <w:rPr>
          <w:rFonts w:ascii="Book Antiqua" w:hAnsi="Book Antiqua"/>
        </w:rPr>
        <w:t>комиссии по вопросам местного сам</w:t>
      </w:r>
      <w:r>
        <w:rPr>
          <w:rFonts w:ascii="Book Antiqua" w:hAnsi="Book Antiqua"/>
        </w:rPr>
        <w:t>о</w:t>
      </w:r>
      <w:r>
        <w:rPr>
          <w:rFonts w:ascii="Book Antiqua" w:hAnsi="Book Antiqua"/>
        </w:rPr>
        <w:t xml:space="preserve">управления Гетте Ирина Николаевна; </w:t>
      </w: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2) депутат Думы Шмаков Александр Васильевич</w:t>
      </w: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53796D">
        <w:rPr>
          <w:rFonts w:ascii="Book Antiqua" w:hAnsi="Book Antiqua"/>
        </w:rPr>
        <w:t xml:space="preserve">в </w:t>
      </w:r>
      <w:r>
        <w:rPr>
          <w:rFonts w:ascii="Book Antiqua" w:hAnsi="Book Antiqua"/>
        </w:rPr>
        <w:t xml:space="preserve">Российской правовой академии Министерства юстиции Российской Федерации </w:t>
      </w:r>
      <w:r w:rsidRPr="0053796D">
        <w:rPr>
          <w:rFonts w:ascii="Book Antiqua" w:hAnsi="Book Antiqua"/>
        </w:rPr>
        <w:t xml:space="preserve">по программе </w:t>
      </w:r>
      <w:r w:rsidRPr="00333F67">
        <w:rPr>
          <w:rFonts w:ascii="Book Antiqua" w:hAnsi="Book Antiqua"/>
        </w:rPr>
        <w:t>«</w:t>
      </w:r>
      <w:r>
        <w:rPr>
          <w:rFonts w:ascii="Book Antiqua" w:hAnsi="Book Antiqua"/>
        </w:rPr>
        <w:t>Организация нормотворческой деятельности представительных органов муниципальных образ</w:t>
      </w:r>
      <w:r>
        <w:rPr>
          <w:rFonts w:ascii="Book Antiqua" w:hAnsi="Book Antiqua"/>
        </w:rPr>
        <w:t>о</w:t>
      </w:r>
      <w:r>
        <w:rPr>
          <w:rFonts w:ascii="Book Antiqua" w:hAnsi="Book Antiqua"/>
        </w:rPr>
        <w:t>ваний»;</w:t>
      </w:r>
    </w:p>
    <w:p w:rsidR="00DE1511" w:rsidRPr="00D36B32" w:rsidRDefault="00DE1511" w:rsidP="00DE1511">
      <w:pPr>
        <w:spacing w:line="276" w:lineRule="auto"/>
        <w:ind w:firstLine="708"/>
        <w:jc w:val="both"/>
        <w:rPr>
          <w:rFonts w:ascii="Book Antiqua" w:hAnsi="Book Antiqua"/>
          <w:i/>
        </w:rPr>
      </w:pPr>
      <w:r w:rsidRPr="00D36B32">
        <w:rPr>
          <w:rFonts w:ascii="Book Antiqua" w:hAnsi="Book Antiqua"/>
          <w:i/>
        </w:rPr>
        <w:t>- за счет средств местного бюджета:</w:t>
      </w: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53796D">
        <w:rPr>
          <w:rFonts w:ascii="Book Antiqua" w:hAnsi="Book Antiqua"/>
        </w:rPr>
        <w:tab/>
      </w:r>
      <w:r>
        <w:rPr>
          <w:rFonts w:ascii="Book Antiqua" w:hAnsi="Book Antiqua"/>
        </w:rPr>
        <w:t>1)</w:t>
      </w:r>
      <w:r w:rsidRPr="0053796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п</w:t>
      </w:r>
      <w:r w:rsidRPr="0053796D">
        <w:rPr>
          <w:rFonts w:ascii="Book Antiqua" w:hAnsi="Book Antiqua"/>
        </w:rPr>
        <w:t>редседатель</w:t>
      </w:r>
      <w:r>
        <w:rPr>
          <w:rFonts w:ascii="Book Antiqua" w:hAnsi="Book Antiqua"/>
        </w:rPr>
        <w:t xml:space="preserve"> комиссии по экономической политике, бюджету и нал</w:t>
      </w:r>
      <w:r>
        <w:rPr>
          <w:rFonts w:ascii="Book Antiqua" w:hAnsi="Book Antiqua"/>
        </w:rPr>
        <w:t>о</w:t>
      </w:r>
      <w:r>
        <w:rPr>
          <w:rFonts w:ascii="Book Antiqua" w:hAnsi="Book Antiqua"/>
        </w:rPr>
        <w:t>гам Воронин Сергей Александрович;</w:t>
      </w: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2) депутат Думы Шмаков Александр Васильевич</w:t>
      </w:r>
      <w:r w:rsidRPr="0053796D">
        <w:rPr>
          <w:rFonts w:ascii="Book Antiqua" w:hAnsi="Book Antiqua"/>
        </w:rPr>
        <w:t xml:space="preserve"> </w:t>
      </w:r>
    </w:p>
    <w:p w:rsidR="00DE1511" w:rsidRPr="0053796D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53796D">
        <w:rPr>
          <w:rFonts w:ascii="Book Antiqua" w:hAnsi="Book Antiqua"/>
        </w:rPr>
        <w:t xml:space="preserve">в Институте муниципального управления </w:t>
      </w:r>
      <w:r>
        <w:rPr>
          <w:rFonts w:ascii="Book Antiqua" w:hAnsi="Book Antiqua"/>
        </w:rPr>
        <w:t xml:space="preserve">г. Обнинск </w:t>
      </w:r>
      <w:r w:rsidRPr="0053796D">
        <w:rPr>
          <w:rFonts w:ascii="Book Antiqua" w:hAnsi="Book Antiqua"/>
        </w:rPr>
        <w:t>по программе «</w:t>
      </w:r>
      <w:r>
        <w:rPr>
          <w:rFonts w:ascii="Book Antiqua" w:hAnsi="Book Antiqua"/>
        </w:rPr>
        <w:t>Эффективное управление муниц</w:t>
      </w:r>
      <w:r>
        <w:rPr>
          <w:rFonts w:ascii="Book Antiqua" w:hAnsi="Book Antiqua"/>
        </w:rPr>
        <w:t>и</w:t>
      </w:r>
      <w:r>
        <w:rPr>
          <w:rFonts w:ascii="Book Antiqua" w:hAnsi="Book Antiqua"/>
        </w:rPr>
        <w:t>пальными финансами</w:t>
      </w:r>
      <w:r w:rsidRPr="0053796D">
        <w:rPr>
          <w:rFonts w:ascii="Book Antiqua" w:hAnsi="Book Antiqua"/>
        </w:rPr>
        <w:t xml:space="preserve">». </w:t>
      </w:r>
    </w:p>
    <w:p w:rsidR="00DE1511" w:rsidRDefault="00DE1511" w:rsidP="00DE1511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DE1511" w:rsidRDefault="00DE1511" w:rsidP="00DE1511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DE1511" w:rsidRDefault="00DE1511" w:rsidP="00DE1511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DE1511" w:rsidRDefault="00DE1511" w:rsidP="00DE1511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DE1511" w:rsidRPr="0053796D" w:rsidRDefault="00DE1511" w:rsidP="00DE1511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DE1511" w:rsidRPr="006A317E" w:rsidRDefault="00DE1511" w:rsidP="00DE1511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 w:rsidRPr="006A317E">
        <w:rPr>
          <w:rFonts w:ascii="Book Antiqua" w:hAnsi="Book Antiqua" w:cs="Calibri"/>
          <w:b/>
          <w:u w:val="single"/>
        </w:rPr>
        <w:lastRenderedPageBreak/>
        <w:t xml:space="preserve">ФОРМИРОВАНИЕ ФОНДОВ АРХИВНЫХ ДОКУМЕНТОВ </w:t>
      </w:r>
    </w:p>
    <w:p w:rsidR="00DE1511" w:rsidRPr="006A317E" w:rsidRDefault="00DE1511" w:rsidP="00DE1511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 w:rsidRPr="006A317E">
        <w:rPr>
          <w:rFonts w:ascii="Book Antiqua" w:hAnsi="Book Antiqua" w:cs="Calibri"/>
          <w:b/>
          <w:u w:val="single"/>
        </w:rPr>
        <w:t>ВОЛЧАНСКОЙ ГОРОДСКОЙ ДУМЫ И ИХ ИСПОЛЬЗОВАНИЕ</w:t>
      </w:r>
    </w:p>
    <w:p w:rsidR="00DE1511" w:rsidRPr="0053796D" w:rsidRDefault="00DE1511" w:rsidP="00DE1511">
      <w:pPr>
        <w:spacing w:line="276" w:lineRule="auto"/>
        <w:jc w:val="both"/>
        <w:rPr>
          <w:rFonts w:ascii="Book Antiqua" w:hAnsi="Book Antiqua"/>
          <w:b/>
          <w:sz w:val="28"/>
          <w:szCs w:val="28"/>
        </w:rPr>
      </w:pPr>
    </w:p>
    <w:p w:rsidR="00DE1511" w:rsidRPr="0053796D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53796D">
        <w:rPr>
          <w:rFonts w:ascii="Book Antiqua" w:hAnsi="Book Antiqua"/>
        </w:rPr>
        <w:t xml:space="preserve"> В архивный отдел администрации Волчанского городского округа сданы дела постоянного хранения за период деятельности Во</w:t>
      </w:r>
      <w:r w:rsidRPr="0053796D">
        <w:rPr>
          <w:rFonts w:ascii="Book Antiqua" w:hAnsi="Book Antiqua"/>
        </w:rPr>
        <w:t>л</w:t>
      </w:r>
      <w:r w:rsidRPr="0053796D">
        <w:rPr>
          <w:rFonts w:ascii="Book Antiqua" w:hAnsi="Book Antiqua"/>
        </w:rPr>
        <w:t xml:space="preserve">чанской городской Думы </w:t>
      </w:r>
      <w:r>
        <w:rPr>
          <w:rFonts w:ascii="Book Antiqua" w:hAnsi="Book Antiqua"/>
        </w:rPr>
        <w:t>за 2008</w:t>
      </w:r>
      <w:r w:rsidRPr="0053796D">
        <w:rPr>
          <w:rFonts w:ascii="Book Antiqua" w:hAnsi="Book Antiqua"/>
        </w:rPr>
        <w:t xml:space="preserve"> г</w:t>
      </w:r>
      <w:r>
        <w:rPr>
          <w:rFonts w:ascii="Book Antiqua" w:hAnsi="Book Antiqua"/>
        </w:rPr>
        <w:t>од</w:t>
      </w:r>
      <w:r w:rsidRPr="0053796D">
        <w:rPr>
          <w:rFonts w:ascii="Book Antiqua" w:hAnsi="Book Antiqua"/>
        </w:rPr>
        <w:t xml:space="preserve">. </w:t>
      </w:r>
    </w:p>
    <w:p w:rsidR="00DE1511" w:rsidRPr="0053796D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53796D">
        <w:rPr>
          <w:rFonts w:ascii="Book Antiqua" w:hAnsi="Book Antiqua"/>
        </w:rPr>
        <w:t>Дела обработаны, описаны и оформлены в соответствии с требованиями правил организации хранения, комплектования, учета и использования докуме</w:t>
      </w:r>
      <w:r w:rsidRPr="0053796D">
        <w:rPr>
          <w:rFonts w:ascii="Book Antiqua" w:hAnsi="Book Antiqua"/>
        </w:rPr>
        <w:t>н</w:t>
      </w:r>
      <w:r w:rsidRPr="0053796D">
        <w:rPr>
          <w:rFonts w:ascii="Book Antiqua" w:hAnsi="Book Antiqua"/>
        </w:rPr>
        <w:t>тов архивного фонда РФ и других архивных документов в государственных и муниципальных архивов, музеях и би</w:t>
      </w:r>
      <w:r w:rsidRPr="0053796D">
        <w:rPr>
          <w:rFonts w:ascii="Book Antiqua" w:hAnsi="Book Antiqua"/>
        </w:rPr>
        <w:t>б</w:t>
      </w:r>
      <w:r w:rsidRPr="0053796D">
        <w:rPr>
          <w:rFonts w:ascii="Book Antiqua" w:hAnsi="Book Antiqua"/>
        </w:rPr>
        <w:t>лиотеках.</w:t>
      </w: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DE1511" w:rsidRPr="00CA210D" w:rsidRDefault="00DE1511" w:rsidP="00DE1511">
      <w:pPr>
        <w:spacing w:line="276" w:lineRule="auto"/>
        <w:jc w:val="center"/>
        <w:rPr>
          <w:rFonts w:ascii="Book Antiqua" w:hAnsi="Book Antiqua"/>
          <w:b/>
          <w:u w:val="single"/>
        </w:rPr>
      </w:pPr>
      <w:r w:rsidRPr="00CA210D">
        <w:rPr>
          <w:rFonts w:ascii="Book Antiqua" w:hAnsi="Book Antiqua"/>
          <w:b/>
          <w:u w:val="single"/>
        </w:rPr>
        <w:t xml:space="preserve">ОБЕСПЕЧЕНИЕ ДЕЯТЕЛЬНОСТИ </w:t>
      </w:r>
      <w:r>
        <w:rPr>
          <w:rFonts w:ascii="Book Antiqua" w:hAnsi="Book Antiqua"/>
          <w:b/>
          <w:u w:val="single"/>
        </w:rPr>
        <w:t>ВОЛЧАНСКОЙ</w:t>
      </w:r>
      <w:r w:rsidRPr="00CA210D">
        <w:rPr>
          <w:rFonts w:ascii="Book Antiqua" w:hAnsi="Book Antiqua"/>
          <w:b/>
          <w:u w:val="single"/>
        </w:rPr>
        <w:t xml:space="preserve"> ГОРОДСКОЙ ДУМЫ</w:t>
      </w:r>
    </w:p>
    <w:p w:rsidR="00DE1511" w:rsidRPr="00CA210D" w:rsidRDefault="00DE1511" w:rsidP="00DE1511">
      <w:pPr>
        <w:spacing w:line="276" w:lineRule="auto"/>
        <w:jc w:val="both"/>
        <w:rPr>
          <w:rFonts w:ascii="Book Antiqua" w:hAnsi="Book Antiqua"/>
        </w:rPr>
      </w:pPr>
    </w:p>
    <w:p w:rsidR="00DE1511" w:rsidRPr="00CA210D" w:rsidRDefault="00DE1511" w:rsidP="00DE1511">
      <w:pPr>
        <w:spacing w:line="276" w:lineRule="auto"/>
        <w:jc w:val="both"/>
        <w:rPr>
          <w:rFonts w:ascii="Book Antiqua" w:hAnsi="Book Antiqua"/>
        </w:rPr>
      </w:pPr>
      <w:r w:rsidRPr="00CA210D">
        <w:rPr>
          <w:rFonts w:ascii="Book Antiqua" w:hAnsi="Book Antiqua"/>
        </w:rPr>
        <w:t xml:space="preserve">          </w:t>
      </w:r>
      <w:proofErr w:type="gramStart"/>
      <w:r w:rsidRPr="00CA210D">
        <w:rPr>
          <w:rFonts w:ascii="Book Antiqua" w:hAnsi="Book Antiqua"/>
        </w:rPr>
        <w:t>В соответствии со статьей 2</w:t>
      </w:r>
      <w:r>
        <w:rPr>
          <w:rFonts w:ascii="Book Antiqua" w:hAnsi="Book Antiqua"/>
        </w:rPr>
        <w:t>4</w:t>
      </w:r>
      <w:r w:rsidRPr="00CA210D">
        <w:rPr>
          <w:rFonts w:ascii="Book Antiqua" w:hAnsi="Book Antiqua"/>
        </w:rPr>
        <w:t xml:space="preserve">Устава </w:t>
      </w:r>
      <w:r>
        <w:rPr>
          <w:rFonts w:ascii="Book Antiqua" w:hAnsi="Book Antiqua"/>
        </w:rPr>
        <w:t>Волчанского городского округа</w:t>
      </w:r>
      <w:r w:rsidRPr="00CA210D">
        <w:rPr>
          <w:rFonts w:ascii="Book Antiqua" w:hAnsi="Book Antiqua"/>
        </w:rPr>
        <w:t xml:space="preserve"> Председатель городской Думы, реал</w:t>
      </w:r>
      <w:r w:rsidRPr="00CA210D">
        <w:rPr>
          <w:rFonts w:ascii="Book Antiqua" w:hAnsi="Book Antiqua"/>
        </w:rPr>
        <w:t>и</w:t>
      </w:r>
      <w:r w:rsidRPr="00CA210D">
        <w:rPr>
          <w:rFonts w:ascii="Book Antiqua" w:hAnsi="Book Antiqua"/>
        </w:rPr>
        <w:t>зуя свои полномочия, организовывал работу городской Думы в соотве</w:t>
      </w:r>
      <w:r w:rsidRPr="00CA210D">
        <w:rPr>
          <w:rFonts w:ascii="Book Antiqua" w:hAnsi="Book Antiqua"/>
        </w:rPr>
        <w:t>т</w:t>
      </w:r>
      <w:r w:rsidRPr="00CA210D">
        <w:rPr>
          <w:rFonts w:ascii="Book Antiqua" w:hAnsi="Book Antiqua"/>
        </w:rPr>
        <w:t xml:space="preserve">ствии с Уставом города и Регламентом </w:t>
      </w:r>
      <w:r>
        <w:rPr>
          <w:rFonts w:ascii="Book Antiqua" w:hAnsi="Book Antiqua"/>
        </w:rPr>
        <w:t>Волчанской</w:t>
      </w:r>
      <w:r w:rsidRPr="00CA210D">
        <w:rPr>
          <w:rFonts w:ascii="Book Antiqua" w:hAnsi="Book Antiqua"/>
        </w:rPr>
        <w:t xml:space="preserve"> городской Думы: председательствовал на заседаниях городской Думы и заседаниях </w:t>
      </w:r>
      <w:r>
        <w:rPr>
          <w:rFonts w:ascii="Book Antiqua" w:hAnsi="Book Antiqua"/>
        </w:rPr>
        <w:t>През</w:t>
      </w:r>
      <w:r>
        <w:rPr>
          <w:rFonts w:ascii="Book Antiqua" w:hAnsi="Book Antiqua"/>
        </w:rPr>
        <w:t>и</w:t>
      </w:r>
      <w:r>
        <w:rPr>
          <w:rFonts w:ascii="Book Antiqua" w:hAnsi="Book Antiqua"/>
        </w:rPr>
        <w:t>диума</w:t>
      </w:r>
      <w:r w:rsidRPr="00CA210D">
        <w:rPr>
          <w:rFonts w:ascii="Book Antiqua" w:hAnsi="Book Antiqua"/>
        </w:rPr>
        <w:t xml:space="preserve"> Думы, организовывал деятельность постоянных представлял городскую Думу в отношениях с </w:t>
      </w:r>
      <w:r>
        <w:rPr>
          <w:rFonts w:ascii="Book Antiqua" w:hAnsi="Book Antiqua"/>
        </w:rPr>
        <w:t xml:space="preserve">главой </w:t>
      </w:r>
      <w:r w:rsidRPr="00CA210D">
        <w:rPr>
          <w:rFonts w:ascii="Book Antiqua" w:hAnsi="Book Antiqua"/>
        </w:rPr>
        <w:t>город</w:t>
      </w:r>
      <w:r>
        <w:rPr>
          <w:rFonts w:ascii="Book Antiqua" w:hAnsi="Book Antiqua"/>
        </w:rPr>
        <w:t>ского округа</w:t>
      </w:r>
      <w:r w:rsidRPr="00CA210D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а</w:t>
      </w:r>
      <w:r w:rsidRPr="00CA210D">
        <w:rPr>
          <w:rFonts w:ascii="Book Antiqua" w:hAnsi="Book Antiqua"/>
        </w:rPr>
        <w:t>дминистрацией город</w:t>
      </w:r>
      <w:r>
        <w:rPr>
          <w:rFonts w:ascii="Book Antiqua" w:hAnsi="Book Antiqua"/>
        </w:rPr>
        <w:t>ского округа</w:t>
      </w:r>
      <w:r w:rsidRPr="00CA210D">
        <w:rPr>
          <w:rFonts w:ascii="Book Antiqua" w:hAnsi="Book Antiqua"/>
        </w:rPr>
        <w:t>, иными органами местного самоуправления, государственными органами, организ</w:t>
      </w:r>
      <w:r w:rsidRPr="00CA210D">
        <w:rPr>
          <w:rFonts w:ascii="Book Antiqua" w:hAnsi="Book Antiqua"/>
        </w:rPr>
        <w:t>а</w:t>
      </w:r>
      <w:r w:rsidRPr="00CA210D">
        <w:rPr>
          <w:rFonts w:ascii="Book Antiqua" w:hAnsi="Book Antiqua"/>
        </w:rPr>
        <w:t>циями.</w:t>
      </w:r>
      <w:proofErr w:type="gramEnd"/>
    </w:p>
    <w:p w:rsidR="00DE1511" w:rsidRPr="00CA210D" w:rsidRDefault="00DE1511" w:rsidP="00DE1511">
      <w:pPr>
        <w:spacing w:line="276" w:lineRule="auto"/>
        <w:jc w:val="both"/>
        <w:rPr>
          <w:rFonts w:ascii="Book Antiqua" w:hAnsi="Book Antiqua"/>
        </w:rPr>
      </w:pPr>
      <w:r w:rsidRPr="00CA210D">
        <w:rPr>
          <w:rFonts w:ascii="Book Antiqua" w:hAnsi="Book Antiqua"/>
        </w:rPr>
        <w:t xml:space="preserve">         Правовое, организационное, информационное, и материально-техническое обеспечение деятельности </w:t>
      </w:r>
      <w:r>
        <w:rPr>
          <w:rFonts w:ascii="Book Antiqua" w:hAnsi="Book Antiqua"/>
        </w:rPr>
        <w:t>Волчанской</w:t>
      </w:r>
      <w:r w:rsidRPr="00CA210D">
        <w:rPr>
          <w:rFonts w:ascii="Book Antiqua" w:hAnsi="Book Antiqua"/>
        </w:rPr>
        <w:t xml:space="preserve"> городской Думы осуществлялось </w:t>
      </w:r>
      <w:r>
        <w:rPr>
          <w:rFonts w:ascii="Book Antiqua" w:hAnsi="Book Antiqua"/>
        </w:rPr>
        <w:t>ведущим специал</w:t>
      </w:r>
      <w:r>
        <w:rPr>
          <w:rFonts w:ascii="Book Antiqua" w:hAnsi="Book Antiqua"/>
        </w:rPr>
        <w:t>и</w:t>
      </w:r>
      <w:r>
        <w:rPr>
          <w:rFonts w:ascii="Book Antiqua" w:hAnsi="Book Antiqua"/>
        </w:rPr>
        <w:t>стом Волчанской городской Думы</w:t>
      </w:r>
      <w:r w:rsidRPr="00CA210D">
        <w:rPr>
          <w:rFonts w:ascii="Book Antiqua" w:hAnsi="Book Antiqua"/>
        </w:rPr>
        <w:t xml:space="preserve">. </w:t>
      </w:r>
    </w:p>
    <w:p w:rsidR="00DE1511" w:rsidRPr="00CA210D" w:rsidRDefault="00DE1511" w:rsidP="00DE1511">
      <w:pPr>
        <w:spacing w:line="276" w:lineRule="auto"/>
        <w:jc w:val="both"/>
        <w:rPr>
          <w:rFonts w:ascii="Book Antiqua" w:hAnsi="Book Antiqua"/>
        </w:rPr>
      </w:pPr>
      <w:r w:rsidRPr="00CA210D">
        <w:rPr>
          <w:rFonts w:ascii="Book Antiqua" w:hAnsi="Book Antiqua"/>
        </w:rPr>
        <w:t xml:space="preserve">          Одной из основных функций </w:t>
      </w:r>
      <w:r>
        <w:rPr>
          <w:rFonts w:ascii="Book Antiqua" w:hAnsi="Book Antiqua"/>
        </w:rPr>
        <w:t>ведущего специалиста</w:t>
      </w:r>
      <w:r w:rsidRPr="00CA210D">
        <w:rPr>
          <w:rFonts w:ascii="Book Antiqua" w:hAnsi="Book Antiqua"/>
        </w:rPr>
        <w:t xml:space="preserve"> является подготовка з</w:t>
      </w:r>
      <w:r w:rsidRPr="00CA210D">
        <w:rPr>
          <w:rFonts w:ascii="Book Antiqua" w:hAnsi="Book Antiqua"/>
        </w:rPr>
        <w:t>а</w:t>
      </w:r>
      <w:r w:rsidRPr="00CA210D">
        <w:rPr>
          <w:rFonts w:ascii="Book Antiqua" w:hAnsi="Book Antiqua"/>
        </w:rPr>
        <w:t xml:space="preserve">седаний Думы, её постоянных комиссий. Работа велась в тесном взаимодействии с депутатским корпусом и </w:t>
      </w:r>
      <w:r>
        <w:rPr>
          <w:rFonts w:ascii="Book Antiqua" w:hAnsi="Book Antiqua"/>
        </w:rPr>
        <w:t>а</w:t>
      </w:r>
      <w:r w:rsidRPr="00CA210D">
        <w:rPr>
          <w:rFonts w:ascii="Book Antiqua" w:hAnsi="Book Antiqua"/>
        </w:rPr>
        <w:t xml:space="preserve">дминистрацией </w:t>
      </w:r>
      <w:r>
        <w:rPr>
          <w:rFonts w:ascii="Book Antiqua" w:hAnsi="Book Antiqua"/>
        </w:rPr>
        <w:t>Волчанского городского округа и ин</w:t>
      </w:r>
      <w:r>
        <w:rPr>
          <w:rFonts w:ascii="Book Antiqua" w:hAnsi="Book Antiqua"/>
        </w:rPr>
        <w:t>ы</w:t>
      </w:r>
      <w:r>
        <w:rPr>
          <w:rFonts w:ascii="Book Antiqua" w:hAnsi="Book Antiqua"/>
        </w:rPr>
        <w:t>ми органами местного самоуправления по годовым</w:t>
      </w:r>
      <w:r w:rsidRPr="00CA210D">
        <w:rPr>
          <w:rFonts w:ascii="Book Antiqua" w:hAnsi="Book Antiqua"/>
        </w:rPr>
        <w:t xml:space="preserve"> планам работы Думы и постоянных комиссий. За истекший год </w:t>
      </w:r>
      <w:r>
        <w:rPr>
          <w:rFonts w:ascii="Book Antiqua" w:hAnsi="Book Antiqua"/>
        </w:rPr>
        <w:t>специалист</w:t>
      </w:r>
      <w:r w:rsidRPr="00CA210D">
        <w:rPr>
          <w:rFonts w:ascii="Book Antiqua" w:hAnsi="Book Antiqua"/>
        </w:rPr>
        <w:t xml:space="preserve"> обеспечил подготовку и проведение </w:t>
      </w:r>
      <w:r>
        <w:rPr>
          <w:rFonts w:ascii="Book Antiqua" w:hAnsi="Book Antiqua"/>
        </w:rPr>
        <w:t>14</w:t>
      </w:r>
      <w:r w:rsidRPr="00CA210D">
        <w:rPr>
          <w:rFonts w:ascii="Book Antiqua" w:hAnsi="Book Antiqua"/>
        </w:rPr>
        <w:t xml:space="preserve"> заседаний </w:t>
      </w:r>
      <w:r>
        <w:rPr>
          <w:rFonts w:ascii="Book Antiqua" w:hAnsi="Book Antiqua"/>
        </w:rPr>
        <w:t>Волчанской</w:t>
      </w:r>
      <w:r w:rsidRPr="00CA210D">
        <w:rPr>
          <w:rFonts w:ascii="Book Antiqua" w:hAnsi="Book Antiqua"/>
        </w:rPr>
        <w:t xml:space="preserve"> городской Думы, 10 заседаний </w:t>
      </w:r>
      <w:r>
        <w:rPr>
          <w:rFonts w:ascii="Book Antiqua" w:hAnsi="Book Antiqua"/>
        </w:rPr>
        <w:t>Президиума</w:t>
      </w:r>
      <w:r w:rsidRPr="00CA210D">
        <w:rPr>
          <w:rFonts w:ascii="Book Antiqua" w:hAnsi="Book Antiqua"/>
        </w:rPr>
        <w:t xml:space="preserve"> Д</w:t>
      </w:r>
      <w:r w:rsidRPr="00CA210D">
        <w:rPr>
          <w:rFonts w:ascii="Book Antiqua" w:hAnsi="Book Antiqua"/>
        </w:rPr>
        <w:t>у</w:t>
      </w:r>
      <w:r w:rsidRPr="00CA210D">
        <w:rPr>
          <w:rFonts w:ascii="Book Antiqua" w:hAnsi="Book Antiqua"/>
        </w:rPr>
        <w:t xml:space="preserve">мы. Организовано проведение </w:t>
      </w:r>
      <w:r>
        <w:rPr>
          <w:rFonts w:ascii="Book Antiqua" w:hAnsi="Book Antiqua"/>
        </w:rPr>
        <w:t>25</w:t>
      </w:r>
      <w:r w:rsidRPr="00CA210D">
        <w:rPr>
          <w:rFonts w:ascii="Book Antiqua" w:hAnsi="Book Antiqua"/>
        </w:rPr>
        <w:t xml:space="preserve"> заседаний постоянных комиссий городской Думы. В ходе подготовки очередных заседаний, заседаний </w:t>
      </w:r>
      <w:r>
        <w:rPr>
          <w:rFonts w:ascii="Book Antiqua" w:hAnsi="Book Antiqua"/>
        </w:rPr>
        <w:t>Президиума</w:t>
      </w:r>
      <w:r w:rsidRPr="00CA210D">
        <w:rPr>
          <w:rFonts w:ascii="Book Antiqua" w:hAnsi="Book Antiqua"/>
        </w:rPr>
        <w:t xml:space="preserve"> Думы, постоянных комиссий обеспечивалось тиражирование необходимых документов. Специалист</w:t>
      </w:r>
      <w:r>
        <w:rPr>
          <w:rFonts w:ascii="Book Antiqua" w:hAnsi="Book Antiqua"/>
        </w:rPr>
        <w:t>о</w:t>
      </w:r>
      <w:r w:rsidRPr="00CA210D">
        <w:rPr>
          <w:rFonts w:ascii="Book Antiqua" w:hAnsi="Book Antiqua"/>
        </w:rPr>
        <w:t>м осуществлялась постоянная работа по рег</w:t>
      </w:r>
      <w:r w:rsidRPr="00CA210D">
        <w:rPr>
          <w:rFonts w:ascii="Book Antiqua" w:hAnsi="Book Antiqua"/>
        </w:rPr>
        <w:t>и</w:t>
      </w:r>
      <w:r w:rsidRPr="00CA210D">
        <w:rPr>
          <w:rFonts w:ascii="Book Antiqua" w:hAnsi="Book Antiqua"/>
        </w:rPr>
        <w:t>страции обращений граждан и организаций, оформлени</w:t>
      </w:r>
      <w:r>
        <w:rPr>
          <w:rFonts w:ascii="Book Antiqua" w:hAnsi="Book Antiqua"/>
        </w:rPr>
        <w:t>е</w:t>
      </w:r>
      <w:r w:rsidRPr="00CA210D">
        <w:rPr>
          <w:rFonts w:ascii="Book Antiqua" w:hAnsi="Book Antiqua"/>
        </w:rPr>
        <w:t xml:space="preserve"> принятых </w:t>
      </w:r>
      <w:r>
        <w:rPr>
          <w:rFonts w:ascii="Book Antiqua" w:hAnsi="Book Antiqua"/>
        </w:rPr>
        <w:t xml:space="preserve">решений </w:t>
      </w:r>
      <w:r w:rsidRPr="00CA210D">
        <w:rPr>
          <w:rFonts w:ascii="Book Antiqua" w:hAnsi="Book Antiqua"/>
        </w:rPr>
        <w:t>городской Думой и правовых а</w:t>
      </w:r>
      <w:r w:rsidRPr="00CA210D">
        <w:rPr>
          <w:rFonts w:ascii="Book Antiqua" w:hAnsi="Book Antiqua"/>
        </w:rPr>
        <w:t>к</w:t>
      </w:r>
      <w:r w:rsidRPr="00CA210D">
        <w:rPr>
          <w:rFonts w:ascii="Book Antiqua" w:hAnsi="Book Antiqua"/>
        </w:rPr>
        <w:t>тов</w:t>
      </w:r>
      <w:r>
        <w:rPr>
          <w:rFonts w:ascii="Book Antiqua" w:hAnsi="Book Antiqua"/>
        </w:rPr>
        <w:t xml:space="preserve"> председателя Думы</w:t>
      </w:r>
      <w:r w:rsidRPr="00CA210D">
        <w:rPr>
          <w:rFonts w:ascii="Book Antiqua" w:hAnsi="Book Antiqua"/>
        </w:rPr>
        <w:t>.</w:t>
      </w:r>
    </w:p>
    <w:p w:rsidR="00DE1511" w:rsidRPr="00CA210D" w:rsidRDefault="00DE1511" w:rsidP="00DE1511">
      <w:pPr>
        <w:spacing w:line="276" w:lineRule="auto"/>
        <w:jc w:val="both"/>
        <w:rPr>
          <w:rFonts w:ascii="Book Antiqua" w:hAnsi="Book Antiqua"/>
        </w:rPr>
      </w:pPr>
      <w:r w:rsidRPr="00CA210D">
        <w:rPr>
          <w:rFonts w:ascii="Book Antiqua" w:hAnsi="Book Antiqua"/>
        </w:rPr>
        <w:t xml:space="preserve">            Сложившаяся система документооборота обеспечивала оперативное пр</w:t>
      </w:r>
      <w:r w:rsidRPr="00CA210D">
        <w:rPr>
          <w:rFonts w:ascii="Book Antiqua" w:hAnsi="Book Antiqua"/>
        </w:rPr>
        <w:t>о</w:t>
      </w:r>
      <w:r w:rsidRPr="00CA210D">
        <w:rPr>
          <w:rFonts w:ascii="Book Antiqua" w:hAnsi="Book Antiqua"/>
        </w:rPr>
        <w:t xml:space="preserve">хождение поступивших в городскую Думу документов, контроль соблюдения сроков их исполнения. </w:t>
      </w:r>
    </w:p>
    <w:p w:rsidR="00DE1511" w:rsidRPr="00CA210D" w:rsidRDefault="00DE1511" w:rsidP="00DE1511">
      <w:pPr>
        <w:spacing w:line="276" w:lineRule="auto"/>
        <w:jc w:val="both"/>
        <w:rPr>
          <w:rFonts w:ascii="Book Antiqua" w:hAnsi="Book Antiqua"/>
        </w:rPr>
      </w:pPr>
      <w:r w:rsidRPr="00CA210D">
        <w:rPr>
          <w:rFonts w:ascii="Book Antiqua" w:hAnsi="Book Antiqua"/>
        </w:rPr>
        <w:lastRenderedPageBreak/>
        <w:t xml:space="preserve">        Все принятые в отчетном периоде </w:t>
      </w:r>
      <w:r>
        <w:rPr>
          <w:rFonts w:ascii="Book Antiqua" w:hAnsi="Book Antiqua"/>
        </w:rPr>
        <w:t>Волчанской</w:t>
      </w:r>
      <w:r w:rsidRPr="00CA210D">
        <w:rPr>
          <w:rFonts w:ascii="Book Antiqua" w:hAnsi="Book Antiqua"/>
        </w:rPr>
        <w:t xml:space="preserve"> городской Думой решения направлены в прокуратуру </w:t>
      </w:r>
      <w:r>
        <w:rPr>
          <w:rFonts w:ascii="Book Antiqua" w:hAnsi="Book Antiqua"/>
        </w:rPr>
        <w:t xml:space="preserve">г. Карпинска </w:t>
      </w:r>
      <w:r w:rsidRPr="00CA210D">
        <w:rPr>
          <w:rFonts w:ascii="Book Antiqua" w:hAnsi="Book Antiqua"/>
        </w:rPr>
        <w:t xml:space="preserve">и в </w:t>
      </w:r>
      <w:r>
        <w:rPr>
          <w:rFonts w:ascii="Book Antiqua" w:hAnsi="Book Antiqua"/>
        </w:rPr>
        <w:t>органы местного самоуправления Волчанского городского округа</w:t>
      </w:r>
      <w:r w:rsidRPr="00CA210D">
        <w:rPr>
          <w:rFonts w:ascii="Book Antiqua" w:hAnsi="Book Antiqua"/>
        </w:rPr>
        <w:t>.</w:t>
      </w:r>
    </w:p>
    <w:p w:rsidR="00DE1511" w:rsidRPr="00CA210D" w:rsidRDefault="00DE1511" w:rsidP="00DE1511">
      <w:pPr>
        <w:spacing w:line="276" w:lineRule="auto"/>
        <w:jc w:val="both"/>
        <w:rPr>
          <w:rFonts w:ascii="Book Antiqua" w:hAnsi="Book Antiqua"/>
        </w:rPr>
      </w:pPr>
      <w:r w:rsidRPr="00CA210D">
        <w:rPr>
          <w:rFonts w:ascii="Book Antiqua" w:hAnsi="Book Antiqua"/>
        </w:rPr>
        <w:t xml:space="preserve">       Продолжено взаимодействие с </w:t>
      </w:r>
      <w:r>
        <w:rPr>
          <w:rFonts w:ascii="Book Antiqua" w:hAnsi="Book Antiqua"/>
        </w:rPr>
        <w:t>правовыми</w:t>
      </w:r>
      <w:r w:rsidRPr="00CA210D">
        <w:rPr>
          <w:rFonts w:ascii="Book Antiqua" w:hAnsi="Book Antiqua"/>
        </w:rPr>
        <w:t xml:space="preserve"> системами «Консультант Плюс» с целью внесения в их базы данных нормативно-правовых актов </w:t>
      </w:r>
      <w:r>
        <w:rPr>
          <w:rFonts w:ascii="Book Antiqua" w:hAnsi="Book Antiqua"/>
        </w:rPr>
        <w:t>Волчанской</w:t>
      </w:r>
      <w:r w:rsidRPr="00CA210D">
        <w:rPr>
          <w:rFonts w:ascii="Book Antiqua" w:hAnsi="Book Antiqua"/>
        </w:rPr>
        <w:t xml:space="preserve"> горо</w:t>
      </w:r>
      <w:r w:rsidRPr="00CA210D">
        <w:rPr>
          <w:rFonts w:ascii="Book Antiqua" w:hAnsi="Book Antiqua"/>
        </w:rPr>
        <w:t>д</w:t>
      </w:r>
      <w:r w:rsidRPr="00CA210D">
        <w:rPr>
          <w:rFonts w:ascii="Book Antiqua" w:hAnsi="Book Antiqua"/>
        </w:rPr>
        <w:t xml:space="preserve">ской Думы. </w:t>
      </w:r>
    </w:p>
    <w:p w:rsidR="00DE1511" w:rsidRPr="00CA210D" w:rsidRDefault="00DE1511" w:rsidP="00DE1511">
      <w:pPr>
        <w:spacing w:line="276" w:lineRule="auto"/>
        <w:jc w:val="both"/>
        <w:rPr>
          <w:rFonts w:ascii="Book Antiqua" w:hAnsi="Book Antiqua"/>
        </w:rPr>
      </w:pPr>
      <w:r w:rsidRPr="00CA210D">
        <w:rPr>
          <w:rFonts w:ascii="Book Antiqua" w:hAnsi="Book Antiqua"/>
        </w:rPr>
        <w:t xml:space="preserve">             Для обеспечения функционирования официального Интернет-сайта </w:t>
      </w:r>
      <w:r>
        <w:rPr>
          <w:rFonts w:ascii="Book Antiqua" w:hAnsi="Book Antiqua"/>
        </w:rPr>
        <w:t>Во</w:t>
      </w:r>
      <w:r>
        <w:rPr>
          <w:rFonts w:ascii="Book Antiqua" w:hAnsi="Book Antiqua"/>
        </w:rPr>
        <w:t>л</w:t>
      </w:r>
      <w:r>
        <w:rPr>
          <w:rFonts w:ascii="Book Antiqua" w:hAnsi="Book Antiqua"/>
        </w:rPr>
        <w:t>чанского городского округа</w:t>
      </w:r>
      <w:r w:rsidRPr="00CA210D">
        <w:rPr>
          <w:rFonts w:ascii="Book Antiqua" w:hAnsi="Book Antiqua"/>
        </w:rPr>
        <w:t xml:space="preserve"> в течение отчетного периода велась постоянная работа по его информационному сопровождению и поддержанию в актуальном с</w:t>
      </w:r>
      <w:r w:rsidRPr="00CA210D">
        <w:rPr>
          <w:rFonts w:ascii="Book Antiqua" w:hAnsi="Book Antiqua"/>
        </w:rPr>
        <w:t>о</w:t>
      </w:r>
      <w:r w:rsidRPr="00CA210D">
        <w:rPr>
          <w:rFonts w:ascii="Book Antiqua" w:hAnsi="Book Antiqua"/>
        </w:rPr>
        <w:t>стоянии.</w:t>
      </w:r>
    </w:p>
    <w:p w:rsidR="00DE1511" w:rsidRPr="00CA210D" w:rsidRDefault="00DE1511" w:rsidP="00DE1511">
      <w:pPr>
        <w:spacing w:line="276" w:lineRule="auto"/>
        <w:jc w:val="both"/>
        <w:rPr>
          <w:rFonts w:ascii="Book Antiqua" w:hAnsi="Book Antiqua"/>
        </w:rPr>
      </w:pPr>
      <w:r w:rsidRPr="00CA210D">
        <w:rPr>
          <w:rFonts w:ascii="Book Antiqua" w:hAnsi="Book Antiqua"/>
        </w:rPr>
        <w:t xml:space="preserve">           Финансовое обеспечение деятельности </w:t>
      </w:r>
      <w:r>
        <w:rPr>
          <w:rFonts w:ascii="Book Antiqua" w:hAnsi="Book Antiqua"/>
        </w:rPr>
        <w:t>Волчанской</w:t>
      </w:r>
      <w:r w:rsidRPr="00CA210D">
        <w:rPr>
          <w:rFonts w:ascii="Book Antiqua" w:hAnsi="Book Antiqua"/>
        </w:rPr>
        <w:t xml:space="preserve"> городской Думы в отчетном периоде осуществлял по договору </w:t>
      </w:r>
      <w:r>
        <w:rPr>
          <w:rFonts w:ascii="Book Antiqua" w:hAnsi="Book Antiqua"/>
        </w:rPr>
        <w:t>бухгалтер МКУ «Управление городск</w:t>
      </w:r>
      <w:r>
        <w:rPr>
          <w:rFonts w:ascii="Book Antiqua" w:hAnsi="Book Antiqua"/>
        </w:rPr>
        <w:t>о</w:t>
      </w:r>
      <w:r>
        <w:rPr>
          <w:rFonts w:ascii="Book Antiqua" w:hAnsi="Book Antiqua"/>
        </w:rPr>
        <w:t>го хозяйства»</w:t>
      </w:r>
      <w:r w:rsidRPr="00CA210D">
        <w:rPr>
          <w:rFonts w:ascii="Book Antiqua" w:hAnsi="Book Antiqua"/>
        </w:rPr>
        <w:t xml:space="preserve">. В соответствии с требованиями действующего законодательства </w:t>
      </w:r>
      <w:r>
        <w:rPr>
          <w:rFonts w:ascii="Book Antiqua" w:hAnsi="Book Antiqua"/>
        </w:rPr>
        <w:t>была</w:t>
      </w:r>
      <w:r w:rsidRPr="00CA210D">
        <w:rPr>
          <w:rFonts w:ascii="Book Antiqua" w:hAnsi="Book Antiqua"/>
        </w:rPr>
        <w:t xml:space="preserve"> формирова</w:t>
      </w:r>
      <w:r>
        <w:rPr>
          <w:rFonts w:ascii="Book Antiqua" w:hAnsi="Book Antiqua"/>
        </w:rPr>
        <w:t>на</w:t>
      </w:r>
      <w:r w:rsidRPr="00CA210D">
        <w:rPr>
          <w:rFonts w:ascii="Book Antiqua" w:hAnsi="Book Antiqua"/>
        </w:rPr>
        <w:t xml:space="preserve"> смет</w:t>
      </w:r>
      <w:r>
        <w:rPr>
          <w:rFonts w:ascii="Book Antiqua" w:hAnsi="Book Antiqua"/>
        </w:rPr>
        <w:t>а</w:t>
      </w:r>
      <w:r w:rsidRPr="00CA210D">
        <w:rPr>
          <w:rFonts w:ascii="Book Antiqua" w:hAnsi="Book Antiqua"/>
        </w:rPr>
        <w:t xml:space="preserve"> расходов на содержание Думы на очередной финанс</w:t>
      </w:r>
      <w:r w:rsidRPr="00CA210D">
        <w:rPr>
          <w:rFonts w:ascii="Book Antiqua" w:hAnsi="Book Antiqua"/>
        </w:rPr>
        <w:t>о</w:t>
      </w:r>
      <w:r w:rsidRPr="00CA210D">
        <w:rPr>
          <w:rFonts w:ascii="Book Antiqua" w:hAnsi="Book Antiqua"/>
        </w:rPr>
        <w:t xml:space="preserve">вый год, которая была утверждена решением </w:t>
      </w:r>
      <w:r>
        <w:rPr>
          <w:rFonts w:ascii="Book Antiqua" w:hAnsi="Book Antiqua"/>
        </w:rPr>
        <w:t>Волчанской</w:t>
      </w:r>
      <w:r w:rsidRPr="00CA210D">
        <w:rPr>
          <w:rFonts w:ascii="Book Antiqua" w:hAnsi="Book Antiqua"/>
        </w:rPr>
        <w:t xml:space="preserve"> городской Думы в пределах ассигнований, предусмотре</w:t>
      </w:r>
      <w:r w:rsidRPr="00CA210D">
        <w:rPr>
          <w:rFonts w:ascii="Book Antiqua" w:hAnsi="Book Antiqua"/>
        </w:rPr>
        <w:t>н</w:t>
      </w:r>
      <w:r w:rsidRPr="00CA210D">
        <w:rPr>
          <w:rFonts w:ascii="Book Antiqua" w:hAnsi="Book Antiqua"/>
        </w:rPr>
        <w:t>ных на эти цели в бюджете города.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CA210D">
        <w:rPr>
          <w:rFonts w:ascii="Book Antiqua" w:hAnsi="Book Antiqua"/>
        </w:rPr>
        <w:t>В 201</w:t>
      </w:r>
      <w:r>
        <w:rPr>
          <w:rFonts w:ascii="Book Antiqua" w:hAnsi="Book Antiqua"/>
        </w:rPr>
        <w:t>3</w:t>
      </w:r>
      <w:r w:rsidRPr="00CA210D">
        <w:rPr>
          <w:rFonts w:ascii="Book Antiqua" w:hAnsi="Book Antiqua"/>
        </w:rPr>
        <w:t xml:space="preserve"> году финансовое обеспечение Думы осуществлялось в течение года в соответствии с утвержденной сметой расходов в з</w:t>
      </w:r>
      <w:r w:rsidRPr="00CA210D">
        <w:rPr>
          <w:rFonts w:ascii="Book Antiqua" w:hAnsi="Book Antiqua"/>
        </w:rPr>
        <w:t>а</w:t>
      </w:r>
      <w:r w:rsidRPr="00CA210D">
        <w:rPr>
          <w:rFonts w:ascii="Book Antiqua" w:hAnsi="Book Antiqua"/>
        </w:rPr>
        <w:t xml:space="preserve">планированном объеме </w:t>
      </w:r>
      <w:r>
        <w:rPr>
          <w:rFonts w:ascii="Book Antiqua" w:hAnsi="Book Antiqua"/>
        </w:rPr>
        <w:t>811 000</w:t>
      </w:r>
      <w:r w:rsidRPr="00CA210D">
        <w:rPr>
          <w:rFonts w:ascii="Book Antiqua" w:hAnsi="Book Antiqua"/>
        </w:rPr>
        <w:t xml:space="preserve"> рубл</w:t>
      </w:r>
      <w:r>
        <w:rPr>
          <w:rFonts w:ascii="Book Antiqua" w:hAnsi="Book Antiqua"/>
        </w:rPr>
        <w:t>ей</w:t>
      </w:r>
      <w:r w:rsidRPr="00CA210D">
        <w:rPr>
          <w:rFonts w:ascii="Book Antiqua" w:hAnsi="Book Antiqua"/>
        </w:rPr>
        <w:t xml:space="preserve">. Выполнение сметы по факту составило </w:t>
      </w:r>
      <w:r>
        <w:rPr>
          <w:rFonts w:ascii="Book Antiqua" w:hAnsi="Book Antiqua"/>
        </w:rPr>
        <w:t>804 929,37</w:t>
      </w:r>
      <w:r w:rsidRPr="00CA210D">
        <w:rPr>
          <w:rFonts w:ascii="Book Antiqua" w:hAnsi="Book Antiqua"/>
        </w:rPr>
        <w:t xml:space="preserve"> рублей или 99,</w:t>
      </w:r>
      <w:r>
        <w:rPr>
          <w:rFonts w:ascii="Book Antiqua" w:hAnsi="Book Antiqua"/>
        </w:rPr>
        <w:t>25</w:t>
      </w:r>
      <w:r w:rsidRPr="00CA210D">
        <w:rPr>
          <w:rFonts w:ascii="Book Antiqua" w:hAnsi="Book Antiqua"/>
        </w:rPr>
        <w:t xml:space="preserve"> % от запланированных назначений. </w:t>
      </w:r>
    </w:p>
    <w:p w:rsidR="00DE1511" w:rsidRDefault="00DE1511" w:rsidP="00DE1511">
      <w:pPr>
        <w:spacing w:line="276" w:lineRule="auto"/>
        <w:ind w:firstLine="708"/>
        <w:jc w:val="center"/>
        <w:rPr>
          <w:rFonts w:ascii="Book Antiqua" w:hAnsi="Book Antiqua"/>
          <w:b/>
          <w:u w:val="single"/>
        </w:rPr>
      </w:pPr>
    </w:p>
    <w:p w:rsidR="00DE1511" w:rsidRDefault="00DE1511" w:rsidP="00DE1511">
      <w:pPr>
        <w:spacing w:line="276" w:lineRule="auto"/>
        <w:ind w:firstLine="708"/>
        <w:jc w:val="center"/>
        <w:rPr>
          <w:rFonts w:ascii="Book Antiqua" w:hAnsi="Book Antiqua"/>
          <w:b/>
          <w:u w:val="single"/>
        </w:rPr>
      </w:pPr>
      <w:r w:rsidRPr="00A127DA">
        <w:rPr>
          <w:rFonts w:ascii="Book Antiqua" w:hAnsi="Book Antiqua"/>
          <w:b/>
          <w:u w:val="single"/>
        </w:rPr>
        <w:t xml:space="preserve">МОЛОДЕЖНАЯ ДУМА </w:t>
      </w:r>
    </w:p>
    <w:p w:rsidR="00DE1511" w:rsidRPr="00A127DA" w:rsidRDefault="00DE1511" w:rsidP="00DE1511">
      <w:pPr>
        <w:spacing w:line="276" w:lineRule="auto"/>
        <w:ind w:firstLine="708"/>
        <w:jc w:val="center"/>
        <w:rPr>
          <w:rFonts w:ascii="Book Antiqua" w:hAnsi="Book Antiqua"/>
          <w:b/>
          <w:u w:val="single"/>
        </w:rPr>
      </w:pPr>
      <w:r w:rsidRPr="00A127DA">
        <w:rPr>
          <w:rFonts w:ascii="Book Antiqua" w:hAnsi="Book Antiqua"/>
          <w:b/>
          <w:u w:val="single"/>
        </w:rPr>
        <w:t>ПРИ ДУМЕ ВОЛЧАНСКОГО ГОРОДСКОГО ОКРУГА</w:t>
      </w:r>
    </w:p>
    <w:p w:rsidR="00DE1511" w:rsidRDefault="00DE1511" w:rsidP="00DE1511">
      <w:pPr>
        <w:spacing w:line="276" w:lineRule="auto"/>
        <w:ind w:firstLine="708"/>
        <w:rPr>
          <w:rFonts w:ascii="Book Antiqua" w:hAnsi="Book Antiqua"/>
        </w:rPr>
      </w:pPr>
    </w:p>
    <w:p w:rsidR="00DE1511" w:rsidRDefault="00DE1511" w:rsidP="00DE1511">
      <w:pPr>
        <w:spacing w:line="276" w:lineRule="auto"/>
        <w:ind w:firstLine="708"/>
        <w:rPr>
          <w:rFonts w:ascii="Book Antiqua" w:hAnsi="Book Antiqua"/>
        </w:rPr>
      </w:pPr>
    </w:p>
    <w:p w:rsidR="00DE1511" w:rsidRDefault="00DE1511" w:rsidP="00DE1511">
      <w:pPr>
        <w:spacing w:line="276" w:lineRule="auto"/>
        <w:ind w:firstLine="708"/>
        <w:rPr>
          <w:rFonts w:ascii="Book Antiqua" w:hAnsi="Book Antiqua"/>
        </w:rPr>
      </w:pPr>
      <w:r w:rsidRPr="00A127DA">
        <w:rPr>
          <w:rFonts w:ascii="Book Antiqua" w:hAnsi="Book Antiqua"/>
        </w:rPr>
        <w:t xml:space="preserve"> 20 апреля 2013 года прошли выборы депутатов молодежной  Думы Волчанского городского округа. 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r w:rsidRPr="00A127DA">
        <w:rPr>
          <w:rFonts w:ascii="Book Antiqua" w:hAnsi="Book Antiqua"/>
        </w:rPr>
        <w:t>Избранными депутатами Молодежной Думы Волчанского городского округа первого созыва стали: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r w:rsidRPr="00A127DA">
        <w:rPr>
          <w:rFonts w:ascii="Book Antiqua" w:hAnsi="Book Antiqua"/>
        </w:rPr>
        <w:t>Анисимов Кирилл Никола</w:t>
      </w:r>
      <w:r w:rsidRPr="00A127DA">
        <w:rPr>
          <w:rFonts w:ascii="Book Antiqua" w:hAnsi="Book Antiqua"/>
        </w:rPr>
        <w:t>е</w:t>
      </w:r>
      <w:r w:rsidRPr="00A127DA">
        <w:rPr>
          <w:rFonts w:ascii="Book Antiqua" w:hAnsi="Book Antiqua"/>
        </w:rPr>
        <w:t>вич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proofErr w:type="spellStart"/>
      <w:r w:rsidRPr="00A127DA">
        <w:rPr>
          <w:rFonts w:ascii="Book Antiqua" w:hAnsi="Book Antiqua"/>
        </w:rPr>
        <w:t>Бутченко</w:t>
      </w:r>
      <w:proofErr w:type="spellEnd"/>
      <w:r w:rsidRPr="00A127DA">
        <w:rPr>
          <w:rFonts w:ascii="Book Antiqua" w:hAnsi="Book Antiqua"/>
        </w:rPr>
        <w:t xml:space="preserve"> Ирина Алекса</w:t>
      </w:r>
      <w:r w:rsidRPr="00A127DA">
        <w:rPr>
          <w:rFonts w:ascii="Book Antiqua" w:hAnsi="Book Antiqua"/>
        </w:rPr>
        <w:t>н</w:t>
      </w:r>
      <w:r w:rsidRPr="00A127DA">
        <w:rPr>
          <w:rFonts w:ascii="Book Antiqua" w:hAnsi="Book Antiqua"/>
        </w:rPr>
        <w:t>дровна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r w:rsidRPr="00A127DA">
        <w:rPr>
          <w:rFonts w:ascii="Book Antiqua" w:hAnsi="Book Antiqua"/>
        </w:rPr>
        <w:t>Векшина Анастасия Вячеславовна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proofErr w:type="spellStart"/>
      <w:r w:rsidRPr="00A127DA">
        <w:rPr>
          <w:rFonts w:ascii="Book Antiqua" w:hAnsi="Book Antiqua"/>
        </w:rPr>
        <w:t>Веникова</w:t>
      </w:r>
      <w:proofErr w:type="spellEnd"/>
      <w:r w:rsidRPr="00A127DA">
        <w:rPr>
          <w:rFonts w:ascii="Book Antiqua" w:hAnsi="Book Antiqua"/>
        </w:rPr>
        <w:t xml:space="preserve"> Оксана Сергеевна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r w:rsidRPr="00A127DA">
        <w:rPr>
          <w:rFonts w:ascii="Book Antiqua" w:hAnsi="Book Antiqua"/>
        </w:rPr>
        <w:t>Вольф Юлия Вячеславовна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proofErr w:type="spellStart"/>
      <w:r w:rsidRPr="00A127DA">
        <w:rPr>
          <w:rFonts w:ascii="Book Antiqua" w:hAnsi="Book Antiqua"/>
        </w:rPr>
        <w:t>Гиниатуллин</w:t>
      </w:r>
      <w:proofErr w:type="spellEnd"/>
      <w:r w:rsidRPr="00A127DA">
        <w:rPr>
          <w:rFonts w:ascii="Book Antiqua" w:hAnsi="Book Antiqua"/>
        </w:rPr>
        <w:t xml:space="preserve"> Артем </w:t>
      </w:r>
      <w:proofErr w:type="spellStart"/>
      <w:r w:rsidRPr="00A127DA">
        <w:rPr>
          <w:rFonts w:ascii="Book Antiqua" w:hAnsi="Book Antiqua"/>
        </w:rPr>
        <w:t>Талгатович</w:t>
      </w:r>
      <w:proofErr w:type="spellEnd"/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r w:rsidRPr="00A127DA">
        <w:rPr>
          <w:rFonts w:ascii="Book Antiqua" w:hAnsi="Book Antiqua"/>
        </w:rPr>
        <w:t>Кудрявцев Дмитрий Анатольевич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r w:rsidRPr="00A127DA">
        <w:rPr>
          <w:rFonts w:ascii="Book Antiqua" w:hAnsi="Book Antiqua"/>
        </w:rPr>
        <w:t>Кузнецов Александр Сергеевич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proofErr w:type="spellStart"/>
      <w:r w:rsidRPr="00A127DA">
        <w:rPr>
          <w:rFonts w:ascii="Book Antiqua" w:hAnsi="Book Antiqua"/>
        </w:rPr>
        <w:t>Лепиев</w:t>
      </w:r>
      <w:proofErr w:type="spellEnd"/>
      <w:r w:rsidRPr="00A127DA">
        <w:rPr>
          <w:rFonts w:ascii="Book Antiqua" w:hAnsi="Book Antiqua"/>
        </w:rPr>
        <w:t xml:space="preserve"> Султан </w:t>
      </w:r>
      <w:proofErr w:type="spellStart"/>
      <w:r w:rsidRPr="00A127DA">
        <w:rPr>
          <w:rFonts w:ascii="Book Antiqua" w:hAnsi="Book Antiqua"/>
        </w:rPr>
        <w:t>Умарович</w:t>
      </w:r>
      <w:proofErr w:type="spellEnd"/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r w:rsidRPr="00A127DA">
        <w:rPr>
          <w:rFonts w:ascii="Book Antiqua" w:hAnsi="Book Antiqua"/>
        </w:rPr>
        <w:t>Мартынова Марина Валерьевна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r w:rsidRPr="00A127DA">
        <w:rPr>
          <w:rFonts w:ascii="Book Antiqua" w:hAnsi="Book Antiqua"/>
        </w:rPr>
        <w:t xml:space="preserve">Насырова Юлия </w:t>
      </w:r>
      <w:proofErr w:type="spellStart"/>
      <w:r w:rsidRPr="00A127DA">
        <w:rPr>
          <w:rFonts w:ascii="Book Antiqua" w:hAnsi="Book Antiqua"/>
        </w:rPr>
        <w:t>Радиковна</w:t>
      </w:r>
      <w:proofErr w:type="spellEnd"/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proofErr w:type="spellStart"/>
      <w:r w:rsidRPr="00A127DA">
        <w:rPr>
          <w:rFonts w:ascii="Book Antiqua" w:hAnsi="Book Antiqua"/>
        </w:rPr>
        <w:t>Никкель</w:t>
      </w:r>
      <w:proofErr w:type="spellEnd"/>
      <w:r w:rsidRPr="00A127DA">
        <w:rPr>
          <w:rFonts w:ascii="Book Antiqua" w:hAnsi="Book Antiqua"/>
        </w:rPr>
        <w:t xml:space="preserve"> Евгения Александровна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proofErr w:type="spellStart"/>
      <w:r w:rsidRPr="00A127DA">
        <w:rPr>
          <w:rFonts w:ascii="Book Antiqua" w:hAnsi="Book Antiqua"/>
        </w:rPr>
        <w:t>Присмаков</w:t>
      </w:r>
      <w:proofErr w:type="spellEnd"/>
      <w:r w:rsidRPr="00A127DA">
        <w:rPr>
          <w:rFonts w:ascii="Book Antiqua" w:hAnsi="Book Antiqua"/>
        </w:rPr>
        <w:t xml:space="preserve"> Григорий Валентинович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  <w:proofErr w:type="spellStart"/>
      <w:r w:rsidRPr="00A127DA">
        <w:rPr>
          <w:rFonts w:ascii="Book Antiqua" w:hAnsi="Book Antiqua"/>
        </w:rPr>
        <w:t>Разумова</w:t>
      </w:r>
      <w:proofErr w:type="spellEnd"/>
      <w:r w:rsidRPr="00A127DA">
        <w:rPr>
          <w:rFonts w:ascii="Book Antiqua" w:hAnsi="Book Antiqua"/>
        </w:rPr>
        <w:t xml:space="preserve"> Диана Вячеславовна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  <w:b/>
          <w:u w:val="single"/>
        </w:rPr>
      </w:pPr>
      <w:proofErr w:type="gramStart"/>
      <w:r w:rsidRPr="00A127DA">
        <w:rPr>
          <w:rFonts w:ascii="Book Antiqua" w:hAnsi="Book Antiqua"/>
        </w:rPr>
        <w:lastRenderedPageBreak/>
        <w:t>Широких</w:t>
      </w:r>
      <w:proofErr w:type="gramEnd"/>
      <w:r w:rsidRPr="00A127DA">
        <w:rPr>
          <w:rFonts w:ascii="Book Antiqua" w:hAnsi="Book Antiqua"/>
        </w:rPr>
        <w:t xml:space="preserve"> Валентина Владимировна</w:t>
      </w:r>
    </w:p>
    <w:p w:rsidR="00DE1511" w:rsidRPr="00A127DA" w:rsidRDefault="00DE1511" w:rsidP="00DE1511">
      <w:pPr>
        <w:spacing w:line="276" w:lineRule="auto"/>
        <w:ind w:firstLine="708"/>
        <w:jc w:val="center"/>
        <w:rPr>
          <w:rFonts w:ascii="Book Antiqua" w:hAnsi="Book Antiqua"/>
          <w:b/>
          <w:u w:val="single"/>
        </w:rPr>
      </w:pPr>
    </w:p>
    <w:p w:rsidR="00DE1511" w:rsidRPr="00A127DA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A127DA">
        <w:rPr>
          <w:rFonts w:ascii="Book Antiqua" w:hAnsi="Book Antiqua"/>
        </w:rPr>
        <w:t>27 апреля 2013 года в зале заседаний Администрации Волчанского горо</w:t>
      </w:r>
      <w:r w:rsidRPr="00A127DA">
        <w:rPr>
          <w:rFonts w:ascii="Book Antiqua" w:hAnsi="Book Antiqua"/>
        </w:rPr>
        <w:t>д</w:t>
      </w:r>
      <w:r w:rsidRPr="00A127DA">
        <w:rPr>
          <w:rFonts w:ascii="Book Antiqua" w:hAnsi="Book Antiqua"/>
        </w:rPr>
        <w:t>ского округа состоялось первое организационное заседание депутатов по избранию Председателя и заместителя Председателя Молодежной Думы Во</w:t>
      </w:r>
      <w:r w:rsidRPr="00A127DA">
        <w:rPr>
          <w:rFonts w:ascii="Book Antiqua" w:hAnsi="Book Antiqua"/>
        </w:rPr>
        <w:t>л</w:t>
      </w:r>
      <w:r w:rsidRPr="00A127DA">
        <w:rPr>
          <w:rFonts w:ascii="Book Antiqua" w:hAnsi="Book Antiqua"/>
        </w:rPr>
        <w:t>чанского городского округа. Депутатам вручили  Свидетельства об избрании депутатов Молодежной Думы Волчанского городского округа.</w:t>
      </w: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  <w:i/>
        </w:rPr>
      </w:pPr>
      <w:r w:rsidRPr="00A127DA">
        <w:rPr>
          <w:rFonts w:ascii="Book Antiqua" w:hAnsi="Book Antiqua"/>
        </w:rPr>
        <w:t xml:space="preserve">По итогам тайного голосования </w:t>
      </w:r>
      <w:r w:rsidRPr="00A127DA">
        <w:rPr>
          <w:rFonts w:ascii="Book Antiqua" w:hAnsi="Book Antiqua"/>
          <w:i/>
        </w:rPr>
        <w:t>председателем Молодежной Думы избран - Гр</w:t>
      </w:r>
      <w:r w:rsidRPr="00A127DA">
        <w:rPr>
          <w:rFonts w:ascii="Book Antiqua" w:hAnsi="Book Antiqua"/>
          <w:i/>
        </w:rPr>
        <w:t>и</w:t>
      </w:r>
      <w:r w:rsidRPr="00A127DA">
        <w:rPr>
          <w:rFonts w:ascii="Book Antiqua" w:hAnsi="Book Antiqua"/>
          <w:i/>
        </w:rPr>
        <w:t xml:space="preserve">горий Валентинович </w:t>
      </w:r>
      <w:proofErr w:type="spellStart"/>
      <w:r w:rsidRPr="00A127DA">
        <w:rPr>
          <w:rFonts w:ascii="Book Antiqua" w:hAnsi="Book Antiqua"/>
          <w:i/>
        </w:rPr>
        <w:t>Присмаков</w:t>
      </w:r>
      <w:proofErr w:type="spellEnd"/>
      <w:r w:rsidRPr="00A127DA">
        <w:rPr>
          <w:rFonts w:ascii="Book Antiqua" w:hAnsi="Book Antiqua"/>
          <w:i/>
        </w:rPr>
        <w:t xml:space="preserve">,  заместителем председателя  - Оксана Сергеевна </w:t>
      </w:r>
      <w:proofErr w:type="spellStart"/>
      <w:r w:rsidRPr="00A127DA">
        <w:rPr>
          <w:rFonts w:ascii="Book Antiqua" w:hAnsi="Book Antiqua"/>
          <w:i/>
        </w:rPr>
        <w:t>Вен</w:t>
      </w:r>
      <w:r w:rsidRPr="00A127DA">
        <w:rPr>
          <w:rFonts w:ascii="Book Antiqua" w:hAnsi="Book Antiqua"/>
          <w:i/>
        </w:rPr>
        <w:t>и</w:t>
      </w:r>
      <w:r w:rsidRPr="00A127DA">
        <w:rPr>
          <w:rFonts w:ascii="Book Antiqua" w:hAnsi="Book Antiqua"/>
          <w:i/>
        </w:rPr>
        <w:t>кова</w:t>
      </w:r>
      <w:proofErr w:type="spellEnd"/>
      <w:r w:rsidRPr="00A127DA">
        <w:rPr>
          <w:rFonts w:ascii="Book Antiqua" w:hAnsi="Book Antiqua"/>
          <w:i/>
        </w:rPr>
        <w:t>.</w:t>
      </w:r>
    </w:p>
    <w:p w:rsidR="00DE1511" w:rsidRDefault="00DE1511" w:rsidP="00DE1511">
      <w:pPr>
        <w:spacing w:line="276" w:lineRule="auto"/>
        <w:ind w:firstLine="708"/>
        <w:rPr>
          <w:rFonts w:ascii="Book Antiqua" w:hAnsi="Book Antiqua"/>
        </w:rPr>
      </w:pPr>
    </w:p>
    <w:p w:rsidR="00DE1511" w:rsidRDefault="00DE1511" w:rsidP="00DE1511">
      <w:pPr>
        <w:spacing w:line="276" w:lineRule="auto"/>
        <w:ind w:firstLine="708"/>
        <w:rPr>
          <w:rFonts w:ascii="Book Antiqua" w:hAnsi="Book Antiqua"/>
        </w:rPr>
      </w:pPr>
    </w:p>
    <w:p w:rsidR="00DE1511" w:rsidRPr="00A127DA" w:rsidRDefault="00DE1511" w:rsidP="00DE1511">
      <w:pPr>
        <w:spacing w:line="276" w:lineRule="auto"/>
        <w:ind w:firstLine="708"/>
        <w:rPr>
          <w:rFonts w:ascii="Book Antiqua" w:hAnsi="Book Antiqua"/>
        </w:rPr>
      </w:pPr>
    </w:p>
    <w:p w:rsidR="00DE1511" w:rsidRPr="00FF76BF" w:rsidRDefault="00DE1511" w:rsidP="00DE1511">
      <w:pPr>
        <w:spacing w:line="276" w:lineRule="auto"/>
        <w:ind w:firstLine="708"/>
        <w:jc w:val="center"/>
        <w:rPr>
          <w:rFonts w:ascii="Book Antiqua" w:hAnsi="Book Antiqua"/>
          <w:b/>
          <w:u w:val="single"/>
        </w:rPr>
      </w:pPr>
      <w:r w:rsidRPr="00FF76BF">
        <w:rPr>
          <w:rFonts w:ascii="Book Antiqua" w:hAnsi="Book Antiqua"/>
          <w:b/>
          <w:u w:val="single"/>
        </w:rPr>
        <w:t xml:space="preserve">ЭФФЕКТИВНОСТЬ  ДЕЯТЕЛЬНОСТИ </w:t>
      </w:r>
      <w:r>
        <w:rPr>
          <w:rFonts w:ascii="Book Antiqua" w:hAnsi="Book Antiqua"/>
          <w:b/>
          <w:u w:val="single"/>
        </w:rPr>
        <w:t xml:space="preserve"> </w:t>
      </w:r>
      <w:r w:rsidRPr="00FF76BF">
        <w:rPr>
          <w:rFonts w:ascii="Book Antiqua" w:hAnsi="Book Antiqua"/>
          <w:b/>
          <w:u w:val="single"/>
        </w:rPr>
        <w:t>ПРЕДСТАВИТЕЛЬНОГО ОРГАНА</w:t>
      </w:r>
    </w:p>
    <w:p w:rsidR="00DE1511" w:rsidRDefault="00DE1511" w:rsidP="00DE1511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  <w:r w:rsidRPr="00834490">
        <w:rPr>
          <w:rFonts w:ascii="Book Antiqua" w:hAnsi="Book Antiqua"/>
        </w:rPr>
        <w:t>Состояние и развитие города во многом зависят от того, насколько эффективно организовано в нем управл</w:t>
      </w:r>
      <w:r w:rsidRPr="00834490">
        <w:rPr>
          <w:rFonts w:ascii="Book Antiqua" w:hAnsi="Book Antiqua"/>
        </w:rPr>
        <w:t>е</w:t>
      </w:r>
      <w:r w:rsidRPr="00834490">
        <w:rPr>
          <w:rFonts w:ascii="Book Antiqua" w:hAnsi="Book Antiqua"/>
        </w:rPr>
        <w:t>ние. Эффективное управление предполагает, что результаты деятельности должны соответствовать социальным ож</w:t>
      </w:r>
      <w:r w:rsidRPr="00834490">
        <w:rPr>
          <w:rFonts w:ascii="Book Antiqua" w:hAnsi="Book Antiqua"/>
        </w:rPr>
        <w:t>и</w:t>
      </w:r>
      <w:r w:rsidRPr="00834490">
        <w:rPr>
          <w:rFonts w:ascii="Book Antiqua" w:hAnsi="Book Antiqua"/>
        </w:rPr>
        <w:t>даниям людей: работа органов местного самоуправления должна быть направлена на обеспечение устойчивости и развития жителей территории, на удовлетворение потребностей населения. Современная концепция управления городом должна базироваться на интересах и потребностях горожан и быть направлена на актив</w:t>
      </w:r>
      <w:r w:rsidRPr="00834490">
        <w:rPr>
          <w:rFonts w:ascii="Book Antiqua" w:hAnsi="Book Antiqua"/>
        </w:rPr>
        <w:t>и</w:t>
      </w:r>
      <w:r w:rsidRPr="00834490">
        <w:rPr>
          <w:rFonts w:ascii="Book Antiqua" w:hAnsi="Book Antiqua"/>
        </w:rPr>
        <w:t>зацию их гражданской позиции. Поэтому в муниципальном управлении особое значение имеет не только получение объективной информации о состоянии городского социума и тенденциях его развития, но и формир</w:t>
      </w:r>
      <w:r w:rsidRPr="00834490">
        <w:rPr>
          <w:rFonts w:ascii="Book Antiqua" w:hAnsi="Book Antiqua"/>
        </w:rPr>
        <w:t>о</w:t>
      </w:r>
      <w:r w:rsidRPr="00834490">
        <w:rPr>
          <w:rFonts w:ascii="Book Antiqua" w:hAnsi="Book Antiqua"/>
        </w:rPr>
        <w:t>вание понимания отношения самих граждан к жизнедеятельности города, местным органам управления, в том ч</w:t>
      </w:r>
      <w:r>
        <w:rPr>
          <w:rFonts w:ascii="Book Antiqua" w:hAnsi="Book Antiqua"/>
        </w:rPr>
        <w:t>исле к представительн</w:t>
      </w:r>
      <w:r>
        <w:rPr>
          <w:rFonts w:ascii="Book Antiqua" w:hAnsi="Book Antiqua"/>
        </w:rPr>
        <w:t>о</w:t>
      </w:r>
      <w:r>
        <w:rPr>
          <w:rFonts w:ascii="Book Antiqua" w:hAnsi="Book Antiqua"/>
        </w:rPr>
        <w:t>му органу</w:t>
      </w:r>
      <w:r w:rsidRPr="00834490">
        <w:rPr>
          <w:rFonts w:ascii="Book Antiqua" w:hAnsi="Book Antiqua"/>
        </w:rPr>
        <w:t>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Р</w:t>
      </w:r>
      <w:r w:rsidRPr="00834490">
        <w:rPr>
          <w:rFonts w:ascii="Book Antiqua" w:hAnsi="Book Antiqua"/>
        </w:rPr>
        <w:t>абота муниципальных органов не должна оцениваться по тем же критер</w:t>
      </w:r>
      <w:r w:rsidRPr="00834490">
        <w:rPr>
          <w:rFonts w:ascii="Book Antiqua" w:hAnsi="Book Antiqua"/>
        </w:rPr>
        <w:t>и</w:t>
      </w:r>
      <w:r w:rsidRPr="00834490">
        <w:rPr>
          <w:rFonts w:ascii="Book Antiqua" w:hAnsi="Book Antiqua"/>
        </w:rPr>
        <w:t>ям, что и социально-экономическое положение на данной территории. Не следует также сводить оценку эффективности публичной власти только к экономич</w:t>
      </w:r>
      <w:r w:rsidRPr="00834490">
        <w:rPr>
          <w:rFonts w:ascii="Book Antiqua" w:hAnsi="Book Antiqua"/>
        </w:rPr>
        <w:t>е</w:t>
      </w:r>
      <w:r w:rsidRPr="00834490">
        <w:rPr>
          <w:rFonts w:ascii="Book Antiqua" w:hAnsi="Book Antiqua"/>
        </w:rPr>
        <w:t>ской эффективности</w:t>
      </w:r>
      <w:r>
        <w:rPr>
          <w:rFonts w:ascii="Book Antiqua" w:hAnsi="Book Antiqua"/>
        </w:rPr>
        <w:t>.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Р</w:t>
      </w:r>
      <w:r w:rsidRPr="00834490">
        <w:rPr>
          <w:rFonts w:ascii="Book Antiqua" w:hAnsi="Book Antiqua"/>
        </w:rPr>
        <w:t xml:space="preserve">ассмотрение проблемы эффективности возможно только с точки зрения комплексного подхода. </w:t>
      </w:r>
      <w:r w:rsidRPr="009501A4">
        <w:rPr>
          <w:rFonts w:ascii="Book Antiqua" w:hAnsi="Book Antiqua"/>
        </w:rPr>
        <w:t xml:space="preserve">В том числе необходимо рассматривать эффективность деятельности </w:t>
      </w:r>
      <w:r>
        <w:rPr>
          <w:rFonts w:ascii="Book Antiqua" w:hAnsi="Book Antiqua"/>
        </w:rPr>
        <w:t xml:space="preserve">представительного органа </w:t>
      </w:r>
      <w:r w:rsidRPr="009501A4">
        <w:rPr>
          <w:rFonts w:ascii="Book Antiqua" w:hAnsi="Book Antiqua"/>
        </w:rPr>
        <w:t xml:space="preserve">через основной результат их труда - решения. В качестве критериев эффективности </w:t>
      </w:r>
      <w:r>
        <w:rPr>
          <w:rFonts w:ascii="Book Antiqua" w:hAnsi="Book Antiqua"/>
        </w:rPr>
        <w:t>предлагается</w:t>
      </w:r>
      <w:r w:rsidRPr="009501A4">
        <w:rPr>
          <w:rFonts w:ascii="Book Antiqua" w:hAnsi="Book Antiqua"/>
        </w:rPr>
        <w:t xml:space="preserve"> сл</w:t>
      </w:r>
      <w:r w:rsidRPr="009501A4">
        <w:rPr>
          <w:rFonts w:ascii="Book Antiqua" w:hAnsi="Book Antiqua"/>
        </w:rPr>
        <w:t>е</w:t>
      </w:r>
      <w:r w:rsidRPr="009501A4">
        <w:rPr>
          <w:rFonts w:ascii="Book Antiqua" w:hAnsi="Book Antiqua"/>
        </w:rPr>
        <w:t xml:space="preserve">дующие: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 xml:space="preserve">развитие муниципального образования в целом;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>эффективность деятельности отдельных депутатов - количество встреч с избирателями, удовлетворение их потребностей и, в конечном счете, переизбр</w:t>
      </w:r>
      <w:r w:rsidRPr="009501A4">
        <w:rPr>
          <w:rFonts w:ascii="Book Antiqua" w:hAnsi="Book Antiqua"/>
        </w:rPr>
        <w:t>а</w:t>
      </w:r>
      <w:r w:rsidRPr="009501A4">
        <w:rPr>
          <w:rFonts w:ascii="Book Antiqua" w:hAnsi="Book Antiqua"/>
        </w:rPr>
        <w:t xml:space="preserve">ние депутата на следующий срок;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 xml:space="preserve">соответствие решений представительного органа нормам права;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>информированность населения о работе представительного органа, а также удовлетворенность жителей его деятельностью (носит субъективный хара</w:t>
      </w:r>
      <w:r w:rsidRPr="009501A4">
        <w:rPr>
          <w:rFonts w:ascii="Book Antiqua" w:hAnsi="Book Antiqua"/>
        </w:rPr>
        <w:t>к</w:t>
      </w:r>
      <w:r w:rsidRPr="009501A4">
        <w:rPr>
          <w:rFonts w:ascii="Book Antiqua" w:hAnsi="Book Antiqua"/>
        </w:rPr>
        <w:t xml:space="preserve">тер).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9501A4">
        <w:rPr>
          <w:rFonts w:ascii="Book Antiqua" w:hAnsi="Book Antiqua"/>
        </w:rPr>
        <w:lastRenderedPageBreak/>
        <w:t xml:space="preserve">Большое влияние на эффективность принятия решений, </w:t>
      </w:r>
      <w:proofErr w:type="gramStart"/>
      <w:r w:rsidRPr="009501A4">
        <w:rPr>
          <w:rFonts w:ascii="Book Antiqua" w:hAnsi="Book Antiqua"/>
        </w:rPr>
        <w:t>следовательно</w:t>
      </w:r>
      <w:proofErr w:type="gramEnd"/>
      <w:r w:rsidRPr="009501A4">
        <w:rPr>
          <w:rFonts w:ascii="Book Antiqua" w:hAnsi="Book Antiqua"/>
        </w:rPr>
        <w:t xml:space="preserve"> и на эффективность деятельности представительного органа оказывают субъективные факторы. Прежде всего, это особенности взаимоотношений депутатов с Гл</w:t>
      </w:r>
      <w:r w:rsidRPr="009501A4">
        <w:rPr>
          <w:rFonts w:ascii="Book Antiqua" w:hAnsi="Book Antiqua"/>
        </w:rPr>
        <w:t>а</w:t>
      </w:r>
      <w:r w:rsidRPr="009501A4">
        <w:rPr>
          <w:rFonts w:ascii="Book Antiqua" w:hAnsi="Book Antiqua"/>
        </w:rPr>
        <w:t>вой исполнительного органа местного самоуправления. Зачастую между испо</w:t>
      </w:r>
      <w:r w:rsidRPr="009501A4">
        <w:rPr>
          <w:rFonts w:ascii="Book Antiqua" w:hAnsi="Book Antiqua"/>
        </w:rPr>
        <w:t>л</w:t>
      </w:r>
      <w:r w:rsidRPr="009501A4">
        <w:rPr>
          <w:rFonts w:ascii="Book Antiqua" w:hAnsi="Book Antiqua"/>
        </w:rPr>
        <w:t>нительным и представительным органами возникают затяжные конфликты, связанные как с политическими, так и личными мотивами. Также большую роль ок</w:t>
      </w:r>
      <w:r w:rsidRPr="009501A4">
        <w:rPr>
          <w:rFonts w:ascii="Book Antiqua" w:hAnsi="Book Antiqua"/>
        </w:rPr>
        <w:t>а</w:t>
      </w:r>
      <w:r w:rsidRPr="009501A4">
        <w:rPr>
          <w:rFonts w:ascii="Book Antiqua" w:hAnsi="Book Antiqua"/>
        </w:rPr>
        <w:t xml:space="preserve">зывает отсутствие персональной и коллективной ответственности депутатов за принятые решения.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9501A4">
        <w:rPr>
          <w:rFonts w:ascii="Book Antiqua" w:hAnsi="Book Antiqua"/>
        </w:rPr>
        <w:t>Эффективность представительно органа - это соотношение публично зая</w:t>
      </w:r>
      <w:r w:rsidRPr="009501A4">
        <w:rPr>
          <w:rFonts w:ascii="Book Antiqua" w:hAnsi="Book Antiqua"/>
        </w:rPr>
        <w:t>в</w:t>
      </w:r>
      <w:r w:rsidRPr="009501A4">
        <w:rPr>
          <w:rFonts w:ascii="Book Antiqua" w:hAnsi="Book Antiqua"/>
        </w:rPr>
        <w:t>ленных целей, задач и приносимой социальной пользы от деятельности, как в ц</w:t>
      </w:r>
      <w:r w:rsidRPr="009501A4">
        <w:rPr>
          <w:rFonts w:ascii="Book Antiqua" w:hAnsi="Book Antiqua"/>
        </w:rPr>
        <w:t>е</w:t>
      </w:r>
      <w:r w:rsidRPr="009501A4">
        <w:rPr>
          <w:rFonts w:ascii="Book Antiqua" w:hAnsi="Book Antiqua"/>
        </w:rPr>
        <w:t xml:space="preserve">лом, так и от отдельных мероприятий или направлений деятельности.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9501A4">
        <w:rPr>
          <w:rFonts w:ascii="Book Antiqua" w:hAnsi="Book Antiqua"/>
        </w:rPr>
        <w:t>Можно выделить следующие показатели эффективности работы предст</w:t>
      </w:r>
      <w:r w:rsidRPr="009501A4">
        <w:rPr>
          <w:rFonts w:ascii="Book Antiqua" w:hAnsi="Book Antiqua"/>
        </w:rPr>
        <w:t>а</w:t>
      </w:r>
      <w:r w:rsidRPr="009501A4">
        <w:rPr>
          <w:rFonts w:ascii="Book Antiqua" w:hAnsi="Book Antiqua"/>
        </w:rPr>
        <w:t xml:space="preserve">вительного органа: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 xml:space="preserve">полезность принимаемых решений для населения;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</w:t>
      </w:r>
      <w:r w:rsidRPr="009501A4">
        <w:rPr>
          <w:rFonts w:ascii="Book Antiqua" w:hAnsi="Book Antiqua"/>
        </w:rPr>
        <w:t xml:space="preserve">доля выполненных наказов избирателей;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 xml:space="preserve">доля выполненных обращений граждан;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>доля населения, принимающего участие в депутатских и публичных (о</w:t>
      </w:r>
      <w:r w:rsidRPr="009501A4">
        <w:rPr>
          <w:rFonts w:ascii="Book Antiqua" w:hAnsi="Book Antiqua"/>
        </w:rPr>
        <w:t>б</w:t>
      </w:r>
      <w:r w:rsidRPr="009501A4">
        <w:rPr>
          <w:rFonts w:ascii="Book Antiqua" w:hAnsi="Book Antiqua"/>
        </w:rPr>
        <w:t xml:space="preserve">щественных) слушаниях;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 xml:space="preserve">уровень доверия населения представительному органу;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 xml:space="preserve">уровень удовлетворенности граждан деятельностью представительного органа;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 xml:space="preserve">уровень освещенности деятельности представительного органа в СМИ;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 xml:space="preserve">количество обращений граждан в представительный орган;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 xml:space="preserve">количество повторных обращений граждан;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9501A4">
        <w:rPr>
          <w:rFonts w:ascii="Book Antiqua" w:hAnsi="Book Antiqua"/>
        </w:rPr>
        <w:t xml:space="preserve">оперативность решения вопросов по обращениям граждан.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9501A4">
        <w:rPr>
          <w:rFonts w:ascii="Book Antiqua" w:hAnsi="Book Antiqua"/>
        </w:rPr>
        <w:t>Предлагаемые показатели дают возможность оценивать эффективность и качество работы представительных органов территории, учитывая как объективные (количественные показатели), так и субъективные (мнение граждан) факт</w:t>
      </w:r>
      <w:r w:rsidRPr="009501A4">
        <w:rPr>
          <w:rFonts w:ascii="Book Antiqua" w:hAnsi="Book Antiqua"/>
        </w:rPr>
        <w:t>о</w:t>
      </w:r>
      <w:r w:rsidRPr="009501A4">
        <w:rPr>
          <w:rFonts w:ascii="Book Antiqua" w:hAnsi="Book Antiqua"/>
        </w:rPr>
        <w:t>ры. Данные показатели могут быть использованы как для внутренней оценки с</w:t>
      </w:r>
      <w:r w:rsidRPr="009501A4">
        <w:rPr>
          <w:rFonts w:ascii="Book Antiqua" w:hAnsi="Book Antiqua"/>
        </w:rPr>
        <w:t>а</w:t>
      </w:r>
      <w:r w:rsidRPr="009501A4">
        <w:rPr>
          <w:rFonts w:ascii="Book Antiqua" w:hAnsi="Book Antiqua"/>
        </w:rPr>
        <w:t>мого представительного органа, так и для сравнительной оценки ситуации в н</w:t>
      </w:r>
      <w:r w:rsidRPr="009501A4">
        <w:rPr>
          <w:rFonts w:ascii="Book Antiqua" w:hAnsi="Book Antiqua"/>
        </w:rPr>
        <w:t>е</w:t>
      </w:r>
      <w:r w:rsidRPr="009501A4">
        <w:rPr>
          <w:rFonts w:ascii="Book Antiqua" w:hAnsi="Book Antiqua"/>
        </w:rPr>
        <w:t xml:space="preserve">скольких муниципальных образованиях. </w:t>
      </w:r>
    </w:p>
    <w:p w:rsidR="00DE1511" w:rsidRPr="00944932" w:rsidRDefault="00DE1511" w:rsidP="00DE1511">
      <w:pPr>
        <w:spacing w:line="276" w:lineRule="auto"/>
        <w:ind w:firstLine="708"/>
        <w:jc w:val="both"/>
        <w:rPr>
          <w:rFonts w:ascii="Book Antiqua" w:hAnsi="Book Antiqua"/>
          <w:i/>
        </w:rPr>
      </w:pPr>
      <w:r w:rsidRPr="009501A4">
        <w:rPr>
          <w:rFonts w:ascii="Book Antiqua" w:hAnsi="Book Antiqua"/>
        </w:rPr>
        <w:t>В целях повышения эффективности деятельности депутатов и представ</w:t>
      </w:r>
      <w:r w:rsidRPr="009501A4">
        <w:rPr>
          <w:rFonts w:ascii="Book Antiqua" w:hAnsi="Book Antiqua"/>
        </w:rPr>
        <w:t>и</w:t>
      </w:r>
      <w:r w:rsidRPr="009501A4">
        <w:rPr>
          <w:rFonts w:ascii="Book Antiqua" w:hAnsi="Book Antiqua"/>
        </w:rPr>
        <w:t>тельных органов местного самоуправления должно стать формирование сове</w:t>
      </w:r>
      <w:r w:rsidRPr="009501A4">
        <w:rPr>
          <w:rFonts w:ascii="Book Antiqua" w:hAnsi="Book Antiqua"/>
        </w:rPr>
        <w:t>р</w:t>
      </w:r>
      <w:r w:rsidRPr="009501A4">
        <w:rPr>
          <w:rFonts w:ascii="Book Antiqua" w:hAnsi="Book Antiqua"/>
        </w:rPr>
        <w:t xml:space="preserve">шенно новой психологии и мышления избирателей относительно роли и места депутата в местном самоуправлении. Так, </w:t>
      </w:r>
      <w:r w:rsidRPr="00944932">
        <w:rPr>
          <w:rFonts w:ascii="Book Antiqua" w:hAnsi="Book Antiqua"/>
          <w:i/>
        </w:rPr>
        <w:t>у населения необходимо формировать понимание того, что депутат местного самоуправления не должен иметь приоритетной задачу оказания конкретной помощи конкретному избирателю, а цель его работы сост</w:t>
      </w:r>
      <w:r w:rsidRPr="00944932">
        <w:rPr>
          <w:rFonts w:ascii="Book Antiqua" w:hAnsi="Book Antiqua"/>
          <w:i/>
        </w:rPr>
        <w:t>о</w:t>
      </w:r>
      <w:r w:rsidRPr="00944932">
        <w:rPr>
          <w:rFonts w:ascii="Book Antiqua" w:hAnsi="Book Antiqua"/>
          <w:i/>
        </w:rPr>
        <w:t xml:space="preserve">ит в адекватном выражении воли и потребности населения. </w:t>
      </w:r>
    </w:p>
    <w:p w:rsidR="00DE1511" w:rsidRPr="00944932" w:rsidRDefault="00DE1511" w:rsidP="00DE1511">
      <w:pPr>
        <w:spacing w:line="276" w:lineRule="auto"/>
        <w:ind w:firstLine="708"/>
        <w:jc w:val="both"/>
        <w:rPr>
          <w:rFonts w:ascii="Book Antiqua" w:hAnsi="Book Antiqua"/>
          <w:i/>
        </w:rPr>
      </w:pPr>
      <w:r w:rsidRPr="00944932">
        <w:rPr>
          <w:rFonts w:ascii="Book Antiqua" w:hAnsi="Book Antiqua"/>
          <w:i/>
        </w:rPr>
        <w:t>Население должно быть активно заинтересовано в местном самоуправлении: принимать участие в общественных и публичных слушаниях, интересоваться деятельность представительного органа, совместно работать с Думой и выр</w:t>
      </w:r>
      <w:r w:rsidRPr="00944932">
        <w:rPr>
          <w:rFonts w:ascii="Book Antiqua" w:hAnsi="Book Antiqua"/>
          <w:i/>
        </w:rPr>
        <w:t>а</w:t>
      </w:r>
      <w:r w:rsidRPr="00944932">
        <w:rPr>
          <w:rFonts w:ascii="Book Antiqua" w:hAnsi="Book Antiqua"/>
          <w:i/>
        </w:rPr>
        <w:t xml:space="preserve">жать свою волю и потребности. </w:t>
      </w:r>
    </w:p>
    <w:p w:rsidR="00DE1511" w:rsidRPr="009501A4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9501A4">
        <w:rPr>
          <w:rFonts w:ascii="Book Antiqua" w:hAnsi="Book Antiqua"/>
        </w:rPr>
        <w:lastRenderedPageBreak/>
        <w:t>Эффективность деятельности представительных органов определяется не только количеством принятых решений, но и, прежде всего, их качеством и во</w:t>
      </w:r>
      <w:r w:rsidRPr="009501A4">
        <w:rPr>
          <w:rFonts w:ascii="Book Antiqua" w:hAnsi="Book Antiqua"/>
        </w:rPr>
        <w:t>з</w:t>
      </w:r>
      <w:r w:rsidRPr="009501A4">
        <w:rPr>
          <w:rFonts w:ascii="Book Antiqua" w:hAnsi="Book Antiqua"/>
        </w:rPr>
        <w:t>можностью проводить принятые решения в жизнь. Необходимо учитывать тот факт, что исполнителями этих решений являются не непосредственно подчиненные лица, а народ в целом. Поэтому достижение результатов определяется созд</w:t>
      </w:r>
      <w:r w:rsidRPr="009501A4">
        <w:rPr>
          <w:rFonts w:ascii="Book Antiqua" w:hAnsi="Book Antiqua"/>
        </w:rPr>
        <w:t>а</w:t>
      </w:r>
      <w:r w:rsidRPr="009501A4">
        <w:rPr>
          <w:rFonts w:ascii="Book Antiqua" w:hAnsi="Book Antiqua"/>
        </w:rPr>
        <w:t xml:space="preserve">нием стимулов соответствующего поведения, заинтересованности в обществе. </w:t>
      </w: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</w:rPr>
      </w:pPr>
      <w:r w:rsidRPr="009501A4">
        <w:rPr>
          <w:rFonts w:ascii="Book Antiqua" w:hAnsi="Book Antiqua"/>
        </w:rPr>
        <w:t>Эффективная и по-настоящему результативная деятельность депутатов представительных органов, успешное решение ими экономических, политических и социальных задач зависят во многом от личного состава депутатского ко</w:t>
      </w:r>
      <w:r w:rsidRPr="009501A4">
        <w:rPr>
          <w:rFonts w:ascii="Book Antiqua" w:hAnsi="Book Antiqua"/>
        </w:rPr>
        <w:t>р</w:t>
      </w:r>
      <w:r w:rsidRPr="009501A4">
        <w:rPr>
          <w:rFonts w:ascii="Book Antiqua" w:hAnsi="Book Antiqua"/>
        </w:rPr>
        <w:t>пуса. Именно поэтому необходимо внедрять системы профессиональной подг</w:t>
      </w:r>
      <w:r w:rsidRPr="009501A4">
        <w:rPr>
          <w:rFonts w:ascii="Book Antiqua" w:hAnsi="Book Antiqua"/>
        </w:rPr>
        <w:t>о</w:t>
      </w:r>
      <w:r w:rsidRPr="009501A4">
        <w:rPr>
          <w:rFonts w:ascii="Book Antiqua" w:hAnsi="Book Antiqua"/>
        </w:rPr>
        <w:t>товки депутатов представительного органа. Обеспечение профессионализма деятельности депутатов представительного органа достигается повышением прав</w:t>
      </w:r>
      <w:r w:rsidRPr="009501A4">
        <w:rPr>
          <w:rFonts w:ascii="Book Antiqua" w:hAnsi="Book Antiqua"/>
        </w:rPr>
        <w:t>о</w:t>
      </w:r>
      <w:r w:rsidRPr="009501A4">
        <w:rPr>
          <w:rFonts w:ascii="Book Antiqua" w:hAnsi="Book Antiqua"/>
        </w:rPr>
        <w:t xml:space="preserve">вой и профессиональной подготовки депутатов с помощью специального обучения, использование навыков и опыта нормотворчества. Чем быстрее </w:t>
      </w:r>
      <w:proofErr w:type="gramStart"/>
      <w:r w:rsidRPr="009501A4">
        <w:rPr>
          <w:rFonts w:ascii="Book Antiqua" w:hAnsi="Book Antiqua"/>
        </w:rPr>
        <w:t>депутаты</w:t>
      </w:r>
      <w:proofErr w:type="gramEnd"/>
      <w:r w:rsidRPr="009501A4">
        <w:rPr>
          <w:rFonts w:ascii="Book Antiqua" w:hAnsi="Book Antiqua"/>
        </w:rPr>
        <w:t xml:space="preserve"> д</w:t>
      </w:r>
      <w:r w:rsidRPr="009501A4">
        <w:rPr>
          <w:rFonts w:ascii="Book Antiqua" w:hAnsi="Book Antiqua"/>
        </w:rPr>
        <w:t>о</w:t>
      </w:r>
      <w:r w:rsidRPr="009501A4">
        <w:rPr>
          <w:rFonts w:ascii="Book Antiqua" w:hAnsi="Book Antiqua"/>
        </w:rPr>
        <w:t>стигнут требуемого уровня квалификации, тем эффективнее и плодотворнее окажется их деятельность, и в итоге выиграет общество в целом.</w:t>
      </w:r>
    </w:p>
    <w:p w:rsidR="00DE1511" w:rsidRDefault="00DE1511" w:rsidP="00DE1511">
      <w:pPr>
        <w:spacing w:line="276" w:lineRule="auto"/>
        <w:ind w:firstLine="709"/>
        <w:rPr>
          <w:rFonts w:ascii="Book Antiqua" w:hAnsi="Book Antiqua"/>
          <w:i/>
        </w:rPr>
      </w:pPr>
    </w:p>
    <w:p w:rsidR="00DE1511" w:rsidRPr="00944932" w:rsidRDefault="00DE1511" w:rsidP="00DE1511">
      <w:pPr>
        <w:spacing w:line="276" w:lineRule="auto"/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Анализ э</w:t>
      </w:r>
      <w:r w:rsidRPr="00944932">
        <w:rPr>
          <w:rFonts w:ascii="Book Antiqua" w:hAnsi="Book Antiqua"/>
          <w:i/>
        </w:rPr>
        <w:t>ффективност</w:t>
      </w:r>
      <w:r>
        <w:rPr>
          <w:rFonts w:ascii="Book Antiqua" w:hAnsi="Book Antiqua"/>
          <w:i/>
        </w:rPr>
        <w:t xml:space="preserve">и </w:t>
      </w:r>
      <w:r w:rsidRPr="00944932">
        <w:rPr>
          <w:rFonts w:ascii="Book Antiqua" w:hAnsi="Book Antiqua"/>
          <w:i/>
        </w:rPr>
        <w:t xml:space="preserve"> деятельности Думы Волчанского городского округа не проводилс</w:t>
      </w:r>
      <w:r>
        <w:rPr>
          <w:rFonts w:ascii="Book Antiqua" w:hAnsi="Book Antiqua"/>
          <w:i/>
        </w:rPr>
        <w:t>я</w:t>
      </w:r>
      <w:r w:rsidRPr="00944932">
        <w:rPr>
          <w:rFonts w:ascii="Book Antiqua" w:hAnsi="Book Antiqua"/>
          <w:i/>
        </w:rPr>
        <w:t>.</w:t>
      </w:r>
    </w:p>
    <w:p w:rsidR="00DE1511" w:rsidRDefault="00DE1511" w:rsidP="00DE1511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</w:p>
    <w:p w:rsidR="00DE1511" w:rsidRPr="002565F5" w:rsidRDefault="00DE1511" w:rsidP="00DE1511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 w:rsidRPr="002565F5">
        <w:rPr>
          <w:rFonts w:ascii="Book Antiqua" w:hAnsi="Book Antiqua"/>
          <w:b/>
          <w:u w:val="single"/>
        </w:rPr>
        <w:t>ВЫВОДЫ И ЗАДАЧИ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 xml:space="preserve"> 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>Анализ результатов деятельности городской Думы за 201</w:t>
      </w:r>
      <w:r>
        <w:rPr>
          <w:rFonts w:ascii="Book Antiqua" w:hAnsi="Book Antiqua"/>
        </w:rPr>
        <w:t>3</w:t>
      </w:r>
      <w:r w:rsidRPr="002565F5">
        <w:rPr>
          <w:rFonts w:ascii="Book Antiqua" w:hAnsi="Book Antiqua"/>
        </w:rPr>
        <w:t xml:space="preserve"> год позволяет сделать следующие </w:t>
      </w:r>
      <w:r w:rsidRPr="00822FB2">
        <w:rPr>
          <w:rFonts w:ascii="Book Antiqua" w:hAnsi="Book Antiqua"/>
          <w:b/>
          <w:u w:val="single"/>
        </w:rPr>
        <w:t>выводы</w:t>
      </w:r>
      <w:r w:rsidRPr="002565F5">
        <w:rPr>
          <w:rFonts w:ascii="Book Antiqua" w:hAnsi="Book Antiqua"/>
        </w:rPr>
        <w:t>: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>- представительный орган города в 201</w:t>
      </w:r>
      <w:r>
        <w:rPr>
          <w:rFonts w:ascii="Book Antiqua" w:hAnsi="Book Antiqua"/>
        </w:rPr>
        <w:t>3</w:t>
      </w:r>
      <w:r w:rsidRPr="002565F5">
        <w:rPr>
          <w:rFonts w:ascii="Book Antiqua" w:hAnsi="Book Antiqua"/>
        </w:rPr>
        <w:t xml:space="preserve"> году обеспечил выполнение уст</w:t>
      </w:r>
      <w:r w:rsidRPr="002565F5">
        <w:rPr>
          <w:rFonts w:ascii="Book Antiqua" w:hAnsi="Book Antiqua"/>
        </w:rPr>
        <w:t>а</w:t>
      </w:r>
      <w:r w:rsidRPr="002565F5">
        <w:rPr>
          <w:rFonts w:ascii="Book Antiqua" w:hAnsi="Book Antiqua"/>
        </w:rPr>
        <w:t>новленных законом полномочий, направленных на  развитие органов местного самоуправления, обеспечение стабильного функционирования муниц</w:t>
      </w:r>
      <w:r w:rsidRPr="002565F5">
        <w:rPr>
          <w:rFonts w:ascii="Book Antiqua" w:hAnsi="Book Antiqua"/>
        </w:rPr>
        <w:t>и</w:t>
      </w:r>
      <w:r w:rsidRPr="002565F5">
        <w:rPr>
          <w:rFonts w:ascii="Book Antiqua" w:hAnsi="Book Antiqua"/>
        </w:rPr>
        <w:t>пального образования;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>- проведена значительная работа по приведению муниципальной правовой базы в соответствие с действующим законодател</w:t>
      </w:r>
      <w:r w:rsidRPr="002565F5">
        <w:rPr>
          <w:rFonts w:ascii="Book Antiqua" w:hAnsi="Book Antiqua"/>
        </w:rPr>
        <w:t>ь</w:t>
      </w:r>
      <w:r w:rsidRPr="002565F5">
        <w:rPr>
          <w:rFonts w:ascii="Book Antiqua" w:hAnsi="Book Antiqua"/>
        </w:rPr>
        <w:t>ством;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 xml:space="preserve">- осуществлялся </w:t>
      </w:r>
      <w:proofErr w:type="gramStart"/>
      <w:r w:rsidRPr="002565F5">
        <w:rPr>
          <w:rFonts w:ascii="Book Antiqua" w:hAnsi="Book Antiqua"/>
        </w:rPr>
        <w:t>контроль за</w:t>
      </w:r>
      <w:proofErr w:type="gramEnd"/>
      <w:r w:rsidRPr="002565F5">
        <w:rPr>
          <w:rFonts w:ascii="Book Antiqua" w:hAnsi="Book Antiqua"/>
        </w:rPr>
        <w:t xml:space="preserve"> деятельностью </w:t>
      </w:r>
      <w:r>
        <w:rPr>
          <w:rFonts w:ascii="Book Antiqua" w:hAnsi="Book Antiqua"/>
        </w:rPr>
        <w:t>органов местного самоуправл</w:t>
      </w:r>
      <w:r>
        <w:rPr>
          <w:rFonts w:ascii="Book Antiqua" w:hAnsi="Book Antiqua"/>
        </w:rPr>
        <w:t>е</w:t>
      </w:r>
      <w:r>
        <w:rPr>
          <w:rFonts w:ascii="Book Antiqua" w:hAnsi="Book Antiqua"/>
        </w:rPr>
        <w:t xml:space="preserve">ния и должностными лицами местного самоуправления полномочий </w:t>
      </w:r>
      <w:r w:rsidRPr="009D0016">
        <w:rPr>
          <w:rFonts w:ascii="Book Antiqua" w:hAnsi="Book Antiqua"/>
        </w:rPr>
        <w:t>по решению в</w:t>
      </w:r>
      <w:r w:rsidRPr="009D0016">
        <w:rPr>
          <w:rFonts w:ascii="Book Antiqua" w:hAnsi="Book Antiqua"/>
        </w:rPr>
        <w:t>о</w:t>
      </w:r>
      <w:r w:rsidRPr="009D0016">
        <w:rPr>
          <w:rFonts w:ascii="Book Antiqua" w:hAnsi="Book Antiqua"/>
        </w:rPr>
        <w:t>просов местного значения</w:t>
      </w:r>
      <w:r w:rsidRPr="002565F5">
        <w:rPr>
          <w:rFonts w:ascii="Book Antiqua" w:hAnsi="Book Antiqua"/>
        </w:rPr>
        <w:t>;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недостаточный контроль соблюдения Регламента Волчанской городской Думы со стороны разработчиков проектов решений городской Думы, в том числе, в части соблюдения сроков внесения проектов для рассмотрения в городской Д</w:t>
      </w:r>
      <w:r>
        <w:rPr>
          <w:rFonts w:ascii="Book Antiqua" w:hAnsi="Book Antiqua"/>
        </w:rPr>
        <w:t>у</w:t>
      </w:r>
      <w:r>
        <w:rPr>
          <w:rFonts w:ascii="Book Antiqua" w:hAnsi="Book Antiqua"/>
        </w:rPr>
        <w:t>ме;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>- депутатами городской Думы проводилась работа по обращениям гра</w:t>
      </w:r>
      <w:r w:rsidRPr="002565F5">
        <w:rPr>
          <w:rFonts w:ascii="Book Antiqua" w:hAnsi="Book Antiqua"/>
        </w:rPr>
        <w:t>ж</w:t>
      </w:r>
      <w:r w:rsidRPr="002565F5">
        <w:rPr>
          <w:rFonts w:ascii="Book Antiqua" w:hAnsi="Book Antiqua"/>
        </w:rPr>
        <w:t>дан, ежемесячные (и по факту) приемы жителей в целях оказания помощи в ра</w:t>
      </w:r>
      <w:r w:rsidRPr="002565F5">
        <w:rPr>
          <w:rFonts w:ascii="Book Antiqua" w:hAnsi="Book Antiqua"/>
        </w:rPr>
        <w:t>з</w:t>
      </w:r>
      <w:r w:rsidRPr="002565F5">
        <w:rPr>
          <w:rFonts w:ascii="Book Antiqua" w:hAnsi="Book Antiqua"/>
        </w:rPr>
        <w:t>решении их проблем;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lastRenderedPageBreak/>
        <w:t>- председателями постоянных комиссий городской Думы проводились со</w:t>
      </w:r>
      <w:r w:rsidRPr="002565F5">
        <w:rPr>
          <w:rFonts w:ascii="Book Antiqua" w:hAnsi="Book Antiqua"/>
        </w:rPr>
        <w:t>в</w:t>
      </w:r>
      <w:r w:rsidRPr="002565F5">
        <w:rPr>
          <w:rFonts w:ascii="Book Antiqua" w:hAnsi="Book Antiqua"/>
        </w:rPr>
        <w:t>местные заседания постоянных комиссий, на которых вырабатывались решения по по</w:t>
      </w:r>
      <w:r w:rsidRPr="002565F5">
        <w:rPr>
          <w:rFonts w:ascii="Book Antiqua" w:hAnsi="Book Antiqua"/>
        </w:rPr>
        <w:t>д</w:t>
      </w:r>
      <w:r w:rsidRPr="002565F5">
        <w:rPr>
          <w:rFonts w:ascii="Book Antiqua" w:hAnsi="Book Antiqua"/>
        </w:rPr>
        <w:t>готовке проект</w:t>
      </w:r>
      <w:r>
        <w:rPr>
          <w:rFonts w:ascii="Book Antiqua" w:hAnsi="Book Antiqua"/>
        </w:rPr>
        <w:t>ов муниципальных правовых актов.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  <w:r w:rsidRPr="00822FB2">
        <w:rPr>
          <w:rFonts w:ascii="Book Antiqua" w:hAnsi="Book Antiqua"/>
          <w:b/>
          <w:u w:val="single"/>
        </w:rPr>
        <w:t>Недостатки в работе г</w:t>
      </w:r>
      <w:r w:rsidRPr="00822FB2">
        <w:rPr>
          <w:rFonts w:ascii="Book Antiqua" w:hAnsi="Book Antiqua"/>
          <w:b/>
          <w:u w:val="single"/>
        </w:rPr>
        <w:t>о</w:t>
      </w:r>
      <w:r w:rsidRPr="00822FB2">
        <w:rPr>
          <w:rFonts w:ascii="Book Antiqua" w:hAnsi="Book Antiqua"/>
          <w:b/>
          <w:u w:val="single"/>
        </w:rPr>
        <w:t>родской Думы:</w:t>
      </w:r>
    </w:p>
    <w:p w:rsidR="00DE1511" w:rsidRPr="00822FB2" w:rsidRDefault="00DE1511" w:rsidP="00DE1511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  <w:r w:rsidRPr="002565F5">
        <w:rPr>
          <w:rFonts w:ascii="Book Antiqua" w:hAnsi="Book Antiqua"/>
        </w:rPr>
        <w:t>- низкая посещаемость отдельными депутатами городской Думы заседаний постоянных комиссий и заседаний горо</w:t>
      </w:r>
      <w:r w:rsidRPr="002565F5">
        <w:rPr>
          <w:rFonts w:ascii="Book Antiqua" w:hAnsi="Book Antiqua"/>
        </w:rPr>
        <w:t>д</w:t>
      </w:r>
      <w:r w:rsidRPr="002565F5">
        <w:rPr>
          <w:rFonts w:ascii="Book Antiqua" w:hAnsi="Book Antiqua"/>
        </w:rPr>
        <w:t>ской Думы;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>- недостаточный контроль председателей постоянных комиссий за выполнением решений, принятых горо</w:t>
      </w:r>
      <w:r w:rsidRPr="002565F5">
        <w:rPr>
          <w:rFonts w:ascii="Book Antiqua" w:hAnsi="Book Antiqua"/>
        </w:rPr>
        <w:t>д</w:t>
      </w:r>
      <w:r w:rsidRPr="002565F5">
        <w:rPr>
          <w:rFonts w:ascii="Book Antiqua" w:hAnsi="Book Antiqua"/>
        </w:rPr>
        <w:t xml:space="preserve">ской Думой. </w:t>
      </w:r>
    </w:p>
    <w:p w:rsidR="00DE1511" w:rsidRPr="008A11A9" w:rsidRDefault="00DE1511" w:rsidP="00DE1511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8A11A9">
        <w:rPr>
          <w:rFonts w:ascii="Book Antiqua" w:hAnsi="Book Antiqua"/>
        </w:rPr>
        <w:t xml:space="preserve">депутаты ведут недостаточную работу по взаимодействию с населением, не отчитываются перед избирателями о своей работе. 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DE1511" w:rsidRPr="00822FB2" w:rsidRDefault="00DE1511" w:rsidP="00DE1511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  <w:r w:rsidRPr="00822FB2">
        <w:rPr>
          <w:rFonts w:ascii="Book Antiqua" w:hAnsi="Book Antiqua"/>
          <w:b/>
          <w:u w:val="single"/>
        </w:rPr>
        <w:t>Задачи, стоящие перед городской Думой в 2014 году: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>- совершенствование муниципальной правовой базы по вопросам местного значения, включая обновление им</w:t>
      </w:r>
      <w:r w:rsidRPr="002565F5">
        <w:rPr>
          <w:rFonts w:ascii="Book Antiqua" w:hAnsi="Book Antiqua"/>
        </w:rPr>
        <w:t>е</w:t>
      </w:r>
      <w:r w:rsidRPr="002565F5">
        <w:rPr>
          <w:rFonts w:ascii="Book Antiqua" w:hAnsi="Book Antiqua"/>
        </w:rPr>
        <w:t>ющихся и разработку новых муниципальных правовых актов, продолжение работы по приведению решений горо</w:t>
      </w:r>
      <w:r w:rsidRPr="002565F5">
        <w:rPr>
          <w:rFonts w:ascii="Book Antiqua" w:hAnsi="Book Antiqua"/>
        </w:rPr>
        <w:t>д</w:t>
      </w:r>
      <w:r w:rsidRPr="002565F5">
        <w:rPr>
          <w:rFonts w:ascii="Book Antiqua" w:hAnsi="Book Antiqua"/>
        </w:rPr>
        <w:t>ской Думы в соответствие с действующим законодател</w:t>
      </w:r>
      <w:r w:rsidRPr="002565F5">
        <w:rPr>
          <w:rFonts w:ascii="Book Antiqua" w:hAnsi="Book Antiqua"/>
        </w:rPr>
        <w:t>ь</w:t>
      </w:r>
      <w:r w:rsidRPr="002565F5">
        <w:rPr>
          <w:rFonts w:ascii="Book Antiqua" w:hAnsi="Book Antiqua"/>
        </w:rPr>
        <w:t>ством;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>- принятие мер, направленных на повышение доходной части бюджета г</w:t>
      </w:r>
      <w:r w:rsidRPr="002565F5">
        <w:rPr>
          <w:rFonts w:ascii="Book Antiqua" w:hAnsi="Book Antiqua"/>
        </w:rPr>
        <w:t>о</w:t>
      </w:r>
      <w:r w:rsidRPr="002565F5">
        <w:rPr>
          <w:rFonts w:ascii="Book Antiqua" w:hAnsi="Book Antiqua"/>
        </w:rPr>
        <w:t xml:space="preserve">рода, на достаточное финансирование </w:t>
      </w:r>
      <w:r>
        <w:rPr>
          <w:rFonts w:ascii="Book Antiqua" w:hAnsi="Book Antiqua"/>
        </w:rPr>
        <w:t>муниципальных</w:t>
      </w:r>
      <w:r w:rsidRPr="002565F5">
        <w:rPr>
          <w:rFonts w:ascii="Book Antiqua" w:hAnsi="Book Antiqua"/>
        </w:rPr>
        <w:t xml:space="preserve"> программ социальной направленности; 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 xml:space="preserve">- освоение новых подходов к организации и проведению </w:t>
      </w:r>
      <w:proofErr w:type="gramStart"/>
      <w:r w:rsidRPr="002565F5">
        <w:rPr>
          <w:rFonts w:ascii="Book Antiqua" w:hAnsi="Book Antiqua"/>
        </w:rPr>
        <w:t>контроля за</w:t>
      </w:r>
      <w:proofErr w:type="gramEnd"/>
      <w:r w:rsidRPr="002565F5">
        <w:rPr>
          <w:rFonts w:ascii="Book Antiqua" w:hAnsi="Book Antiqua"/>
        </w:rPr>
        <w:t xml:space="preserve"> исполнением органами местного самоуправления и должностными лицами местн</w:t>
      </w:r>
      <w:r w:rsidRPr="002565F5">
        <w:rPr>
          <w:rFonts w:ascii="Book Antiqua" w:hAnsi="Book Antiqua"/>
        </w:rPr>
        <w:t>о</w:t>
      </w:r>
      <w:r w:rsidRPr="002565F5">
        <w:rPr>
          <w:rFonts w:ascii="Book Antiqua" w:hAnsi="Book Antiqua"/>
        </w:rPr>
        <w:t>го самоуправления полномочий по решению вопросов местного значения;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 xml:space="preserve">- осуществление взаимодействия городской Думы с </w:t>
      </w:r>
      <w:r>
        <w:rPr>
          <w:rFonts w:ascii="Book Antiqua" w:hAnsi="Book Antiqua"/>
        </w:rPr>
        <w:t>главой городского округа</w:t>
      </w:r>
      <w:r w:rsidRPr="002565F5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а</w:t>
      </w:r>
      <w:r w:rsidRPr="002565F5">
        <w:rPr>
          <w:rFonts w:ascii="Book Antiqua" w:hAnsi="Book Antiqua"/>
        </w:rPr>
        <w:t>дминистрацией город</w:t>
      </w:r>
      <w:r>
        <w:rPr>
          <w:rFonts w:ascii="Book Antiqua" w:hAnsi="Book Antiqua"/>
        </w:rPr>
        <w:t>ского округа</w:t>
      </w:r>
      <w:r w:rsidRPr="002565F5">
        <w:rPr>
          <w:rFonts w:ascii="Book Antiqua" w:hAnsi="Book Antiqua"/>
        </w:rPr>
        <w:t>, населением, общественными орган</w:t>
      </w:r>
      <w:r w:rsidRPr="002565F5">
        <w:rPr>
          <w:rFonts w:ascii="Book Antiqua" w:hAnsi="Book Antiqua"/>
        </w:rPr>
        <w:t>и</w:t>
      </w:r>
      <w:r w:rsidRPr="002565F5">
        <w:rPr>
          <w:rFonts w:ascii="Book Antiqua" w:hAnsi="Book Antiqua"/>
        </w:rPr>
        <w:t>зациями города в целях решения социально значимых вопросов, направленных на повышение уровня и качества жизни ра</w:t>
      </w:r>
      <w:r w:rsidRPr="002565F5">
        <w:rPr>
          <w:rFonts w:ascii="Book Antiqua" w:hAnsi="Book Antiqua"/>
        </w:rPr>
        <w:t>з</w:t>
      </w:r>
      <w:r w:rsidRPr="002565F5">
        <w:rPr>
          <w:rFonts w:ascii="Book Antiqua" w:hAnsi="Book Antiqua"/>
        </w:rPr>
        <w:t>личных слоев населения;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>- повышение персональной ответственности депутатов за личное уч</w:t>
      </w:r>
      <w:r w:rsidRPr="002565F5">
        <w:rPr>
          <w:rFonts w:ascii="Book Antiqua" w:hAnsi="Book Antiqua"/>
        </w:rPr>
        <w:t>а</w:t>
      </w:r>
      <w:r w:rsidRPr="002565F5">
        <w:rPr>
          <w:rFonts w:ascii="Book Antiqua" w:hAnsi="Book Antiqua"/>
        </w:rPr>
        <w:t>стие в работе постоянных комиссий и заседаний городской Думы;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 xml:space="preserve"> - повышение контроля со стороны председателей постоянных комиссий за в</w:t>
      </w:r>
      <w:r w:rsidRPr="002565F5">
        <w:rPr>
          <w:rFonts w:ascii="Book Antiqua" w:hAnsi="Book Antiqua"/>
        </w:rPr>
        <w:t>ы</w:t>
      </w:r>
      <w:r w:rsidRPr="002565F5">
        <w:rPr>
          <w:rFonts w:ascii="Book Antiqua" w:hAnsi="Book Antiqua"/>
        </w:rPr>
        <w:t>полнением решений, принятых городской Думой;</w:t>
      </w:r>
    </w:p>
    <w:p w:rsidR="00DE1511" w:rsidRPr="002565F5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2565F5">
        <w:rPr>
          <w:rFonts w:ascii="Book Antiqua" w:hAnsi="Book Antiqua"/>
        </w:rPr>
        <w:t>- осуществление конструктивного взаимодействия городской Думы с Пр</w:t>
      </w:r>
      <w:r w:rsidRPr="002565F5">
        <w:rPr>
          <w:rFonts w:ascii="Book Antiqua" w:hAnsi="Book Antiqua"/>
        </w:rPr>
        <w:t>а</w:t>
      </w:r>
      <w:r w:rsidRPr="002565F5">
        <w:rPr>
          <w:rFonts w:ascii="Book Antiqua" w:hAnsi="Book Antiqua"/>
        </w:rPr>
        <w:t xml:space="preserve">вительством </w:t>
      </w:r>
      <w:r>
        <w:rPr>
          <w:rFonts w:ascii="Book Antiqua" w:hAnsi="Book Antiqua"/>
        </w:rPr>
        <w:t xml:space="preserve">Свердловской </w:t>
      </w:r>
      <w:r w:rsidRPr="002565F5">
        <w:rPr>
          <w:rFonts w:ascii="Book Antiqua" w:hAnsi="Book Antiqua"/>
        </w:rPr>
        <w:t xml:space="preserve">области и </w:t>
      </w:r>
      <w:r>
        <w:rPr>
          <w:rFonts w:ascii="Book Antiqua" w:hAnsi="Book Antiqua"/>
        </w:rPr>
        <w:t xml:space="preserve">Законодательным Собранием Свердловской области </w:t>
      </w:r>
      <w:r w:rsidRPr="002565F5">
        <w:rPr>
          <w:rFonts w:ascii="Book Antiqua" w:hAnsi="Book Antiqua"/>
        </w:rPr>
        <w:t>в целях решения городских социально-значимых проблем, реализации городской Думой предоставленных ей законом представительных, нормотворч</w:t>
      </w:r>
      <w:r w:rsidRPr="002565F5">
        <w:rPr>
          <w:rFonts w:ascii="Book Antiqua" w:hAnsi="Book Antiqua"/>
        </w:rPr>
        <w:t>е</w:t>
      </w:r>
      <w:r w:rsidRPr="002565F5">
        <w:rPr>
          <w:rFonts w:ascii="Book Antiqua" w:hAnsi="Book Antiqua"/>
        </w:rPr>
        <w:t>ских и контрольных функций</w:t>
      </w:r>
      <w:r>
        <w:rPr>
          <w:rFonts w:ascii="Book Antiqua" w:hAnsi="Book Antiqua"/>
        </w:rPr>
        <w:t>;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6E653B">
        <w:rPr>
          <w:rFonts w:ascii="Book Antiqua" w:hAnsi="Book Antiqua"/>
        </w:rPr>
        <w:t>формирование эффективной системы обратной связи с населением</w:t>
      </w:r>
      <w:r>
        <w:rPr>
          <w:rFonts w:ascii="Book Antiqua" w:hAnsi="Book Antiqua"/>
        </w:rPr>
        <w:t xml:space="preserve">, </w:t>
      </w:r>
      <w:r w:rsidRPr="00FC6E15">
        <w:rPr>
          <w:rFonts w:ascii="Book Antiqua" w:hAnsi="Book Antiqua"/>
        </w:rPr>
        <w:t>пр</w:t>
      </w:r>
      <w:r w:rsidRPr="00FC6E15">
        <w:rPr>
          <w:rFonts w:ascii="Book Antiqua" w:hAnsi="Book Antiqua"/>
        </w:rPr>
        <w:t>о</w:t>
      </w:r>
      <w:r w:rsidRPr="00FC6E15">
        <w:rPr>
          <w:rFonts w:ascii="Book Antiqua" w:hAnsi="Book Antiqua"/>
        </w:rPr>
        <w:t>ведение отчетов депутатов городской Думы перед населением</w:t>
      </w:r>
      <w:r>
        <w:rPr>
          <w:rFonts w:ascii="Book Antiqua" w:hAnsi="Book Antiqua"/>
        </w:rPr>
        <w:t>.</w:t>
      </w:r>
    </w:p>
    <w:p w:rsidR="00DE1511" w:rsidRDefault="00DE1511" w:rsidP="00DE1511">
      <w:pPr>
        <w:spacing w:line="276" w:lineRule="auto"/>
        <w:ind w:firstLine="709"/>
        <w:jc w:val="both"/>
        <w:rPr>
          <w:rFonts w:ascii="Book Antiqua" w:hAnsi="Book Antiqua"/>
        </w:rPr>
      </w:pPr>
      <w:r w:rsidRPr="00FC6E15">
        <w:rPr>
          <w:rFonts w:ascii="Book Antiqua" w:hAnsi="Book Antiqua"/>
        </w:rPr>
        <w:t xml:space="preserve"> - формирование интереса жителей города к общественно-политической жизни, созданию территориальных органов самоуправления.</w:t>
      </w: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  <w:b/>
          <w:i/>
        </w:rPr>
      </w:pPr>
    </w:p>
    <w:p w:rsidR="00DE1511" w:rsidRDefault="00DE1511" w:rsidP="00DE1511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DE1511" w:rsidRPr="001F71D8" w:rsidRDefault="00DE1511" w:rsidP="00DE1511">
      <w:pPr>
        <w:spacing w:line="276" w:lineRule="auto"/>
        <w:ind w:firstLine="708"/>
        <w:rPr>
          <w:rFonts w:ascii="Book Antiqua" w:hAnsi="Book Antiqua"/>
        </w:rPr>
        <w:sectPr w:rsidR="00DE1511" w:rsidRPr="001F71D8" w:rsidSect="009C6CCD">
          <w:headerReference w:type="even" r:id="rId9"/>
          <w:footerReference w:type="even" r:id="rId10"/>
          <w:footerReference w:type="default" r:id="rId11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  <w:r w:rsidRPr="00F72B89">
        <w:rPr>
          <w:rFonts w:ascii="Book Antiqua" w:hAnsi="Book Antiqua"/>
        </w:rPr>
        <w:t xml:space="preserve">Ведущий специалист  </w:t>
      </w:r>
      <w:r>
        <w:rPr>
          <w:rFonts w:ascii="Book Antiqua" w:hAnsi="Book Antiqua"/>
        </w:rPr>
        <w:t xml:space="preserve">                                       </w:t>
      </w:r>
      <w:r w:rsidRPr="00F72B89">
        <w:rPr>
          <w:rFonts w:ascii="Book Antiqua" w:hAnsi="Book Antiqua"/>
        </w:rPr>
        <w:t xml:space="preserve"> Н. Н. Викторова</w:t>
      </w:r>
      <w:bookmarkStart w:id="0" w:name="_GoBack"/>
      <w:bookmarkEnd w:id="0"/>
    </w:p>
    <w:p w:rsidR="00DE1511" w:rsidRPr="003A66CD" w:rsidRDefault="00DE1511" w:rsidP="00DE1511">
      <w:pPr>
        <w:jc w:val="right"/>
        <w:rPr>
          <w:b/>
        </w:rPr>
      </w:pPr>
      <w:r w:rsidRPr="003A66CD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DE1511" w:rsidRDefault="00DE1511" w:rsidP="00DE1511">
      <w:pPr>
        <w:jc w:val="right"/>
        <w:rPr>
          <w:b/>
        </w:rPr>
      </w:pPr>
      <w:r w:rsidRPr="003A66CD">
        <w:rPr>
          <w:b/>
        </w:rPr>
        <w:t xml:space="preserve">к отчету о деятельности </w:t>
      </w:r>
    </w:p>
    <w:p w:rsidR="00DE1511" w:rsidRDefault="00DE1511" w:rsidP="00DE1511">
      <w:pPr>
        <w:jc w:val="right"/>
        <w:rPr>
          <w:b/>
        </w:rPr>
      </w:pPr>
      <w:r>
        <w:rPr>
          <w:b/>
        </w:rPr>
        <w:t>Волчанской городской Думы за 2013 год</w:t>
      </w:r>
    </w:p>
    <w:p w:rsidR="00DE1511" w:rsidRPr="003A66CD" w:rsidRDefault="00DE1511" w:rsidP="00DE1511">
      <w:pPr>
        <w:jc w:val="right"/>
        <w:rPr>
          <w:b/>
        </w:rPr>
      </w:pPr>
    </w:p>
    <w:p w:rsidR="00DE1511" w:rsidRPr="00286F1F" w:rsidRDefault="00DE1511" w:rsidP="00DE1511">
      <w:pPr>
        <w:jc w:val="center"/>
        <w:rPr>
          <w:rFonts w:ascii="Book Antiqua" w:hAnsi="Book Antiqua"/>
          <w:b/>
          <w:i/>
        </w:rPr>
      </w:pPr>
      <w:r w:rsidRPr="00286F1F">
        <w:rPr>
          <w:rFonts w:ascii="Book Antiqua" w:hAnsi="Book Antiqua"/>
          <w:b/>
          <w:i/>
        </w:rPr>
        <w:t>Посещаемость депутатами заседаний Думы</w:t>
      </w:r>
    </w:p>
    <w:p w:rsidR="00DE1511" w:rsidRDefault="00DE1511" w:rsidP="00DE1511">
      <w:pPr>
        <w:jc w:val="center"/>
        <w:rPr>
          <w:b/>
        </w:rPr>
      </w:pPr>
    </w:p>
    <w:tbl>
      <w:tblPr>
        <w:tblpPr w:leftFromText="180" w:rightFromText="180" w:vertAnchor="page" w:horzAnchor="page" w:tblpX="689" w:tblpY="26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1355"/>
        <w:gridCol w:w="1315"/>
      </w:tblGrid>
      <w:tr w:rsidR="00DE1511" w:rsidRPr="00E21E76" w:rsidTr="00893C2E">
        <w:trPr>
          <w:cantSplit/>
          <w:trHeight w:val="1134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1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31.01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2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3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21.03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4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5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21E76">
              <w:rPr>
                <w:b/>
              </w:rPr>
              <w:t>.05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6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2</w:t>
            </w:r>
            <w:r>
              <w:rPr>
                <w:b/>
              </w:rPr>
              <w:t>7</w:t>
            </w:r>
            <w:r w:rsidRPr="00E21E76">
              <w:rPr>
                <w:b/>
              </w:rPr>
              <w:t>.06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7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21E76">
              <w:rPr>
                <w:b/>
              </w:rPr>
              <w:t>.07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E21E76">
              <w:rPr>
                <w:b/>
              </w:rPr>
              <w:t>в/</w:t>
            </w:r>
            <w:r>
              <w:rPr>
                <w:b/>
              </w:rPr>
              <w:t>о</w:t>
            </w:r>
            <w:proofErr w:type="gramEnd"/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8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21E76">
              <w:rPr>
                <w:b/>
              </w:rPr>
              <w:t>.08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9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2</w:t>
            </w:r>
            <w:r>
              <w:rPr>
                <w:b/>
              </w:rPr>
              <w:t>6</w:t>
            </w:r>
            <w:r w:rsidRPr="00E21E76">
              <w:rPr>
                <w:b/>
              </w:rPr>
              <w:t>.09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10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11</w:t>
            </w:r>
          </w:p>
          <w:p w:rsidR="00DE1511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30.10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E21E76">
              <w:rPr>
                <w:b/>
              </w:rPr>
              <w:t>в/о</w:t>
            </w:r>
            <w:proofErr w:type="gramEnd"/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12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21.11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13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21E76">
              <w:rPr>
                <w:b/>
              </w:rPr>
              <w:t>.12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14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 w:rsidRPr="00E21E76">
              <w:rPr>
                <w:b/>
              </w:rPr>
              <w:t>23.12</w:t>
            </w:r>
          </w:p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auto"/>
          </w:tcPr>
          <w:p w:rsidR="00DE1511" w:rsidRPr="00B36A89" w:rsidRDefault="00DE1511" w:rsidP="00893C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36A89">
              <w:rPr>
                <w:b/>
                <w:sz w:val="22"/>
                <w:szCs w:val="22"/>
              </w:rPr>
              <w:t>Всего п</w:t>
            </w:r>
            <w:r w:rsidRPr="00B36A89">
              <w:rPr>
                <w:b/>
                <w:sz w:val="22"/>
                <w:szCs w:val="22"/>
              </w:rPr>
              <w:t>о</w:t>
            </w:r>
            <w:r w:rsidRPr="00B36A89">
              <w:rPr>
                <w:b/>
                <w:sz w:val="22"/>
                <w:szCs w:val="22"/>
              </w:rPr>
              <w:t>сещений из 14 засед</w:t>
            </w:r>
            <w:r w:rsidRPr="00B36A89">
              <w:rPr>
                <w:b/>
                <w:sz w:val="22"/>
                <w:szCs w:val="22"/>
              </w:rPr>
              <w:t>а</w:t>
            </w:r>
            <w:r w:rsidRPr="00B36A89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315" w:type="dxa"/>
            <w:shd w:val="clear" w:color="auto" w:fill="auto"/>
            <w:textDirection w:val="btLr"/>
          </w:tcPr>
          <w:p w:rsidR="00DE1511" w:rsidRPr="00473613" w:rsidRDefault="00DE1511" w:rsidP="00893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3613">
              <w:rPr>
                <w:b/>
                <w:sz w:val="20"/>
                <w:szCs w:val="20"/>
              </w:rPr>
              <w:t xml:space="preserve">% </w:t>
            </w:r>
          </w:p>
          <w:p w:rsidR="00DE1511" w:rsidRPr="00473613" w:rsidRDefault="00DE1511" w:rsidP="00893C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3613">
              <w:rPr>
                <w:b/>
                <w:sz w:val="20"/>
                <w:szCs w:val="20"/>
              </w:rPr>
              <w:t>Посеща</w:t>
            </w:r>
            <w:r w:rsidRPr="00473613">
              <w:rPr>
                <w:b/>
                <w:sz w:val="20"/>
                <w:szCs w:val="20"/>
              </w:rPr>
              <w:t>е</w:t>
            </w:r>
            <w:r w:rsidRPr="00473613">
              <w:rPr>
                <w:b/>
                <w:sz w:val="20"/>
                <w:szCs w:val="20"/>
              </w:rPr>
              <w:t>мости (2012</w:t>
            </w:r>
            <w:r>
              <w:rPr>
                <w:b/>
                <w:sz w:val="20"/>
                <w:szCs w:val="20"/>
              </w:rPr>
              <w:t>г.</w:t>
            </w:r>
            <w:r w:rsidRPr="00473613">
              <w:rPr>
                <w:b/>
                <w:sz w:val="20"/>
                <w:szCs w:val="20"/>
              </w:rPr>
              <w:t>)</w:t>
            </w:r>
          </w:p>
        </w:tc>
      </w:tr>
      <w:tr w:rsidR="00DE1511" w:rsidRPr="00E21E76" w:rsidTr="00893C2E">
        <w:trPr>
          <w:trHeight w:val="341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proofErr w:type="spellStart"/>
            <w:r w:rsidRPr="00E21E76">
              <w:t>Ахматдинов</w:t>
            </w:r>
            <w:proofErr w:type="spellEnd"/>
            <w:r w:rsidRPr="00E21E76">
              <w:t xml:space="preserve"> С. К.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 (</w:t>
            </w:r>
            <w:r w:rsidRPr="00E21E76">
              <w:rPr>
                <w:b/>
              </w:rPr>
              <w:t>57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79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Бурнин А. Г.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 (</w:t>
            </w:r>
            <w:r w:rsidRPr="00E21E76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52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Воронин С. А.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о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 (</w:t>
            </w:r>
            <w:r w:rsidRPr="00E21E76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79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Гетте И. Н.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 (</w:t>
            </w:r>
            <w:r w:rsidRPr="00E21E76">
              <w:rPr>
                <w:b/>
              </w:rPr>
              <w:t>92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305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Делибалтов И. В.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 (</w:t>
            </w:r>
            <w:r w:rsidRPr="00E21E76">
              <w:rPr>
                <w:b/>
              </w:rPr>
              <w:t>92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52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Капитанов В. В.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 (</w:t>
            </w:r>
            <w:r w:rsidRPr="00E21E76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79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proofErr w:type="gramStart"/>
            <w:r w:rsidRPr="00E21E76">
              <w:t>Кривулин</w:t>
            </w:r>
            <w:proofErr w:type="gramEnd"/>
            <w:r w:rsidRPr="00E21E76">
              <w:t xml:space="preserve"> В. И.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 (</w:t>
            </w:r>
            <w:r w:rsidRPr="00E21E76">
              <w:rPr>
                <w:b/>
              </w:rPr>
              <w:t>35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52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Макарова М. В.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 (</w:t>
            </w:r>
            <w:r w:rsidRPr="00E21E76">
              <w:rPr>
                <w:b/>
              </w:rPr>
              <w:t>85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52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Маловцев Н. А.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 (</w:t>
            </w:r>
            <w:r w:rsidRPr="00E21E76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79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Нащенков С. Е.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 (</w:t>
            </w:r>
            <w:r w:rsidRPr="00E21E76">
              <w:rPr>
                <w:b/>
              </w:rPr>
              <w:t>78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52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Пермяков А. Ю.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о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 (</w:t>
            </w:r>
            <w:r w:rsidRPr="00E21E76">
              <w:rPr>
                <w:b/>
              </w:rPr>
              <w:t>92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04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Сметанников А. А.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с/о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 (</w:t>
            </w:r>
            <w:r w:rsidRPr="00E21E76">
              <w:rPr>
                <w:b/>
              </w:rPr>
              <w:t>85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79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Снигирева С. Г.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 (</w:t>
            </w:r>
            <w:r w:rsidRPr="00E21E76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252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</w:pPr>
            <w:r w:rsidRPr="00E21E76">
              <w:t>Шмаков А. В.</w:t>
            </w:r>
          </w:p>
        </w:tc>
        <w:tc>
          <w:tcPr>
            <w:tcW w:w="762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с/о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761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35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315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 (</w:t>
            </w:r>
            <w:r w:rsidRPr="00E21E76">
              <w:rPr>
                <w:b/>
              </w:rPr>
              <w:t>100</w:t>
            </w:r>
            <w:r>
              <w:rPr>
                <w:b/>
              </w:rPr>
              <w:t>)</w:t>
            </w:r>
          </w:p>
        </w:tc>
      </w:tr>
      <w:tr w:rsidR="00DE1511" w:rsidRPr="00E21E76" w:rsidTr="00893C2E">
        <w:trPr>
          <w:trHeight w:val="1091"/>
        </w:trPr>
        <w:tc>
          <w:tcPr>
            <w:tcW w:w="2518" w:type="dxa"/>
            <w:shd w:val="clear" w:color="auto" w:fill="auto"/>
          </w:tcPr>
          <w:p w:rsidR="00DE1511" w:rsidRPr="00E21E76" w:rsidRDefault="00DE1511" w:rsidP="00893C2E">
            <w:pPr>
              <w:spacing w:line="276" w:lineRule="auto"/>
              <w:rPr>
                <w:b/>
              </w:rPr>
            </w:pPr>
            <w:r w:rsidRPr="00E21E76">
              <w:rPr>
                <w:b/>
              </w:rPr>
              <w:t>Количество рассмотренных вопр</w:t>
            </w:r>
            <w:r w:rsidRPr="00E21E76">
              <w:rPr>
                <w:b/>
              </w:rPr>
              <w:t>о</w:t>
            </w:r>
            <w:r w:rsidRPr="00E21E76">
              <w:rPr>
                <w:b/>
              </w:rPr>
              <w:t>сов на заседании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E1511" w:rsidRPr="00E21E76" w:rsidRDefault="00DE1511" w:rsidP="00893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 (96)</w:t>
            </w:r>
          </w:p>
        </w:tc>
      </w:tr>
    </w:tbl>
    <w:p w:rsidR="00DE1511" w:rsidRDefault="00DE1511" w:rsidP="00DE1511">
      <w:pPr>
        <w:jc w:val="center"/>
        <w:rPr>
          <w:rFonts w:ascii="Calibri" w:hAnsi="Calibri"/>
          <w:i/>
          <w:sz w:val="20"/>
          <w:szCs w:val="20"/>
        </w:rPr>
      </w:pPr>
      <w:r w:rsidRPr="00C72F26">
        <w:rPr>
          <w:rFonts w:ascii="Calibri" w:hAnsi="Calibri"/>
          <w:b/>
          <w:i/>
          <w:sz w:val="20"/>
          <w:szCs w:val="20"/>
        </w:rPr>
        <w:t xml:space="preserve">К </w:t>
      </w:r>
      <w:r>
        <w:rPr>
          <w:rFonts w:ascii="Calibri" w:hAnsi="Calibri"/>
          <w:i/>
          <w:sz w:val="20"/>
          <w:szCs w:val="20"/>
        </w:rPr>
        <w:t>–</w:t>
      </w:r>
      <w:r w:rsidRPr="00C72F26">
        <w:rPr>
          <w:rFonts w:ascii="Calibri" w:hAnsi="Calibri"/>
          <w:i/>
          <w:sz w:val="20"/>
          <w:szCs w:val="20"/>
        </w:rPr>
        <w:t xml:space="preserve"> командировка</w:t>
      </w:r>
      <w:r>
        <w:rPr>
          <w:rFonts w:ascii="Calibri" w:hAnsi="Calibri"/>
          <w:i/>
          <w:sz w:val="20"/>
          <w:szCs w:val="20"/>
        </w:rPr>
        <w:t xml:space="preserve">, </w:t>
      </w:r>
      <w:r w:rsidRPr="00C72F26">
        <w:rPr>
          <w:rFonts w:ascii="Calibri" w:hAnsi="Calibri"/>
          <w:b/>
          <w:i/>
          <w:sz w:val="20"/>
          <w:szCs w:val="20"/>
        </w:rPr>
        <w:t xml:space="preserve">О </w:t>
      </w:r>
      <w:r>
        <w:rPr>
          <w:rFonts w:ascii="Calibri" w:hAnsi="Calibri"/>
          <w:i/>
          <w:sz w:val="20"/>
          <w:szCs w:val="20"/>
        </w:rPr>
        <w:t>–</w:t>
      </w:r>
      <w:r w:rsidRPr="00C72F26">
        <w:rPr>
          <w:rFonts w:ascii="Calibri" w:hAnsi="Calibri"/>
          <w:i/>
          <w:sz w:val="20"/>
          <w:szCs w:val="20"/>
        </w:rPr>
        <w:t xml:space="preserve"> отпуск</w:t>
      </w:r>
      <w:r>
        <w:rPr>
          <w:rFonts w:ascii="Calibri" w:hAnsi="Calibri"/>
          <w:i/>
          <w:sz w:val="20"/>
          <w:szCs w:val="20"/>
        </w:rPr>
        <w:t xml:space="preserve">, </w:t>
      </w:r>
      <w:r w:rsidRPr="00C72F26">
        <w:rPr>
          <w:rFonts w:ascii="Calibri" w:hAnsi="Calibri"/>
          <w:b/>
          <w:i/>
          <w:sz w:val="20"/>
          <w:szCs w:val="20"/>
        </w:rPr>
        <w:t xml:space="preserve">Н </w:t>
      </w:r>
      <w:r>
        <w:rPr>
          <w:rFonts w:ascii="Calibri" w:hAnsi="Calibri"/>
          <w:i/>
          <w:sz w:val="20"/>
          <w:szCs w:val="20"/>
        </w:rPr>
        <w:t xml:space="preserve">– причина неизвестна, </w:t>
      </w:r>
      <w:proofErr w:type="gramStart"/>
      <w:r w:rsidRPr="00C72F26">
        <w:rPr>
          <w:rFonts w:ascii="Calibri" w:hAnsi="Calibri"/>
          <w:b/>
          <w:i/>
          <w:sz w:val="20"/>
          <w:szCs w:val="20"/>
        </w:rPr>
        <w:t>П</w:t>
      </w:r>
      <w:proofErr w:type="gramEnd"/>
      <w:r w:rsidRPr="00C72F26">
        <w:rPr>
          <w:rFonts w:ascii="Calibri" w:hAnsi="Calibri"/>
          <w:b/>
          <w:i/>
          <w:sz w:val="20"/>
          <w:szCs w:val="20"/>
        </w:rPr>
        <w:t xml:space="preserve">/Н </w:t>
      </w:r>
      <w:r w:rsidRPr="00C72F26">
        <w:rPr>
          <w:rFonts w:ascii="Calibri" w:hAnsi="Calibri"/>
          <w:i/>
          <w:sz w:val="20"/>
          <w:szCs w:val="20"/>
        </w:rPr>
        <w:t>– производственная необходимость</w:t>
      </w:r>
    </w:p>
    <w:p w:rsidR="00DE1511" w:rsidRDefault="00DE1511" w:rsidP="00DE1511">
      <w:pPr>
        <w:jc w:val="right"/>
        <w:rPr>
          <w:b/>
        </w:rPr>
      </w:pPr>
    </w:p>
    <w:p w:rsidR="00DE1511" w:rsidRDefault="00DE1511" w:rsidP="00DE1511">
      <w:pPr>
        <w:jc w:val="right"/>
        <w:rPr>
          <w:b/>
        </w:rPr>
      </w:pPr>
    </w:p>
    <w:p w:rsidR="00DE1511" w:rsidRDefault="00DE1511" w:rsidP="00DE1511">
      <w:pPr>
        <w:jc w:val="right"/>
        <w:rPr>
          <w:b/>
        </w:rPr>
      </w:pPr>
    </w:p>
    <w:p w:rsidR="00DE1511" w:rsidRDefault="00DE1511" w:rsidP="00DE1511">
      <w:pPr>
        <w:jc w:val="right"/>
        <w:rPr>
          <w:b/>
        </w:rPr>
      </w:pPr>
    </w:p>
    <w:p w:rsidR="00DE1511" w:rsidRDefault="00DE1511" w:rsidP="00DE1511">
      <w:pPr>
        <w:jc w:val="right"/>
        <w:rPr>
          <w:b/>
        </w:rPr>
      </w:pPr>
    </w:p>
    <w:p w:rsidR="00DE1511" w:rsidRDefault="00DE1511" w:rsidP="00DE1511">
      <w:pPr>
        <w:jc w:val="right"/>
        <w:rPr>
          <w:b/>
        </w:rPr>
      </w:pPr>
    </w:p>
    <w:p w:rsidR="00DE1511" w:rsidRPr="003A66CD" w:rsidRDefault="00DE1511" w:rsidP="00DE1511">
      <w:pPr>
        <w:jc w:val="right"/>
        <w:rPr>
          <w:b/>
        </w:rPr>
      </w:pPr>
      <w:r w:rsidRPr="003A66CD">
        <w:rPr>
          <w:b/>
        </w:rPr>
        <w:t xml:space="preserve">Приложение </w:t>
      </w:r>
      <w:r>
        <w:rPr>
          <w:b/>
        </w:rPr>
        <w:t>2</w:t>
      </w:r>
    </w:p>
    <w:p w:rsidR="00DE1511" w:rsidRDefault="00DE1511" w:rsidP="00DE1511">
      <w:pPr>
        <w:jc w:val="right"/>
        <w:rPr>
          <w:b/>
        </w:rPr>
      </w:pPr>
      <w:r w:rsidRPr="003A66CD">
        <w:rPr>
          <w:b/>
        </w:rPr>
        <w:t xml:space="preserve">к отчету о деятельности </w:t>
      </w:r>
    </w:p>
    <w:p w:rsidR="00DE1511" w:rsidRDefault="00DE1511" w:rsidP="00DE1511">
      <w:pPr>
        <w:jc w:val="right"/>
        <w:rPr>
          <w:b/>
        </w:rPr>
      </w:pPr>
      <w:r>
        <w:rPr>
          <w:b/>
        </w:rPr>
        <w:t>Волчанской городской Думы за 2013 год</w:t>
      </w:r>
    </w:p>
    <w:p w:rsidR="00DE1511" w:rsidRDefault="00DE1511" w:rsidP="00DE1511">
      <w:pPr>
        <w:rPr>
          <w:rFonts w:ascii="Calibri" w:hAnsi="Calibri"/>
          <w:i/>
          <w:sz w:val="20"/>
          <w:szCs w:val="20"/>
        </w:rPr>
      </w:pPr>
    </w:p>
    <w:p w:rsidR="00DE1511" w:rsidRDefault="00DE1511" w:rsidP="00DE1511">
      <w:pPr>
        <w:jc w:val="center"/>
        <w:rPr>
          <w:rFonts w:ascii="Book Antiqua" w:hAnsi="Book Antiqua"/>
          <w:b/>
        </w:rPr>
      </w:pPr>
      <w:r w:rsidRPr="009737FB">
        <w:rPr>
          <w:rFonts w:ascii="Book Antiqua" w:hAnsi="Book Antiqua"/>
          <w:b/>
        </w:rPr>
        <w:t>КОЛИЧЕСТВЕННЫЙ АНАЛИЗ ПОСЕЩАЕМОСТИ ЗА 201</w:t>
      </w:r>
      <w:r>
        <w:rPr>
          <w:rFonts w:ascii="Book Antiqua" w:hAnsi="Book Antiqua"/>
          <w:b/>
        </w:rPr>
        <w:t>3</w:t>
      </w:r>
      <w:r w:rsidRPr="009737FB">
        <w:rPr>
          <w:rFonts w:ascii="Book Antiqua" w:hAnsi="Book Antiqua"/>
          <w:b/>
        </w:rPr>
        <w:t xml:space="preserve"> ГОД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28"/>
        <w:gridCol w:w="1883"/>
        <w:gridCol w:w="1938"/>
        <w:gridCol w:w="2015"/>
        <w:gridCol w:w="1498"/>
        <w:gridCol w:w="1566"/>
        <w:gridCol w:w="1541"/>
        <w:gridCol w:w="1414"/>
      </w:tblGrid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i/>
                <w:sz w:val="22"/>
                <w:szCs w:val="22"/>
              </w:rPr>
            </w:pPr>
            <w:r w:rsidRPr="006C2272">
              <w:rPr>
                <w:b/>
                <w:i/>
                <w:sz w:val="22"/>
                <w:szCs w:val="22"/>
              </w:rPr>
              <w:t>Ф.И.О деп</w:t>
            </w:r>
            <w:r w:rsidRPr="006C2272">
              <w:rPr>
                <w:b/>
                <w:i/>
                <w:sz w:val="22"/>
                <w:szCs w:val="22"/>
              </w:rPr>
              <w:t>у</w:t>
            </w:r>
            <w:r w:rsidRPr="006C2272">
              <w:rPr>
                <w:b/>
                <w:i/>
                <w:sz w:val="22"/>
                <w:szCs w:val="22"/>
              </w:rPr>
              <w:t>тата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6C2272">
              <w:rPr>
                <w:b/>
                <w:sz w:val="22"/>
                <w:szCs w:val="22"/>
              </w:rPr>
              <w:t>Заседания Думы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6C2272">
              <w:rPr>
                <w:b/>
                <w:sz w:val="22"/>
                <w:szCs w:val="22"/>
              </w:rPr>
              <w:t>Комиссия по экономической политике, бю</w:t>
            </w:r>
            <w:r w:rsidRPr="006C2272">
              <w:rPr>
                <w:b/>
                <w:sz w:val="22"/>
                <w:szCs w:val="22"/>
              </w:rPr>
              <w:t>д</w:t>
            </w:r>
            <w:r w:rsidRPr="006C2272">
              <w:rPr>
                <w:b/>
                <w:sz w:val="22"/>
                <w:szCs w:val="22"/>
              </w:rPr>
              <w:t>жету и налогам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6C2272">
              <w:rPr>
                <w:b/>
                <w:sz w:val="22"/>
                <w:szCs w:val="22"/>
              </w:rPr>
              <w:t>Комиссия по промышленной политике, вопросам жили</w:t>
            </w:r>
            <w:r w:rsidRPr="006C2272">
              <w:rPr>
                <w:b/>
                <w:sz w:val="22"/>
                <w:szCs w:val="22"/>
              </w:rPr>
              <w:t>щ</w:t>
            </w:r>
            <w:r w:rsidRPr="006C2272">
              <w:rPr>
                <w:b/>
                <w:sz w:val="22"/>
                <w:szCs w:val="22"/>
              </w:rPr>
              <w:t>но-коммунального и сельского х</w:t>
            </w:r>
            <w:r w:rsidRPr="006C2272">
              <w:rPr>
                <w:b/>
                <w:sz w:val="22"/>
                <w:szCs w:val="22"/>
              </w:rPr>
              <w:t>о</w:t>
            </w:r>
            <w:r w:rsidRPr="006C2272">
              <w:rPr>
                <w:b/>
                <w:sz w:val="22"/>
                <w:szCs w:val="22"/>
              </w:rPr>
              <w:t>зяйства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6C2272">
              <w:rPr>
                <w:b/>
                <w:sz w:val="22"/>
                <w:szCs w:val="22"/>
              </w:rPr>
              <w:t>Комиссия по вопросам местного сам</w:t>
            </w:r>
            <w:r w:rsidRPr="006C2272">
              <w:rPr>
                <w:b/>
                <w:sz w:val="22"/>
                <w:szCs w:val="22"/>
              </w:rPr>
              <w:t>о</w:t>
            </w:r>
            <w:r w:rsidRPr="006C2272">
              <w:rPr>
                <w:b/>
                <w:sz w:val="22"/>
                <w:szCs w:val="22"/>
              </w:rPr>
              <w:t>управления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6C2272">
              <w:rPr>
                <w:b/>
                <w:sz w:val="22"/>
                <w:szCs w:val="22"/>
              </w:rPr>
              <w:t>Комиссия по соц</w:t>
            </w:r>
            <w:r w:rsidRPr="006C2272">
              <w:rPr>
                <w:b/>
                <w:sz w:val="22"/>
                <w:szCs w:val="22"/>
              </w:rPr>
              <w:t>и</w:t>
            </w:r>
            <w:r w:rsidRPr="006C2272">
              <w:rPr>
                <w:b/>
                <w:sz w:val="22"/>
                <w:szCs w:val="22"/>
              </w:rPr>
              <w:t>альной п</w:t>
            </w:r>
            <w:r w:rsidRPr="006C2272">
              <w:rPr>
                <w:b/>
                <w:sz w:val="22"/>
                <w:szCs w:val="22"/>
              </w:rPr>
              <w:t>о</w:t>
            </w:r>
            <w:r w:rsidRPr="006C2272">
              <w:rPr>
                <w:b/>
                <w:sz w:val="22"/>
                <w:szCs w:val="22"/>
              </w:rPr>
              <w:t>литике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6C2272">
              <w:rPr>
                <w:b/>
                <w:sz w:val="22"/>
                <w:szCs w:val="22"/>
              </w:rPr>
              <w:t>Совместные заседания комиссий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6C2272">
              <w:rPr>
                <w:b/>
                <w:sz w:val="22"/>
                <w:szCs w:val="22"/>
              </w:rPr>
              <w:t>Заседания Президиума Думы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6C2272">
              <w:rPr>
                <w:b/>
                <w:sz w:val="22"/>
                <w:szCs w:val="22"/>
              </w:rPr>
              <w:t>Итого</w:t>
            </w:r>
          </w:p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6C2272">
              <w:rPr>
                <w:b/>
                <w:sz w:val="22"/>
                <w:szCs w:val="22"/>
              </w:rPr>
              <w:t>посещений за 201</w:t>
            </w:r>
            <w:r>
              <w:rPr>
                <w:b/>
                <w:sz w:val="22"/>
                <w:szCs w:val="22"/>
              </w:rPr>
              <w:t>3</w:t>
            </w:r>
            <w:r w:rsidRPr="006C2272">
              <w:rPr>
                <w:b/>
                <w:sz w:val="22"/>
                <w:szCs w:val="22"/>
              </w:rPr>
              <w:t xml:space="preserve"> год 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spellStart"/>
            <w:r w:rsidRPr="006C2272">
              <w:rPr>
                <w:b/>
                <w:i/>
                <w:sz w:val="22"/>
                <w:szCs w:val="22"/>
              </w:rPr>
              <w:t>Ахматдинов</w:t>
            </w:r>
            <w:proofErr w:type="spellEnd"/>
            <w:r w:rsidRPr="006C2272">
              <w:rPr>
                <w:b/>
                <w:i/>
                <w:sz w:val="22"/>
                <w:szCs w:val="22"/>
              </w:rPr>
              <w:t xml:space="preserve"> С.К.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6C2272">
              <w:rPr>
                <w:b/>
                <w:i/>
                <w:sz w:val="22"/>
                <w:szCs w:val="22"/>
              </w:rPr>
              <w:t>Бурнин А. Г.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6C2272">
              <w:rPr>
                <w:b/>
                <w:i/>
                <w:sz w:val="22"/>
                <w:szCs w:val="22"/>
              </w:rPr>
              <w:t>Воронин С.А.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A37A7B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  <w:highlight w:val="yellow"/>
              </w:rPr>
            </w:pPr>
            <w:r w:rsidRPr="00A37A7B">
              <w:rPr>
                <w:b/>
                <w:i/>
                <w:sz w:val="22"/>
                <w:szCs w:val="22"/>
                <w:highlight w:val="yellow"/>
              </w:rPr>
              <w:t>Гетте И. Н.</w:t>
            </w:r>
          </w:p>
        </w:tc>
        <w:tc>
          <w:tcPr>
            <w:tcW w:w="1328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1883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A37A7B">
              <w:rPr>
                <w:b/>
                <w:sz w:val="22"/>
                <w:szCs w:val="22"/>
                <w:highlight w:val="yellow"/>
              </w:rPr>
              <w:t>45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6C2272">
              <w:rPr>
                <w:b/>
                <w:i/>
                <w:sz w:val="22"/>
                <w:szCs w:val="22"/>
              </w:rPr>
              <w:t>Делибалтов И. В.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6C2272">
              <w:rPr>
                <w:b/>
                <w:i/>
                <w:sz w:val="22"/>
                <w:szCs w:val="22"/>
              </w:rPr>
              <w:t>Капитанов В. В.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gramStart"/>
            <w:r w:rsidRPr="006C2272">
              <w:rPr>
                <w:b/>
                <w:i/>
                <w:sz w:val="22"/>
                <w:szCs w:val="22"/>
              </w:rPr>
              <w:t>Кривулин</w:t>
            </w:r>
            <w:proofErr w:type="gramEnd"/>
            <w:r w:rsidRPr="006C2272">
              <w:rPr>
                <w:b/>
                <w:i/>
                <w:sz w:val="22"/>
                <w:szCs w:val="22"/>
              </w:rPr>
              <w:t xml:space="preserve"> В.И.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6C2272">
              <w:rPr>
                <w:b/>
                <w:i/>
                <w:sz w:val="22"/>
                <w:szCs w:val="22"/>
              </w:rPr>
              <w:t>Макарова М. В.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A37A7B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  <w:highlight w:val="yellow"/>
              </w:rPr>
            </w:pPr>
            <w:r w:rsidRPr="00A37A7B">
              <w:rPr>
                <w:b/>
                <w:i/>
                <w:sz w:val="22"/>
                <w:szCs w:val="22"/>
                <w:highlight w:val="yellow"/>
              </w:rPr>
              <w:t>Маловцев Н.А.</w:t>
            </w:r>
          </w:p>
        </w:tc>
        <w:tc>
          <w:tcPr>
            <w:tcW w:w="1328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1883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541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A37A7B">
              <w:rPr>
                <w:b/>
                <w:sz w:val="22"/>
                <w:szCs w:val="22"/>
                <w:highlight w:val="yellow"/>
              </w:rPr>
              <w:t>43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6C2272">
              <w:rPr>
                <w:b/>
                <w:i/>
                <w:sz w:val="22"/>
                <w:szCs w:val="22"/>
              </w:rPr>
              <w:t>Нащенков С. Е.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A37A7B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  <w:highlight w:val="yellow"/>
              </w:rPr>
            </w:pPr>
            <w:r w:rsidRPr="00A37A7B">
              <w:rPr>
                <w:b/>
                <w:i/>
                <w:sz w:val="22"/>
                <w:szCs w:val="22"/>
                <w:highlight w:val="yellow"/>
              </w:rPr>
              <w:t>Пермяков А. Ю.</w:t>
            </w:r>
          </w:p>
        </w:tc>
        <w:tc>
          <w:tcPr>
            <w:tcW w:w="1328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:rsidR="00DE1511" w:rsidRPr="00A37A7B" w:rsidRDefault="00DE1511" w:rsidP="00893C2E">
            <w:pPr>
              <w:jc w:val="center"/>
              <w:rPr>
                <w:sz w:val="22"/>
                <w:szCs w:val="22"/>
                <w:highlight w:val="yellow"/>
              </w:rPr>
            </w:pPr>
            <w:r w:rsidRPr="00A37A7B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 w:rsidRPr="00A37A7B">
              <w:rPr>
                <w:b/>
                <w:sz w:val="22"/>
                <w:szCs w:val="22"/>
                <w:highlight w:val="yellow"/>
              </w:rPr>
              <w:t>39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6C2272">
              <w:rPr>
                <w:b/>
                <w:i/>
                <w:sz w:val="22"/>
                <w:szCs w:val="22"/>
              </w:rPr>
              <w:t>Сметанников А. А.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6C2272">
              <w:rPr>
                <w:b/>
                <w:i/>
                <w:sz w:val="22"/>
                <w:szCs w:val="22"/>
              </w:rPr>
              <w:t>Снигирева С. Г.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DE1511" w:rsidRPr="006C2272" w:rsidTr="00893C2E">
        <w:tc>
          <w:tcPr>
            <w:tcW w:w="2235" w:type="dxa"/>
            <w:shd w:val="clear" w:color="auto" w:fill="auto"/>
          </w:tcPr>
          <w:p w:rsidR="00DE1511" w:rsidRPr="006C2272" w:rsidRDefault="00DE1511" w:rsidP="00893C2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6C2272">
              <w:rPr>
                <w:b/>
                <w:i/>
                <w:sz w:val="22"/>
                <w:szCs w:val="22"/>
              </w:rPr>
              <w:t>Шмаков А. В.</w:t>
            </w:r>
          </w:p>
        </w:tc>
        <w:tc>
          <w:tcPr>
            <w:tcW w:w="132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83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3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DE1511" w:rsidRPr="006C2272" w:rsidRDefault="00DE1511" w:rsidP="00893C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</w:tbl>
    <w:p w:rsidR="00DE1511" w:rsidRPr="00286F1F" w:rsidRDefault="00DE1511" w:rsidP="00DE1511">
      <w:pPr>
        <w:rPr>
          <w:sz w:val="28"/>
          <w:szCs w:val="28"/>
        </w:rPr>
      </w:pPr>
    </w:p>
    <w:p w:rsidR="00DE1511" w:rsidRDefault="00DE1511" w:rsidP="00DE1511">
      <w:pPr>
        <w:widowControl w:val="0"/>
        <w:suppressAutoHyphens/>
        <w:spacing w:line="276" w:lineRule="auto"/>
        <w:jc w:val="right"/>
        <w:rPr>
          <w:szCs w:val="32"/>
        </w:rPr>
        <w:sectPr w:rsidR="00DE1511" w:rsidSect="00670488">
          <w:pgSz w:w="16838" w:h="11906" w:orient="landscape"/>
          <w:pgMar w:top="709" w:right="567" w:bottom="568" w:left="851" w:header="709" w:footer="709" w:gutter="0"/>
          <w:pgNumType w:start="2"/>
          <w:cols w:space="708"/>
          <w:titlePg/>
          <w:docGrid w:linePitch="360"/>
        </w:sectPr>
      </w:pPr>
    </w:p>
    <w:p w:rsidR="00DE1511" w:rsidRPr="003A66CD" w:rsidRDefault="00DE1511" w:rsidP="00DE1511">
      <w:pPr>
        <w:jc w:val="right"/>
        <w:rPr>
          <w:b/>
        </w:rPr>
      </w:pPr>
      <w:r w:rsidRPr="003A66CD">
        <w:rPr>
          <w:b/>
        </w:rPr>
        <w:lastRenderedPageBreak/>
        <w:t xml:space="preserve">Приложение </w:t>
      </w:r>
      <w:r>
        <w:rPr>
          <w:b/>
        </w:rPr>
        <w:t>3</w:t>
      </w:r>
      <w:r w:rsidRPr="003A66CD">
        <w:rPr>
          <w:b/>
        </w:rPr>
        <w:t xml:space="preserve"> </w:t>
      </w:r>
    </w:p>
    <w:p w:rsidR="00DE1511" w:rsidRDefault="00DE1511" w:rsidP="00DE1511">
      <w:pPr>
        <w:jc w:val="right"/>
        <w:rPr>
          <w:b/>
        </w:rPr>
      </w:pPr>
      <w:r w:rsidRPr="003A66CD">
        <w:rPr>
          <w:b/>
        </w:rPr>
        <w:t xml:space="preserve">к отчету о деятельности </w:t>
      </w:r>
    </w:p>
    <w:p w:rsidR="00DE1511" w:rsidRDefault="00DE1511" w:rsidP="00DE1511">
      <w:pPr>
        <w:jc w:val="right"/>
        <w:rPr>
          <w:b/>
        </w:rPr>
      </w:pPr>
      <w:r>
        <w:rPr>
          <w:b/>
        </w:rPr>
        <w:t>Волчанской городской Думы за 2013 год</w:t>
      </w:r>
    </w:p>
    <w:p w:rsidR="00DE1511" w:rsidRPr="003A66CD" w:rsidRDefault="00DE1511" w:rsidP="00DE1511">
      <w:pPr>
        <w:jc w:val="right"/>
        <w:rPr>
          <w:b/>
        </w:rPr>
      </w:pPr>
    </w:p>
    <w:p w:rsidR="00DE1511" w:rsidRDefault="00DE1511" w:rsidP="00DE1511">
      <w:pPr>
        <w:jc w:val="right"/>
        <w:outlineLvl w:val="0"/>
        <w:rPr>
          <w:sz w:val="28"/>
          <w:szCs w:val="28"/>
        </w:rPr>
      </w:pPr>
    </w:p>
    <w:p w:rsidR="00DE1511" w:rsidRPr="006438B0" w:rsidRDefault="00DE1511" w:rsidP="00DE1511">
      <w:pPr>
        <w:jc w:val="center"/>
        <w:outlineLvl w:val="0"/>
        <w:rPr>
          <w:b/>
          <w:i/>
          <w:sz w:val="28"/>
          <w:szCs w:val="28"/>
        </w:rPr>
      </w:pPr>
      <w:r w:rsidRPr="006438B0">
        <w:rPr>
          <w:b/>
          <w:i/>
          <w:sz w:val="28"/>
          <w:szCs w:val="28"/>
        </w:rPr>
        <w:t xml:space="preserve">Состав постоянных комиссий Волчанской городской Думы </w:t>
      </w:r>
      <w:r>
        <w:rPr>
          <w:b/>
          <w:i/>
          <w:sz w:val="28"/>
          <w:szCs w:val="28"/>
        </w:rPr>
        <w:t>в 2013 году</w:t>
      </w:r>
    </w:p>
    <w:p w:rsidR="00DE1511" w:rsidRDefault="00DE1511" w:rsidP="00DE151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511" w:rsidRDefault="00DE1511" w:rsidP="00DE1511">
      <w:pPr>
        <w:outlineLvl w:val="0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24130</wp:posOffset>
                </wp:positionV>
                <wp:extent cx="2514600" cy="685800"/>
                <wp:effectExtent l="19050" t="26035" r="19050" b="2159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11" w:rsidRDefault="00DE1511" w:rsidP="00DE15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3DCC">
                              <w:rPr>
                                <w:sz w:val="28"/>
                                <w:szCs w:val="28"/>
                              </w:rPr>
                              <w:t xml:space="preserve">Постоянные комиссии </w:t>
                            </w:r>
                          </w:p>
                          <w:p w:rsidR="00DE1511" w:rsidRPr="00313DCC" w:rsidRDefault="00DE1511" w:rsidP="00DE15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 w:rsidRPr="00313DCC">
                              <w:rPr>
                                <w:sz w:val="28"/>
                                <w:szCs w:val="28"/>
                              </w:rPr>
                              <w:t>оро</w:t>
                            </w:r>
                            <w:r w:rsidRPr="00313DCC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313DCC">
                              <w:rPr>
                                <w:sz w:val="28"/>
                                <w:szCs w:val="28"/>
                              </w:rPr>
                              <w:t>ской Думы</w:t>
                            </w:r>
                          </w:p>
                          <w:p w:rsidR="00DE1511" w:rsidRDefault="00DE1511" w:rsidP="00DE1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48.45pt;margin-top:1.9pt;width:19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" strokeweight="3pt">
                <v:stroke linestyle="thinThin"/>
                <v:textbox>
                  <w:txbxContent>
                    <w:p w:rsidR="00DE1511" w:rsidRDefault="00DE1511" w:rsidP="00DE15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3DCC">
                        <w:rPr>
                          <w:sz w:val="28"/>
                          <w:szCs w:val="28"/>
                        </w:rPr>
                        <w:t xml:space="preserve">Постоянные комиссии </w:t>
                      </w:r>
                    </w:p>
                    <w:p w:rsidR="00DE1511" w:rsidRPr="00313DCC" w:rsidRDefault="00DE1511" w:rsidP="00DE15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</w:t>
                      </w:r>
                      <w:r w:rsidRPr="00313DCC">
                        <w:rPr>
                          <w:sz w:val="28"/>
                          <w:szCs w:val="28"/>
                        </w:rPr>
                        <w:t>оро</w:t>
                      </w:r>
                      <w:r w:rsidRPr="00313DCC">
                        <w:rPr>
                          <w:sz w:val="28"/>
                          <w:szCs w:val="28"/>
                        </w:rPr>
                        <w:t>д</w:t>
                      </w:r>
                      <w:r w:rsidRPr="00313DCC">
                        <w:rPr>
                          <w:sz w:val="28"/>
                          <w:szCs w:val="28"/>
                        </w:rPr>
                        <w:t>ской Думы</w:t>
                      </w:r>
                    </w:p>
                    <w:p w:rsidR="00DE1511" w:rsidRDefault="00DE1511" w:rsidP="00DE1511"/>
                  </w:txbxContent>
                </v:textbox>
              </v:shape>
            </w:pict>
          </mc:Fallback>
        </mc:AlternateContent>
      </w: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116840</wp:posOffset>
                </wp:positionV>
                <wp:extent cx="1771015" cy="436880"/>
                <wp:effectExtent l="10160" t="8255" r="9525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015" cy="436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2pt" to="148.4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116840</wp:posOffset>
                </wp:positionV>
                <wp:extent cx="1465580" cy="416560"/>
                <wp:effectExtent l="9525" t="8255" r="10795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416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45pt,9.2pt" to="461.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+XVAIAAGAEAAAOAAAAZHJzL2Uyb0RvYy54bWysVM1uEzEQviPxDtbe090NmzR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96520</wp:posOffset>
                </wp:positionV>
                <wp:extent cx="0" cy="457200"/>
                <wp:effectExtent l="12700" t="6985" r="6350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7.6pt" to="188.4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123825</wp:posOffset>
                </wp:positionV>
                <wp:extent cx="3810" cy="429895"/>
                <wp:effectExtent l="9525" t="15240" r="15240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29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5pt,9.75pt" to="313.7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" strokeweight="1pt"/>
            </w:pict>
          </mc:Fallback>
        </mc:AlternateContent>
      </w: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6510" t="16510" r="16510" b="1143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511" w:rsidRDefault="00DE1511" w:rsidP="00DE15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E1511" w:rsidRDefault="00DE1511" w:rsidP="00DE15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Комиссия по экономической пол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тике, бюджету и налогам</w:t>
                            </w:r>
                          </w:p>
                          <w:p w:rsidR="00DE1511" w:rsidRPr="00D64EF6" w:rsidRDefault="00DE1511" w:rsidP="00DE15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7" style="position:absolute;left:0;text-align:left;margin-left:-1.75pt;margin-top:11.4pt;width:105.4pt;height:8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" strokeweight="1.5pt">
                <v:textbox>
                  <w:txbxContent>
                    <w:p w:rsidR="00DE1511" w:rsidRDefault="00DE1511" w:rsidP="00DE15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E1511" w:rsidRDefault="00DE1511" w:rsidP="00DE15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Комиссия по экономической пол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тике, бюджету и налогам</w:t>
                      </w:r>
                    </w:p>
                    <w:p w:rsidR="00DE1511" w:rsidRPr="00D64EF6" w:rsidRDefault="00DE1511" w:rsidP="00DE15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7145" t="16510" r="15875" b="1143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511" w:rsidRPr="00C62494" w:rsidRDefault="00DE1511" w:rsidP="00DE1511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C62494">
                              <w:rPr>
                                <w:b/>
                                <w:sz w:val="17"/>
                                <w:szCs w:val="17"/>
                              </w:rPr>
                              <w:t>Комиссия по промышленной пол</w:t>
                            </w:r>
                            <w:r w:rsidRPr="00C62494">
                              <w:rPr>
                                <w:b/>
                                <w:sz w:val="17"/>
                                <w:szCs w:val="17"/>
                              </w:rPr>
                              <w:t>и</w:t>
                            </w:r>
                            <w:r w:rsidRPr="00C62494">
                              <w:rPr>
                                <w:b/>
                                <w:sz w:val="17"/>
                                <w:szCs w:val="17"/>
                              </w:rPr>
                              <w:t>тике, вопросам ж</w:t>
                            </w:r>
                            <w:r w:rsidRPr="00C62494">
                              <w:rPr>
                                <w:b/>
                                <w:sz w:val="17"/>
                                <w:szCs w:val="17"/>
                              </w:rPr>
                              <w:t>и</w:t>
                            </w:r>
                            <w:r w:rsidRPr="00C62494">
                              <w:rPr>
                                <w:b/>
                                <w:sz w:val="17"/>
                                <w:szCs w:val="17"/>
                              </w:rPr>
                              <w:t>лищно-коммунального и сельского хозяйства</w:t>
                            </w:r>
                          </w:p>
                          <w:p w:rsidR="00DE1511" w:rsidRDefault="00DE1511" w:rsidP="00DE15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E1511" w:rsidRDefault="00DE1511" w:rsidP="00DE15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E1511" w:rsidRDefault="00DE1511" w:rsidP="00DE15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E1511" w:rsidRDefault="00DE1511" w:rsidP="00DE1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130.3pt;margin-top:11.4pt;width:105.4pt;height:89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" strokeweight="1.5pt">
                <v:textbox>
                  <w:txbxContent>
                    <w:p w:rsidR="00DE1511" w:rsidRPr="00C62494" w:rsidRDefault="00DE1511" w:rsidP="00DE1511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C62494">
                        <w:rPr>
                          <w:b/>
                          <w:sz w:val="17"/>
                          <w:szCs w:val="17"/>
                        </w:rPr>
                        <w:t>Комиссия по промышленной пол</w:t>
                      </w:r>
                      <w:r w:rsidRPr="00C62494">
                        <w:rPr>
                          <w:b/>
                          <w:sz w:val="17"/>
                          <w:szCs w:val="17"/>
                        </w:rPr>
                        <w:t>и</w:t>
                      </w:r>
                      <w:r w:rsidRPr="00C62494">
                        <w:rPr>
                          <w:b/>
                          <w:sz w:val="17"/>
                          <w:szCs w:val="17"/>
                        </w:rPr>
                        <w:t>тике, вопросам ж</w:t>
                      </w:r>
                      <w:r w:rsidRPr="00C62494">
                        <w:rPr>
                          <w:b/>
                          <w:sz w:val="17"/>
                          <w:szCs w:val="17"/>
                        </w:rPr>
                        <w:t>и</w:t>
                      </w:r>
                      <w:r w:rsidRPr="00C62494">
                        <w:rPr>
                          <w:b/>
                          <w:sz w:val="17"/>
                          <w:szCs w:val="17"/>
                        </w:rPr>
                        <w:t>лищно-коммунального и сельского хозяйства</w:t>
                      </w:r>
                    </w:p>
                    <w:p w:rsidR="00DE1511" w:rsidRDefault="00DE1511" w:rsidP="00DE151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E1511" w:rsidRDefault="00DE1511" w:rsidP="00DE151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E1511" w:rsidRDefault="00DE1511" w:rsidP="00DE151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E1511" w:rsidRDefault="00DE1511" w:rsidP="00DE151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0795" t="16510" r="12700" b="1143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511" w:rsidRDefault="00DE1511" w:rsidP="00DE15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E1511" w:rsidRDefault="00DE1511" w:rsidP="00DE15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</w:t>
                            </w:r>
                          </w:p>
                          <w:p w:rsidR="00DE1511" w:rsidRDefault="00DE1511" w:rsidP="00DE15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 соц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альной </w:t>
                            </w:r>
                          </w:p>
                          <w:p w:rsidR="00DE1511" w:rsidRDefault="00DE1511" w:rsidP="00DE15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тике</w:t>
                            </w:r>
                          </w:p>
                          <w:p w:rsidR="00DE1511" w:rsidRDefault="00DE1511" w:rsidP="00DE15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E1511" w:rsidRDefault="00DE1511" w:rsidP="00DE15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E1511" w:rsidRDefault="00DE1511" w:rsidP="00DE1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256.55pt;margin-top:11.4pt;width:105.4pt;height:8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" strokeweight="1.5pt">
                <v:textbox>
                  <w:txbxContent>
                    <w:p w:rsidR="00DE1511" w:rsidRDefault="00DE1511" w:rsidP="00DE15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E1511" w:rsidRDefault="00DE1511" w:rsidP="00DE15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Комиссия </w:t>
                      </w:r>
                    </w:p>
                    <w:p w:rsidR="00DE1511" w:rsidRDefault="00DE1511" w:rsidP="00DE15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 соц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альной </w:t>
                      </w:r>
                    </w:p>
                    <w:p w:rsidR="00DE1511" w:rsidRDefault="00DE1511" w:rsidP="00DE15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тике</w:t>
                      </w:r>
                    </w:p>
                    <w:p w:rsidR="00DE1511" w:rsidRDefault="00DE1511" w:rsidP="00DE151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E1511" w:rsidRDefault="00DE1511" w:rsidP="00DE151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E1511" w:rsidRDefault="00DE1511" w:rsidP="00DE151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2700" t="16510" r="10795" b="1143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511" w:rsidRDefault="00DE1511" w:rsidP="00DE15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</w:t>
                            </w:r>
                          </w:p>
                          <w:p w:rsidR="00DE1511" w:rsidRPr="009F3B32" w:rsidRDefault="00DE1511" w:rsidP="00DE1511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 вопросам, мес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ного самоуправл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left:0;text-align:left;margin-left:386.45pt;margin-top:11.4pt;width:105.4pt;height:8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" strokeweight="1.5pt">
                <v:textbox>
                  <w:txbxContent>
                    <w:p w:rsidR="00DE1511" w:rsidRDefault="00DE1511" w:rsidP="00DE15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Комиссия </w:t>
                      </w:r>
                    </w:p>
                    <w:p w:rsidR="00DE1511" w:rsidRPr="009F3B32" w:rsidRDefault="00DE1511" w:rsidP="00DE1511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 вопросам, мес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ного самоуправл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511" w:rsidRDefault="00DE1511" w:rsidP="00DE1511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52705</wp:posOffset>
                </wp:positionV>
                <wp:extent cx="1249680" cy="3115945"/>
                <wp:effectExtent l="16510" t="17145" r="10160" b="1016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3115945"/>
                          <a:chOff x="981" y="5935"/>
                          <a:chExt cx="1800" cy="2341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296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</w:t>
                              </w:r>
                              <w:r>
                                <w:rPr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sz w:val="16"/>
                                </w:rPr>
                                <w:t>сии:</w:t>
                              </w:r>
                            </w:p>
                            <w:p w:rsidR="00DE1511" w:rsidRPr="009F3B32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Воронин С. А.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</w:t>
                              </w:r>
                              <w:r>
                                <w:rPr>
                                  <w:sz w:val="16"/>
                                </w:rPr>
                                <w:t>а</w:t>
                              </w:r>
                              <w:r>
                                <w:rPr>
                                  <w:sz w:val="16"/>
                                </w:rPr>
                                <w:t xml:space="preserve">теля 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комиссии:</w:t>
                              </w:r>
                            </w:p>
                            <w:p w:rsidR="00DE1511" w:rsidRPr="009F3B32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Капитанов В. В.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E1511" w:rsidRPr="00313DCC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313DCC"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E1511" w:rsidRPr="00C62494" w:rsidRDefault="00DE1511" w:rsidP="00DE1511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Ахматдинов</w:t>
                              </w:r>
                              <w:proofErr w:type="spellEnd"/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С. К., Бурнин А. Г.,</w:t>
                              </w:r>
                            </w:p>
                            <w:p w:rsidR="00DE1511" w:rsidRPr="00C62494" w:rsidRDefault="00DE1511" w:rsidP="00DE1511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Гетте И. Н.,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Делибалтов И. В.</w:t>
                              </w:r>
                              <w:r w:rsidRPr="00C62494"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gramStart"/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Кривулин</w:t>
                              </w:r>
                              <w:proofErr w:type="gramEnd"/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В. И.</w:t>
                              </w:r>
                              <w:r w:rsidRPr="00C62494"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</w:p>
                            <w:p w:rsidR="00DE1511" w:rsidRPr="00C62494" w:rsidRDefault="00DE1511" w:rsidP="00DE1511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ловцев  Н.  А.,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Нащенков С. Е.,</w:t>
                              </w:r>
                            </w:p>
                            <w:p w:rsidR="00DE1511" w:rsidRPr="00C62494" w:rsidRDefault="00DE1511" w:rsidP="00DE1511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Сн</w:t>
                              </w: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гирева С. Г.,</w:t>
                              </w:r>
                            </w:p>
                            <w:p w:rsidR="00DE1511" w:rsidRPr="00C62494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Шмаков А. 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881" y="593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1" style="position:absolute;left:0;text-align:left;margin-left:-1.75pt;margin-top:4.15pt;width:98.4pt;height:245.35pt;z-index:251665408" coordorigin="981,5935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">
                <v:shape id="Text Box 9" o:spid="_x0000_s1032" type="#_x0000_t202" style="position:absolute;left:981;top:6296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LQb8A&#10;AADbAAAADwAAAGRycy9kb3ducmV2LnhtbERPS4vCMBC+C/sfwix403RFl1KNsixs8egTr2MzNsVm&#10;UppY6783grC3+fies1j1thYdtb5yrOBrnIAgLpyuuFRw2P+NUhA+IGusHZOCB3lYLT8GC8y0u/OW&#10;ul0oRQxhn6ECE0KTSekLQxb92DXEkbu41mKIsC2lbvEew20tJ0nyLS1WHBsMNvRrqLjublbBzJ82&#10;0+5xrkyZHnOZ93Y73edKDT/7nzmIQH34F7/dax3nT+D1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8tBvwAAANsAAAAPAAAAAAAAAAAAAAAAAJgCAABkcnMvZG93bnJl&#10;di54bWxQSwUGAAAAAAQABAD1AAAAhAMAAAAA&#10;" strokeweight="1.5pt">
                  <v:textbox>
                    <w:txbxContent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z w:val="16"/>
                          </w:rPr>
                          <w:t>сии:</w:t>
                        </w:r>
                      </w:p>
                      <w:p w:rsidR="00DE1511" w:rsidRPr="009F3B32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Воронин С. А.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</w:t>
                        </w:r>
                        <w:r>
                          <w:rPr>
                            <w:sz w:val="16"/>
                          </w:rPr>
                          <w:t>а</w:t>
                        </w:r>
                        <w:r>
                          <w:rPr>
                            <w:sz w:val="16"/>
                          </w:rPr>
                          <w:t xml:space="preserve">теля 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комиссии:</w:t>
                        </w:r>
                      </w:p>
                      <w:p w:rsidR="00DE1511" w:rsidRPr="009F3B32" w:rsidRDefault="00DE1511" w:rsidP="00DE151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Капитанов В. В.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DE1511" w:rsidRPr="00313DCC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 w:rsidRPr="00313DCC"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DE1511" w:rsidRPr="00C62494" w:rsidRDefault="00DE1511" w:rsidP="00DE1511">
                        <w:pPr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Ахматдинов</w:t>
                        </w:r>
                        <w:proofErr w:type="spellEnd"/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С. К., Бурнин А. Г.,</w:t>
                        </w:r>
                      </w:p>
                      <w:p w:rsidR="00DE1511" w:rsidRPr="00C62494" w:rsidRDefault="00DE1511" w:rsidP="00DE1511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Гетте И. Н.,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Делибалтов И. В.</w:t>
                        </w:r>
                        <w:r w:rsidRPr="00C62494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proofErr w:type="gramStart"/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Кривулин</w:t>
                        </w:r>
                        <w:proofErr w:type="gramEnd"/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В. И.</w:t>
                        </w:r>
                        <w:r w:rsidRPr="00C62494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DE1511" w:rsidRPr="00C62494" w:rsidRDefault="00DE1511" w:rsidP="00DE1511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ловцев  Н.  А.,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Нащенков С. Е.,</w:t>
                        </w:r>
                      </w:p>
                      <w:p w:rsidR="00DE1511" w:rsidRPr="00C62494" w:rsidRDefault="00DE1511" w:rsidP="00DE1511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Сн</w:t>
                        </w: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и</w:t>
                        </w: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гирева С. Г.,</w:t>
                        </w:r>
                      </w:p>
                      <w:p w:rsidR="00DE1511" w:rsidRPr="00C62494" w:rsidRDefault="00DE1511" w:rsidP="00DE151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Шмаков А. В.</w:t>
                        </w:r>
                      </w:p>
                    </w:txbxContent>
                  </v:textbox>
                </v:shape>
                <v:line id="Line 10" o:spid="_x0000_s1033" style="position:absolute;visibility:visible;mso-wrap-style:square" from="1881,5935" to="1881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52070</wp:posOffset>
                </wp:positionV>
                <wp:extent cx="1139825" cy="2677160"/>
                <wp:effectExtent l="13970" t="16510" r="17780" b="1143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3141" y="5993"/>
                          <a:chExt cx="1800" cy="2341"/>
                        </a:xfrm>
                      </wpg:grpSpPr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</w:t>
                              </w:r>
                              <w:r>
                                <w:rPr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sz w:val="16"/>
                                </w:rPr>
                                <w:t>сии: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Маловцев Н. А.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</w:t>
                              </w:r>
                              <w:r>
                                <w:rPr>
                                  <w:sz w:val="16"/>
                                </w:rPr>
                                <w:t>е</w:t>
                              </w:r>
                              <w:r>
                                <w:rPr>
                                  <w:sz w:val="16"/>
                                </w:rPr>
                                <w:t>дателя комиссии:</w:t>
                              </w:r>
                            </w:p>
                            <w:p w:rsidR="00DE1511" w:rsidRPr="00670A9F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Капитанов В. В.</w:t>
                              </w:r>
                            </w:p>
                            <w:p w:rsidR="00DE1511" w:rsidRDefault="00DE1511" w:rsidP="00DE151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E1511" w:rsidRPr="00313DCC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313DCC"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DE1511" w:rsidRPr="00313DCC" w:rsidRDefault="00DE1511" w:rsidP="00DE1511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Нащенков С. Е.,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Сметанников А. А.,</w:t>
                              </w:r>
                            </w:p>
                            <w:p w:rsidR="00DE1511" w:rsidRPr="00C62494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Шмаков А. В.</w:t>
                              </w:r>
                            </w:p>
                            <w:p w:rsidR="00DE1511" w:rsidRPr="00313DCC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04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4" style="position:absolute;left:0;text-align:left;margin-left:139.05pt;margin-top:4.1pt;width:89.75pt;height:210.8pt;z-index:251666432" coordorigin="314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">
                <v:shape id="Text Box 12" o:spid="_x0000_s1035" type="#_x0000_t202" style="position:absolute;left:314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RosEA&#10;AADaAAAADwAAAGRycy9kb3ducmV2LnhtbESPT4vCMBTE7wt+h/AEb2uquKLVKCJY9rj+w+uzeTbF&#10;5qU0sdZvv1lY8DjMzG+Y5bqzlWip8aVjBaNhAoI4d7rkQsHpuPucgfABWWPlmBS8yMN61ftYYqrd&#10;k/fUHkIhIoR9igpMCHUqpc8NWfRDVxNH7+YaiyHKppC6wWeE20qOk2QqLZYcFwzWtDWU3w8Pq+DL&#10;X34m7etammJ2zmTW2f3kmCk16HebBYhAXXiH/9vfWsEc/q7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EaLBAAAA2gAAAA8AAAAAAAAAAAAAAAAAmAIAAGRycy9kb3du&#10;cmV2LnhtbFBLBQYAAAAABAAEAPUAAACGAwAAAAA=&#10;" strokeweight="1.5pt">
                  <v:textbox>
                    <w:txbxContent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z w:val="16"/>
                          </w:rPr>
                          <w:t>сии: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Маловцев Н. А.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</w:t>
                        </w:r>
                        <w:r>
                          <w:rPr>
                            <w:sz w:val="16"/>
                          </w:rPr>
                          <w:t>е</w:t>
                        </w:r>
                        <w:r>
                          <w:rPr>
                            <w:sz w:val="16"/>
                          </w:rPr>
                          <w:t>дателя комиссии:</w:t>
                        </w:r>
                      </w:p>
                      <w:p w:rsidR="00DE1511" w:rsidRPr="00670A9F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Капитанов В. В.</w:t>
                        </w:r>
                      </w:p>
                      <w:p w:rsidR="00DE1511" w:rsidRDefault="00DE1511" w:rsidP="00DE151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E1511" w:rsidRPr="00313DCC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 w:rsidRPr="00313DCC"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DE1511" w:rsidRPr="00313DCC" w:rsidRDefault="00DE1511" w:rsidP="00DE1511">
                        <w:pPr>
                          <w:rPr>
                            <w:sz w:val="16"/>
                            <w:szCs w:val="18"/>
                          </w:rPr>
                        </w:pP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Нащенков С. Е.,</w:t>
                        </w:r>
                      </w:p>
                      <w:p w:rsidR="00DE1511" w:rsidRDefault="00DE1511" w:rsidP="00DE1511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Сметанников А. А.,</w:t>
                        </w:r>
                      </w:p>
                      <w:p w:rsidR="00DE1511" w:rsidRPr="00C62494" w:rsidRDefault="00DE1511" w:rsidP="00DE151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Шмаков А. В.</w:t>
                        </w:r>
                      </w:p>
                      <w:p w:rsidR="00DE1511" w:rsidRPr="00313DCC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visibility:visible;mso-wrap-style:square" from="4041,5993" to="404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52705</wp:posOffset>
                </wp:positionV>
                <wp:extent cx="1139825" cy="2677160"/>
                <wp:effectExtent l="15240" t="17145" r="16510" b="1079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5121" y="5993"/>
                          <a:chExt cx="1800" cy="2341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</w:t>
                              </w:r>
                              <w:r>
                                <w:rPr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sz w:val="16"/>
                                </w:rPr>
                                <w:t>сии: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Делибалтов И. В.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</w:t>
                              </w:r>
                              <w:r>
                                <w:rPr>
                                  <w:sz w:val="16"/>
                                </w:rPr>
                                <w:t>е</w:t>
                              </w:r>
                              <w:r>
                                <w:rPr>
                                  <w:sz w:val="16"/>
                                </w:rPr>
                                <w:t>дателя комиссии: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Снигирева С. Г.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313DCC"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Ахматдинов</w:t>
                              </w:r>
                              <w:proofErr w:type="spellEnd"/>
                              <w:r w:rsidRPr="00C62494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С. К.,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Воронин С. А.,</w:t>
                              </w:r>
                            </w:p>
                            <w:p w:rsidR="00DE1511" w:rsidRPr="009F3B32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Макарова М. В.</w:t>
                              </w:r>
                            </w:p>
                            <w:p w:rsidR="00DE1511" w:rsidRDefault="00DE1511" w:rsidP="00DE1511"/>
                            <w:p w:rsidR="00DE1511" w:rsidRDefault="00DE1511" w:rsidP="00DE1511"/>
                            <w:p w:rsidR="00DE1511" w:rsidRDefault="00DE1511" w:rsidP="00DE15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602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7" style="position:absolute;left:0;text-align:left;margin-left:266.65pt;margin-top:4.15pt;width:89.75pt;height:210.8pt;z-index:251667456" coordorigin="512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">
                <v:shape id="Text Box 15" o:spid="_x0000_s1038" type="#_x0000_t202" style="position:absolute;left:512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0MIA&#10;AADaAAAADwAAAGRycy9kb3ducmV2LnhtbESPQWvCQBSE7wX/w/KE3pqNxYqkWUUEQ49GLb2+Zp/Z&#10;YPZtyG5j8u/dQqHHYWa+YfLtaFsxUO8bxwoWSQqCuHK64VrB5Xx4WYPwAVlj65gUTORhu5k95Zhp&#10;d+eShlOoRYSwz1CBCaHLpPSVIYs+cR1x9K6utxii7Gupe7xHuG3la5qupMWG44LBjvaGqtvpxyp4&#10;81/H5TB9N6ZefxayGG25PBdKPc/H3TuIQGP4D/+1P7SCFfxei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YXQwgAAANoAAAAPAAAAAAAAAAAAAAAAAJgCAABkcnMvZG93&#10;bnJldi54bWxQSwUGAAAAAAQABAD1AAAAhwMAAAAA&#10;" strokeweight="1.5pt">
                  <v:textbox>
                    <w:txbxContent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z w:val="16"/>
                          </w:rPr>
                          <w:t>сии: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Делибалтов И. В.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</w:t>
                        </w:r>
                        <w:r>
                          <w:rPr>
                            <w:sz w:val="16"/>
                          </w:rPr>
                          <w:t>е</w:t>
                        </w:r>
                        <w:r>
                          <w:rPr>
                            <w:sz w:val="16"/>
                          </w:rPr>
                          <w:t>дателя комиссии: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Снигирева С. Г.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 w:rsidRPr="00313DCC"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Ахматдинов</w:t>
                        </w:r>
                        <w:proofErr w:type="spellEnd"/>
                        <w:r w:rsidRPr="00C62494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С. К.,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Воронин С. А.,</w:t>
                        </w:r>
                      </w:p>
                      <w:p w:rsidR="00DE1511" w:rsidRPr="009F3B32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Макарова М. В.</w:t>
                        </w:r>
                      </w:p>
                      <w:p w:rsidR="00DE1511" w:rsidRDefault="00DE1511" w:rsidP="00DE1511"/>
                      <w:p w:rsidR="00DE1511" w:rsidRDefault="00DE1511" w:rsidP="00DE1511"/>
                      <w:p w:rsidR="00DE1511" w:rsidRDefault="00DE1511" w:rsidP="00DE1511"/>
                    </w:txbxContent>
                  </v:textbox>
                </v:shape>
                <v:line id="Line 16" o:spid="_x0000_s1039" style="position:absolute;visibility:visible;mso-wrap-style:square" from="6021,5993" to="602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52070</wp:posOffset>
                </wp:positionV>
                <wp:extent cx="1139825" cy="2677160"/>
                <wp:effectExtent l="11430" t="16510" r="10795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7281" y="5993"/>
                          <a:chExt cx="1800" cy="2341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</w:t>
                              </w:r>
                              <w:r>
                                <w:rPr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sz w:val="16"/>
                                </w:rPr>
                                <w:t>сии: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Гетте И. Н.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</w:t>
                              </w:r>
                              <w:r>
                                <w:rPr>
                                  <w:sz w:val="16"/>
                                </w:rPr>
                                <w:t>е</w:t>
                              </w:r>
                              <w:r>
                                <w:rPr>
                                  <w:sz w:val="16"/>
                                </w:rPr>
                                <w:t>дателя комиссии: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Макарова М. В.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313DCC"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E1511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Бурнин А. Г.</w:t>
                              </w:r>
                            </w:p>
                            <w:p w:rsidR="00DE1511" w:rsidRPr="00313DCC" w:rsidRDefault="00DE1511" w:rsidP="00DE151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Сметанников А. А.</w:t>
                              </w:r>
                            </w:p>
                            <w:p w:rsidR="00DE1511" w:rsidRDefault="00DE1511" w:rsidP="00DE15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1"/>
                        <wps:cNvCnPr/>
                        <wps:spPr bwMode="auto">
                          <a:xfrm>
                            <a:off x="818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0" style="position:absolute;left:0;text-align:left;margin-left:402.1pt;margin-top:4.1pt;width:89.75pt;height:210.8pt;z-index:251670528" coordorigin="728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">
                <v:shape id="Text Box 20" o:spid="_x0000_s1041" type="#_x0000_t202" style="position:absolute;left:728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SMEA&#10;AADaAAAADwAAAGRycy9kb3ducmV2LnhtbESPT4vCMBTE7wt+h/AEb2vq6opUo4iwxaN/8fpsnk2x&#10;eSlNrPXbm4WFPQ4z8xtmsepsJVpqfOlYwWiYgCDOnS65UHA6/nzOQPiArLFyTApe5GG17H0sMNXu&#10;yXtqD6EQEcI+RQUmhDqV0ueGLPqhq4mjd3ONxRBlU0jd4DPCbSW/kmQqLZYcFwzWtDGU3w8Pq+Db&#10;X3aT9nUtTTE7ZzLr7H5yzJQa9Lv1HESgLvyH/9pbrWAM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JkjBAAAA2gAAAA8AAAAAAAAAAAAAAAAAmAIAAGRycy9kb3du&#10;cmV2LnhtbFBLBQYAAAAABAAEAPUAAACGAwAAAAA=&#10;" strokeweight="1.5pt">
                  <v:textbox>
                    <w:txbxContent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z w:val="16"/>
                          </w:rPr>
                          <w:t>сии: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Гетте И. Н.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</w:t>
                        </w:r>
                        <w:r>
                          <w:rPr>
                            <w:sz w:val="16"/>
                          </w:rPr>
                          <w:t>е</w:t>
                        </w:r>
                        <w:r>
                          <w:rPr>
                            <w:sz w:val="16"/>
                          </w:rPr>
                          <w:t>дателя комиссии: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Макарова М. В.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  <w:r w:rsidRPr="00313DCC"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DE1511" w:rsidRDefault="00DE1511" w:rsidP="00DE151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E1511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Бурнин А. Г.</w:t>
                        </w:r>
                      </w:p>
                      <w:p w:rsidR="00DE1511" w:rsidRPr="00313DCC" w:rsidRDefault="00DE1511" w:rsidP="00DE151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Сметанников А. А.</w:t>
                        </w:r>
                      </w:p>
                      <w:p w:rsidR="00DE1511" w:rsidRDefault="00DE1511" w:rsidP="00DE1511">
                        <w:pPr>
                          <w:jc w:val="center"/>
                        </w:pPr>
                      </w:p>
                    </w:txbxContent>
                  </v:textbox>
                </v:shape>
                <v:line id="Line 21" o:spid="_x0000_s1042" style="position:absolute;visibility:visible;mso-wrap-style:square" from="8181,5993" to="818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/v:group>
            </w:pict>
          </mc:Fallback>
        </mc:AlternateContent>
      </w: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>
      <w:pPr>
        <w:ind w:firstLine="567"/>
        <w:jc w:val="both"/>
        <w:rPr>
          <w:sz w:val="28"/>
          <w:szCs w:val="28"/>
        </w:rPr>
      </w:pPr>
    </w:p>
    <w:p w:rsidR="00DE1511" w:rsidRDefault="00DE1511" w:rsidP="00DE1511"/>
    <w:p w:rsidR="00DE1511" w:rsidRDefault="00DE1511" w:rsidP="00DE1511">
      <w:pPr>
        <w:widowControl w:val="0"/>
        <w:suppressAutoHyphens/>
        <w:spacing w:line="276" w:lineRule="auto"/>
        <w:jc w:val="right"/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Pr="009737FB" w:rsidRDefault="00DE1511" w:rsidP="00DE1511">
      <w:pPr>
        <w:rPr>
          <w:szCs w:val="32"/>
        </w:rPr>
      </w:pPr>
    </w:p>
    <w:p w:rsidR="00DE1511" w:rsidRDefault="00DE1511"/>
    <w:sectPr w:rsidR="00DE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31" w:rsidRDefault="00C27E31" w:rsidP="00DE1511">
      <w:r>
        <w:separator/>
      </w:r>
    </w:p>
  </w:endnote>
  <w:endnote w:type="continuationSeparator" w:id="0">
    <w:p w:rsidR="00C27E31" w:rsidRDefault="00C27E31" w:rsidP="00DE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1A" w:rsidRDefault="00C27E31" w:rsidP="00D8344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4421A" w:rsidRDefault="00C27E31" w:rsidP="00D8344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CD" w:rsidRDefault="00C27E3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E1511" w:rsidRPr="00DE1511">
      <w:rPr>
        <w:noProof/>
        <w:lang w:val="ru-RU"/>
      </w:rPr>
      <w:t>4</w:t>
    </w:r>
    <w:r>
      <w:fldChar w:fldCharType="end"/>
    </w:r>
  </w:p>
  <w:p w:rsidR="0044421A" w:rsidRDefault="00C27E31" w:rsidP="00035AFC">
    <w:pPr>
      <w:pStyle w:val="a9"/>
      <w:ind w:right="360"/>
      <w:rPr>
        <w:rStyle w:val="a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31" w:rsidRDefault="00C27E31" w:rsidP="00DE1511">
      <w:r>
        <w:separator/>
      </w:r>
    </w:p>
  </w:footnote>
  <w:footnote w:type="continuationSeparator" w:id="0">
    <w:p w:rsidR="00C27E31" w:rsidRDefault="00C27E31" w:rsidP="00DE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1A" w:rsidRPr="00F949A4" w:rsidRDefault="00C27E31">
    <w:pPr>
      <w:pStyle w:val="ab"/>
      <w:framePr w:wrap="around" w:vAnchor="text" w:hAnchor="margin" w:xAlign="center" w:y="1"/>
      <w:rPr>
        <w:rStyle w:val="af"/>
        <w:sz w:val="21"/>
        <w:szCs w:val="21"/>
      </w:rPr>
    </w:pPr>
    <w:r w:rsidRPr="00F949A4">
      <w:rPr>
        <w:rStyle w:val="af"/>
        <w:sz w:val="21"/>
        <w:szCs w:val="21"/>
      </w:rPr>
      <w:fldChar w:fldCharType="begin"/>
    </w:r>
    <w:r w:rsidRPr="00F949A4">
      <w:rPr>
        <w:rStyle w:val="af"/>
        <w:sz w:val="21"/>
        <w:szCs w:val="21"/>
      </w:rPr>
      <w:instrText xml:space="preserve">PAGE  </w:instrText>
    </w:r>
    <w:r w:rsidRPr="00F949A4">
      <w:rPr>
        <w:rStyle w:val="af"/>
        <w:sz w:val="21"/>
        <w:szCs w:val="21"/>
      </w:rPr>
      <w:fldChar w:fldCharType="end"/>
    </w:r>
  </w:p>
  <w:p w:rsidR="0044421A" w:rsidRPr="00F949A4" w:rsidRDefault="00C27E31">
    <w:pPr>
      <w:pStyle w:val="ab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47"/>
    <w:multiLevelType w:val="hybridMultilevel"/>
    <w:tmpl w:val="F1D41C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D791A"/>
    <w:multiLevelType w:val="hybridMultilevel"/>
    <w:tmpl w:val="620CDAF8"/>
    <w:lvl w:ilvl="0" w:tplc="A3A0D4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A019E"/>
    <w:multiLevelType w:val="hybridMultilevel"/>
    <w:tmpl w:val="82B60DF2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>
    <w:nsid w:val="081406A0"/>
    <w:multiLevelType w:val="hybridMultilevel"/>
    <w:tmpl w:val="9538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54F6A"/>
    <w:multiLevelType w:val="hybridMultilevel"/>
    <w:tmpl w:val="B656A26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336273D"/>
    <w:multiLevelType w:val="hybridMultilevel"/>
    <w:tmpl w:val="0B88A14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33F1C67"/>
    <w:multiLevelType w:val="hybridMultilevel"/>
    <w:tmpl w:val="63E00A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51F37"/>
    <w:multiLevelType w:val="hybridMultilevel"/>
    <w:tmpl w:val="7B8AEE62"/>
    <w:lvl w:ilvl="0" w:tplc="8050E19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2DC8"/>
    <w:multiLevelType w:val="hybridMultilevel"/>
    <w:tmpl w:val="22765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A228C"/>
    <w:multiLevelType w:val="hybridMultilevel"/>
    <w:tmpl w:val="21168D2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3C5781"/>
    <w:multiLevelType w:val="hybridMultilevel"/>
    <w:tmpl w:val="92E00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544A9C"/>
    <w:multiLevelType w:val="hybridMultilevel"/>
    <w:tmpl w:val="EAA42C9A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A20F41"/>
    <w:multiLevelType w:val="hybridMultilevel"/>
    <w:tmpl w:val="A914F86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256C4EE8"/>
    <w:multiLevelType w:val="hybridMultilevel"/>
    <w:tmpl w:val="D3D2CE0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2E3305"/>
    <w:multiLevelType w:val="hybridMultilevel"/>
    <w:tmpl w:val="10ECA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B71F74"/>
    <w:multiLevelType w:val="hybridMultilevel"/>
    <w:tmpl w:val="1F8C9270"/>
    <w:lvl w:ilvl="0" w:tplc="DDF46E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C0EF0"/>
    <w:multiLevelType w:val="hybridMultilevel"/>
    <w:tmpl w:val="63CA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F267B"/>
    <w:multiLevelType w:val="hybridMultilevel"/>
    <w:tmpl w:val="E0B05566"/>
    <w:lvl w:ilvl="0" w:tplc="C5780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47217"/>
    <w:multiLevelType w:val="hybridMultilevel"/>
    <w:tmpl w:val="534261CA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2FCD7929"/>
    <w:multiLevelType w:val="hybridMultilevel"/>
    <w:tmpl w:val="63CA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158A5"/>
    <w:multiLevelType w:val="hybridMultilevel"/>
    <w:tmpl w:val="ED4C4312"/>
    <w:lvl w:ilvl="0" w:tplc="E74E552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522219"/>
    <w:multiLevelType w:val="hybridMultilevel"/>
    <w:tmpl w:val="AB042820"/>
    <w:lvl w:ilvl="0" w:tplc="A5787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C60EC8"/>
    <w:multiLevelType w:val="hybridMultilevel"/>
    <w:tmpl w:val="6F84A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121516"/>
    <w:multiLevelType w:val="hybridMultilevel"/>
    <w:tmpl w:val="8D56AA8E"/>
    <w:lvl w:ilvl="0" w:tplc="BDDC2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6A60AF"/>
    <w:multiLevelType w:val="hybridMultilevel"/>
    <w:tmpl w:val="B240AEDC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DA339B"/>
    <w:multiLevelType w:val="hybridMultilevel"/>
    <w:tmpl w:val="DC2E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92C"/>
    <w:multiLevelType w:val="hybridMultilevel"/>
    <w:tmpl w:val="B232D1E0"/>
    <w:lvl w:ilvl="0" w:tplc="8050E19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F129A"/>
    <w:multiLevelType w:val="hybridMultilevel"/>
    <w:tmpl w:val="6C20646A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D80CFE"/>
    <w:multiLevelType w:val="hybridMultilevel"/>
    <w:tmpl w:val="331649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E4457"/>
    <w:multiLevelType w:val="singleLevel"/>
    <w:tmpl w:val="88A210B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3F227C3"/>
    <w:multiLevelType w:val="hybridMultilevel"/>
    <w:tmpl w:val="423C6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D311F2"/>
    <w:multiLevelType w:val="hybridMultilevel"/>
    <w:tmpl w:val="3F421F7E"/>
    <w:lvl w:ilvl="0" w:tplc="12BAB9DA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5B0F1BD4"/>
    <w:multiLevelType w:val="hybridMultilevel"/>
    <w:tmpl w:val="8264A8E8"/>
    <w:lvl w:ilvl="0" w:tplc="8050E19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62B39"/>
    <w:multiLevelType w:val="hybridMultilevel"/>
    <w:tmpl w:val="26422D86"/>
    <w:lvl w:ilvl="0" w:tplc="D95C23F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BF7FEE"/>
    <w:multiLevelType w:val="hybridMultilevel"/>
    <w:tmpl w:val="48F6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D142B"/>
    <w:multiLevelType w:val="hybridMultilevel"/>
    <w:tmpl w:val="A72CE776"/>
    <w:lvl w:ilvl="0" w:tplc="E74E5520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B5E428B"/>
    <w:multiLevelType w:val="hybridMultilevel"/>
    <w:tmpl w:val="1256D820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F354F8"/>
    <w:multiLevelType w:val="hybridMultilevel"/>
    <w:tmpl w:val="C6AAE5FA"/>
    <w:lvl w:ilvl="0" w:tplc="BCD0FCE0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485DF4"/>
    <w:multiLevelType w:val="hybridMultilevel"/>
    <w:tmpl w:val="391C6270"/>
    <w:lvl w:ilvl="0" w:tplc="E74E55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2BE6"/>
    <w:multiLevelType w:val="hybridMultilevel"/>
    <w:tmpl w:val="C1D6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91070B"/>
    <w:multiLevelType w:val="hybridMultilevel"/>
    <w:tmpl w:val="A2D8C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9E29F4"/>
    <w:multiLevelType w:val="hybridMultilevel"/>
    <w:tmpl w:val="7CFC36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5395D46"/>
    <w:multiLevelType w:val="hybridMultilevel"/>
    <w:tmpl w:val="20223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500830"/>
    <w:multiLevelType w:val="hybridMultilevel"/>
    <w:tmpl w:val="AA1EF2A8"/>
    <w:lvl w:ilvl="0" w:tplc="1306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82031"/>
    <w:multiLevelType w:val="hybridMultilevel"/>
    <w:tmpl w:val="33A22764"/>
    <w:lvl w:ilvl="0" w:tplc="A374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A27E9"/>
    <w:multiLevelType w:val="hybridMultilevel"/>
    <w:tmpl w:val="4C7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52521"/>
    <w:multiLevelType w:val="hybridMultilevel"/>
    <w:tmpl w:val="2BD04A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33"/>
  </w:num>
  <w:num w:numId="4">
    <w:abstractNumId w:val="35"/>
  </w:num>
  <w:num w:numId="5">
    <w:abstractNumId w:val="20"/>
  </w:num>
  <w:num w:numId="6">
    <w:abstractNumId w:val="38"/>
  </w:num>
  <w:num w:numId="7">
    <w:abstractNumId w:val="45"/>
  </w:num>
  <w:num w:numId="8">
    <w:abstractNumId w:val="23"/>
  </w:num>
  <w:num w:numId="9">
    <w:abstractNumId w:val="37"/>
  </w:num>
  <w:num w:numId="10">
    <w:abstractNumId w:val="27"/>
  </w:num>
  <w:num w:numId="11">
    <w:abstractNumId w:val="31"/>
  </w:num>
  <w:num w:numId="12">
    <w:abstractNumId w:val="6"/>
  </w:num>
  <w:num w:numId="13">
    <w:abstractNumId w:val="21"/>
  </w:num>
  <w:num w:numId="14">
    <w:abstractNumId w:val="36"/>
  </w:num>
  <w:num w:numId="15">
    <w:abstractNumId w:val="14"/>
  </w:num>
  <w:num w:numId="16">
    <w:abstractNumId w:val="15"/>
  </w:num>
  <w:num w:numId="17">
    <w:abstractNumId w:val="24"/>
  </w:num>
  <w:num w:numId="18">
    <w:abstractNumId w:val="1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2"/>
  </w:num>
  <w:num w:numId="22">
    <w:abstractNumId w:val="43"/>
  </w:num>
  <w:num w:numId="23">
    <w:abstractNumId w:val="17"/>
  </w:num>
  <w:num w:numId="24">
    <w:abstractNumId w:val="7"/>
  </w:num>
  <w:num w:numId="25">
    <w:abstractNumId w:val="26"/>
  </w:num>
  <w:num w:numId="26">
    <w:abstractNumId w:val="5"/>
  </w:num>
  <w:num w:numId="27">
    <w:abstractNumId w:val="0"/>
  </w:num>
  <w:num w:numId="28">
    <w:abstractNumId w:val="16"/>
  </w:num>
  <w:num w:numId="29">
    <w:abstractNumId w:val="19"/>
  </w:num>
  <w:num w:numId="30">
    <w:abstractNumId w:val="18"/>
  </w:num>
  <w:num w:numId="31">
    <w:abstractNumId w:val="2"/>
  </w:num>
  <w:num w:numId="32">
    <w:abstractNumId w:val="28"/>
  </w:num>
  <w:num w:numId="33">
    <w:abstractNumId w:val="13"/>
  </w:num>
  <w:num w:numId="34">
    <w:abstractNumId w:val="9"/>
  </w:num>
  <w:num w:numId="35">
    <w:abstractNumId w:val="40"/>
  </w:num>
  <w:num w:numId="36">
    <w:abstractNumId w:val="39"/>
  </w:num>
  <w:num w:numId="37">
    <w:abstractNumId w:val="3"/>
  </w:num>
  <w:num w:numId="38">
    <w:abstractNumId w:val="42"/>
  </w:num>
  <w:num w:numId="39">
    <w:abstractNumId w:val="8"/>
  </w:num>
  <w:num w:numId="40">
    <w:abstractNumId w:val="30"/>
  </w:num>
  <w:num w:numId="41">
    <w:abstractNumId w:val="22"/>
  </w:num>
  <w:num w:numId="42">
    <w:abstractNumId w:val="41"/>
  </w:num>
  <w:num w:numId="43">
    <w:abstractNumId w:val="46"/>
  </w:num>
  <w:num w:numId="44">
    <w:abstractNumId w:val="10"/>
  </w:num>
  <w:num w:numId="45">
    <w:abstractNumId w:val="4"/>
  </w:num>
  <w:num w:numId="46">
    <w:abstractNumId w:val="3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A3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374A3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27E31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1511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11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qFormat/>
    <w:rsid w:val="00DE1511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qFormat/>
    <w:rsid w:val="00DE1511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E1511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qFormat/>
    <w:rsid w:val="00DE1511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qFormat/>
    <w:rsid w:val="00DE1511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rsid w:val="00DE1511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E1511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1511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5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151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E1511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DE1511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DE1511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paragraph" w:customStyle="1" w:styleId="n1">
    <w:name w:val="n1"/>
    <w:basedOn w:val="a"/>
    <w:rsid w:val="00DE1511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styleId="a7">
    <w:name w:val="Body Text Indent"/>
    <w:basedOn w:val="a"/>
    <w:link w:val="a8"/>
    <w:rsid w:val="00DE1511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E1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DE15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E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lainText">
    <w:name w:val="Plain Text"/>
    <w:basedOn w:val="a"/>
    <w:rsid w:val="00DE1511"/>
    <w:rPr>
      <w:rFonts w:ascii="Courier New" w:hAnsi="Courier New"/>
      <w:sz w:val="20"/>
      <w:szCs w:val="20"/>
    </w:rPr>
  </w:style>
  <w:style w:type="paragraph" w:customStyle="1" w:styleId="BodyText3">
    <w:name w:val="Body Text 3"/>
    <w:basedOn w:val="a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">
    <w:name w:val="Body Text 2"/>
    <w:basedOn w:val="a"/>
    <w:rsid w:val="00DE151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2"/>
      <w:szCs w:val="20"/>
    </w:rPr>
  </w:style>
  <w:style w:type="paragraph" w:styleId="21">
    <w:name w:val="Body Text Indent 2"/>
    <w:basedOn w:val="a"/>
    <w:link w:val="22"/>
    <w:uiPriority w:val="99"/>
    <w:rsid w:val="00DE1511"/>
    <w:pPr>
      <w:ind w:firstLine="708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151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header"/>
    <w:basedOn w:val="a"/>
    <w:link w:val="ac"/>
    <w:uiPriority w:val="99"/>
    <w:rsid w:val="00DE151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E1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DE1511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E1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DE1511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DE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DE1511"/>
    <w:pPr>
      <w:jc w:val="both"/>
    </w:pPr>
  </w:style>
  <w:style w:type="character" w:customStyle="1" w:styleId="ae">
    <w:name w:val="Основной текст Знак"/>
    <w:basedOn w:val="a0"/>
    <w:link w:val="ad"/>
    <w:rsid w:val="00DE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noaoue">
    <w:name w:val="Caaieiaie noaoue"/>
    <w:basedOn w:val="a"/>
    <w:rsid w:val="00DE1511"/>
    <w:pPr>
      <w:keepNext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color w:val="000000"/>
      <w:szCs w:val="20"/>
    </w:rPr>
  </w:style>
  <w:style w:type="paragraph" w:styleId="33">
    <w:name w:val="Body Text 3"/>
    <w:basedOn w:val="a"/>
    <w:link w:val="34"/>
    <w:rsid w:val="00DE1511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4">
    <w:name w:val="Основной текст 3 Знак"/>
    <w:basedOn w:val="a0"/>
    <w:link w:val="33"/>
    <w:rsid w:val="00DE1511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character" w:styleId="af">
    <w:name w:val="page number"/>
    <w:basedOn w:val="a0"/>
    <w:rsid w:val="00DE1511"/>
  </w:style>
  <w:style w:type="paragraph" w:customStyle="1" w:styleId="ConsNormal">
    <w:name w:val="ConsNormal"/>
    <w:uiPriority w:val="99"/>
    <w:rsid w:val="00DE15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DE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Внутренний адрес"/>
    <w:basedOn w:val="a"/>
    <w:rsid w:val="00DE1511"/>
  </w:style>
  <w:style w:type="paragraph" w:styleId="af2">
    <w:name w:val="Normal (Web)"/>
    <w:basedOn w:val="a"/>
    <w:link w:val="af3"/>
    <w:rsid w:val="00DE1511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f4">
    <w:name w:val="Hyperlink"/>
    <w:uiPriority w:val="99"/>
    <w:rsid w:val="00DE1511"/>
    <w:rPr>
      <w:color w:val="0000FF"/>
      <w:u w:val="single"/>
    </w:rPr>
  </w:style>
  <w:style w:type="paragraph" w:customStyle="1" w:styleId="ConsNonformat">
    <w:name w:val="ConsNonformat"/>
    <w:rsid w:val="00DE1511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3">
    <w:name w:val="Font Style13"/>
    <w:rsid w:val="00DE1511"/>
    <w:rPr>
      <w:rFonts w:ascii="Times New Roman" w:hAnsi="Times New Roman" w:cs="Times New Roman"/>
      <w:b/>
      <w:bCs/>
      <w:sz w:val="34"/>
      <w:szCs w:val="34"/>
    </w:rPr>
  </w:style>
  <w:style w:type="paragraph" w:customStyle="1" w:styleId="normal">
    <w:name w:val="normal"/>
    <w:basedOn w:val="a"/>
    <w:rsid w:val="00DE1511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DE1511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character" w:customStyle="1" w:styleId="FontStyle20">
    <w:name w:val="Font Style20"/>
    <w:rsid w:val="00DE15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E1511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styleId="af5">
    <w:name w:val="List Paragraph"/>
    <w:basedOn w:val="a"/>
    <w:uiPriority w:val="34"/>
    <w:qFormat/>
    <w:rsid w:val="00DE1511"/>
    <w:pPr>
      <w:ind w:left="720"/>
      <w:contextualSpacing/>
    </w:pPr>
  </w:style>
  <w:style w:type="character" w:styleId="af6">
    <w:name w:val="Strong"/>
    <w:uiPriority w:val="22"/>
    <w:qFormat/>
    <w:rsid w:val="00DE1511"/>
    <w:rPr>
      <w:b/>
      <w:bCs/>
    </w:rPr>
  </w:style>
  <w:style w:type="paragraph" w:customStyle="1" w:styleId="ConsPlusTitle">
    <w:name w:val="ConsPlusTitle"/>
    <w:rsid w:val="00DE1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1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DE151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DE1511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DE15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1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rsid w:val="00DE1511"/>
    <w:rPr>
      <w:rFonts w:ascii="Times New Roman" w:hAnsi="Times New Roman" w:cs="Times New Roman"/>
      <w:b/>
      <w:bCs/>
      <w:sz w:val="20"/>
      <w:szCs w:val="20"/>
    </w:rPr>
  </w:style>
  <w:style w:type="paragraph" w:customStyle="1" w:styleId="NoSpacing">
    <w:name w:val="No Spacing"/>
    <w:rsid w:val="00DE15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0">
    <w:name w:val="Основной текст 31"/>
    <w:basedOn w:val="a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Cs w:val="20"/>
    </w:rPr>
  </w:style>
  <w:style w:type="paragraph" w:customStyle="1" w:styleId="Style10">
    <w:name w:val="Style10"/>
    <w:basedOn w:val="a"/>
    <w:rsid w:val="00DE1511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character" w:customStyle="1" w:styleId="FontStyle19">
    <w:name w:val="Font Style19"/>
    <w:rsid w:val="00DE1511"/>
    <w:rPr>
      <w:rFonts w:ascii="Times New Roman" w:hAnsi="Times New Roman" w:cs="Times New Roman"/>
      <w:b/>
      <w:bCs/>
      <w:sz w:val="22"/>
      <w:szCs w:val="22"/>
    </w:rPr>
  </w:style>
  <w:style w:type="character" w:customStyle="1" w:styleId="af3">
    <w:name w:val="Обычный (веб) Знак"/>
    <w:link w:val="af2"/>
    <w:rsid w:val="00DE1511"/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1511"/>
  </w:style>
  <w:style w:type="paragraph" w:customStyle="1" w:styleId="Style2">
    <w:name w:val="Style2"/>
    <w:basedOn w:val="a"/>
    <w:uiPriority w:val="99"/>
    <w:rsid w:val="00DE1511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FontStyle12">
    <w:name w:val="Font Style12"/>
    <w:uiPriority w:val="99"/>
    <w:rsid w:val="00DE1511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DE151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DE1511"/>
    <w:rPr>
      <w:rFonts w:ascii="Times New Roman" w:hAnsi="Times New Roman" w:cs="Times New Roman"/>
      <w:sz w:val="22"/>
      <w:szCs w:val="22"/>
    </w:rPr>
  </w:style>
  <w:style w:type="character" w:customStyle="1" w:styleId="af7">
    <w:name w:val="Основной текст_"/>
    <w:link w:val="11"/>
    <w:rsid w:val="00DE151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DE1511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8">
    <w:name w:val="annotation reference"/>
    <w:uiPriority w:val="99"/>
    <w:unhideWhenUsed/>
    <w:rsid w:val="00DE151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DE151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E1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unhideWhenUsed/>
    <w:rsid w:val="00DE151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E15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rsid w:val="00DE1511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DE1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DE1511"/>
    <w:rPr>
      <w:vertAlign w:val="superscript"/>
    </w:rPr>
  </w:style>
  <w:style w:type="table" w:styleId="-3">
    <w:name w:val="Table Web 3"/>
    <w:basedOn w:val="a1"/>
    <w:rsid w:val="00DE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DE1511"/>
    <w:pPr>
      <w:ind w:firstLine="245"/>
      <w:jc w:val="both"/>
    </w:pPr>
  </w:style>
  <w:style w:type="paragraph" w:styleId="aff0">
    <w:name w:val="Subtitle"/>
    <w:basedOn w:val="a"/>
    <w:link w:val="aff1"/>
    <w:qFormat/>
    <w:rsid w:val="00DE1511"/>
    <w:pPr>
      <w:jc w:val="center"/>
    </w:pPr>
    <w:rPr>
      <w:b/>
      <w:bCs/>
    </w:rPr>
  </w:style>
  <w:style w:type="character" w:customStyle="1" w:styleId="aff1">
    <w:name w:val="Подзаголовок Знак"/>
    <w:basedOn w:val="a0"/>
    <w:link w:val="aff0"/>
    <w:rsid w:val="00DE15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Стиль1"/>
    <w:basedOn w:val="a"/>
    <w:rsid w:val="00DE1511"/>
    <w:pPr>
      <w:spacing w:line="360" w:lineRule="auto"/>
      <w:ind w:firstLine="709"/>
      <w:jc w:val="both"/>
    </w:pPr>
  </w:style>
  <w:style w:type="paragraph" w:customStyle="1" w:styleId="13">
    <w:name w:val="Обычный1"/>
    <w:basedOn w:val="a"/>
    <w:rsid w:val="00DE1511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2">
    <w:name w:val="Знак"/>
    <w:basedOn w:val="a"/>
    <w:rsid w:val="00DE15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Знак1 Знак Знак Знак Знак Знак Знак"/>
    <w:basedOn w:val="a"/>
    <w:rsid w:val="00DE15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DE151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11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qFormat/>
    <w:rsid w:val="00DE1511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qFormat/>
    <w:rsid w:val="00DE1511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E1511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qFormat/>
    <w:rsid w:val="00DE1511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qFormat/>
    <w:rsid w:val="00DE1511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rsid w:val="00DE1511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E1511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1511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5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151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E1511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DE1511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DE1511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paragraph" w:customStyle="1" w:styleId="n1">
    <w:name w:val="n1"/>
    <w:basedOn w:val="a"/>
    <w:rsid w:val="00DE1511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styleId="a7">
    <w:name w:val="Body Text Indent"/>
    <w:basedOn w:val="a"/>
    <w:link w:val="a8"/>
    <w:rsid w:val="00DE1511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E1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DE15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E15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lainText">
    <w:name w:val="Plain Text"/>
    <w:basedOn w:val="a"/>
    <w:rsid w:val="00DE1511"/>
    <w:rPr>
      <w:rFonts w:ascii="Courier New" w:hAnsi="Courier New"/>
      <w:sz w:val="20"/>
      <w:szCs w:val="20"/>
    </w:rPr>
  </w:style>
  <w:style w:type="paragraph" w:customStyle="1" w:styleId="BodyText3">
    <w:name w:val="Body Text 3"/>
    <w:basedOn w:val="a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">
    <w:name w:val="Body Text 2"/>
    <w:basedOn w:val="a"/>
    <w:rsid w:val="00DE151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2"/>
      <w:szCs w:val="20"/>
    </w:rPr>
  </w:style>
  <w:style w:type="paragraph" w:styleId="21">
    <w:name w:val="Body Text Indent 2"/>
    <w:basedOn w:val="a"/>
    <w:link w:val="22"/>
    <w:uiPriority w:val="99"/>
    <w:rsid w:val="00DE1511"/>
    <w:pPr>
      <w:ind w:firstLine="708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151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header"/>
    <w:basedOn w:val="a"/>
    <w:link w:val="ac"/>
    <w:uiPriority w:val="99"/>
    <w:rsid w:val="00DE151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E1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DE1511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E1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DE1511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DE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DE1511"/>
    <w:pPr>
      <w:jc w:val="both"/>
    </w:pPr>
  </w:style>
  <w:style w:type="character" w:customStyle="1" w:styleId="ae">
    <w:name w:val="Основной текст Знак"/>
    <w:basedOn w:val="a0"/>
    <w:link w:val="ad"/>
    <w:rsid w:val="00DE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noaoue">
    <w:name w:val="Caaieiaie noaoue"/>
    <w:basedOn w:val="a"/>
    <w:rsid w:val="00DE1511"/>
    <w:pPr>
      <w:keepNext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color w:val="000000"/>
      <w:szCs w:val="20"/>
    </w:rPr>
  </w:style>
  <w:style w:type="paragraph" w:styleId="33">
    <w:name w:val="Body Text 3"/>
    <w:basedOn w:val="a"/>
    <w:link w:val="34"/>
    <w:rsid w:val="00DE1511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4">
    <w:name w:val="Основной текст 3 Знак"/>
    <w:basedOn w:val="a0"/>
    <w:link w:val="33"/>
    <w:rsid w:val="00DE1511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character" w:styleId="af">
    <w:name w:val="page number"/>
    <w:basedOn w:val="a0"/>
    <w:rsid w:val="00DE1511"/>
  </w:style>
  <w:style w:type="paragraph" w:customStyle="1" w:styleId="ConsNormal">
    <w:name w:val="ConsNormal"/>
    <w:uiPriority w:val="99"/>
    <w:rsid w:val="00DE15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DE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Внутренний адрес"/>
    <w:basedOn w:val="a"/>
    <w:rsid w:val="00DE1511"/>
  </w:style>
  <w:style w:type="paragraph" w:styleId="af2">
    <w:name w:val="Normal (Web)"/>
    <w:basedOn w:val="a"/>
    <w:link w:val="af3"/>
    <w:rsid w:val="00DE1511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f4">
    <w:name w:val="Hyperlink"/>
    <w:uiPriority w:val="99"/>
    <w:rsid w:val="00DE1511"/>
    <w:rPr>
      <w:color w:val="0000FF"/>
      <w:u w:val="single"/>
    </w:rPr>
  </w:style>
  <w:style w:type="paragraph" w:customStyle="1" w:styleId="ConsNonformat">
    <w:name w:val="ConsNonformat"/>
    <w:rsid w:val="00DE1511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3">
    <w:name w:val="Font Style13"/>
    <w:rsid w:val="00DE1511"/>
    <w:rPr>
      <w:rFonts w:ascii="Times New Roman" w:hAnsi="Times New Roman" w:cs="Times New Roman"/>
      <w:b/>
      <w:bCs/>
      <w:sz w:val="34"/>
      <w:szCs w:val="34"/>
    </w:rPr>
  </w:style>
  <w:style w:type="paragraph" w:customStyle="1" w:styleId="normal">
    <w:name w:val="normal"/>
    <w:basedOn w:val="a"/>
    <w:rsid w:val="00DE1511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DE1511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character" w:customStyle="1" w:styleId="FontStyle20">
    <w:name w:val="Font Style20"/>
    <w:rsid w:val="00DE15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E1511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styleId="af5">
    <w:name w:val="List Paragraph"/>
    <w:basedOn w:val="a"/>
    <w:uiPriority w:val="34"/>
    <w:qFormat/>
    <w:rsid w:val="00DE1511"/>
    <w:pPr>
      <w:ind w:left="720"/>
      <w:contextualSpacing/>
    </w:pPr>
  </w:style>
  <w:style w:type="character" w:styleId="af6">
    <w:name w:val="Strong"/>
    <w:uiPriority w:val="22"/>
    <w:qFormat/>
    <w:rsid w:val="00DE1511"/>
    <w:rPr>
      <w:b/>
      <w:bCs/>
    </w:rPr>
  </w:style>
  <w:style w:type="paragraph" w:customStyle="1" w:styleId="ConsPlusTitle">
    <w:name w:val="ConsPlusTitle"/>
    <w:rsid w:val="00DE1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1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DE151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DE1511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DE15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1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rsid w:val="00DE1511"/>
    <w:rPr>
      <w:rFonts w:ascii="Times New Roman" w:hAnsi="Times New Roman" w:cs="Times New Roman"/>
      <w:b/>
      <w:bCs/>
      <w:sz w:val="20"/>
      <w:szCs w:val="20"/>
    </w:rPr>
  </w:style>
  <w:style w:type="paragraph" w:customStyle="1" w:styleId="NoSpacing">
    <w:name w:val="No Spacing"/>
    <w:rsid w:val="00DE15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0">
    <w:name w:val="Основной текст 31"/>
    <w:basedOn w:val="a"/>
    <w:rsid w:val="00DE1511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Cs w:val="20"/>
    </w:rPr>
  </w:style>
  <w:style w:type="paragraph" w:customStyle="1" w:styleId="Style10">
    <w:name w:val="Style10"/>
    <w:basedOn w:val="a"/>
    <w:rsid w:val="00DE1511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character" w:customStyle="1" w:styleId="FontStyle19">
    <w:name w:val="Font Style19"/>
    <w:rsid w:val="00DE1511"/>
    <w:rPr>
      <w:rFonts w:ascii="Times New Roman" w:hAnsi="Times New Roman" w:cs="Times New Roman"/>
      <w:b/>
      <w:bCs/>
      <w:sz w:val="22"/>
      <w:szCs w:val="22"/>
    </w:rPr>
  </w:style>
  <w:style w:type="character" w:customStyle="1" w:styleId="af3">
    <w:name w:val="Обычный (веб) Знак"/>
    <w:link w:val="af2"/>
    <w:rsid w:val="00DE1511"/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1511"/>
  </w:style>
  <w:style w:type="paragraph" w:customStyle="1" w:styleId="Style2">
    <w:name w:val="Style2"/>
    <w:basedOn w:val="a"/>
    <w:uiPriority w:val="99"/>
    <w:rsid w:val="00DE1511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FontStyle12">
    <w:name w:val="Font Style12"/>
    <w:uiPriority w:val="99"/>
    <w:rsid w:val="00DE1511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DE151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DE1511"/>
    <w:rPr>
      <w:rFonts w:ascii="Times New Roman" w:hAnsi="Times New Roman" w:cs="Times New Roman"/>
      <w:sz w:val="22"/>
      <w:szCs w:val="22"/>
    </w:rPr>
  </w:style>
  <w:style w:type="character" w:customStyle="1" w:styleId="af7">
    <w:name w:val="Основной текст_"/>
    <w:link w:val="11"/>
    <w:rsid w:val="00DE151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DE1511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8">
    <w:name w:val="annotation reference"/>
    <w:uiPriority w:val="99"/>
    <w:unhideWhenUsed/>
    <w:rsid w:val="00DE151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DE151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E1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unhideWhenUsed/>
    <w:rsid w:val="00DE151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E15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rsid w:val="00DE1511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DE1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DE1511"/>
    <w:rPr>
      <w:vertAlign w:val="superscript"/>
    </w:rPr>
  </w:style>
  <w:style w:type="table" w:styleId="-3">
    <w:name w:val="Table Web 3"/>
    <w:basedOn w:val="a1"/>
    <w:rsid w:val="00DE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DE1511"/>
    <w:pPr>
      <w:ind w:firstLine="245"/>
      <w:jc w:val="both"/>
    </w:pPr>
  </w:style>
  <w:style w:type="paragraph" w:styleId="aff0">
    <w:name w:val="Subtitle"/>
    <w:basedOn w:val="a"/>
    <w:link w:val="aff1"/>
    <w:qFormat/>
    <w:rsid w:val="00DE1511"/>
    <w:pPr>
      <w:jc w:val="center"/>
    </w:pPr>
    <w:rPr>
      <w:b/>
      <w:bCs/>
    </w:rPr>
  </w:style>
  <w:style w:type="character" w:customStyle="1" w:styleId="aff1">
    <w:name w:val="Подзаголовок Знак"/>
    <w:basedOn w:val="a0"/>
    <w:link w:val="aff0"/>
    <w:rsid w:val="00DE15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Стиль1"/>
    <w:basedOn w:val="a"/>
    <w:rsid w:val="00DE1511"/>
    <w:pPr>
      <w:spacing w:line="360" w:lineRule="auto"/>
      <w:ind w:firstLine="709"/>
      <w:jc w:val="both"/>
    </w:pPr>
  </w:style>
  <w:style w:type="paragraph" w:customStyle="1" w:styleId="13">
    <w:name w:val="Обычный1"/>
    <w:basedOn w:val="a"/>
    <w:rsid w:val="00DE1511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2">
    <w:name w:val="Знак"/>
    <w:basedOn w:val="a"/>
    <w:rsid w:val="00DE15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Знак1 Знак Знак Знак Знак Знак Знак"/>
    <w:basedOn w:val="a"/>
    <w:rsid w:val="00DE15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DE151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7665</Words>
  <Characters>43694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dcterms:created xsi:type="dcterms:W3CDTF">2014-02-28T04:07:00Z</dcterms:created>
  <dcterms:modified xsi:type="dcterms:W3CDTF">2014-02-28T04:07:00Z</dcterms:modified>
</cp:coreProperties>
</file>