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B" w:rsidRDefault="0027157B" w:rsidP="0027157B">
      <w:pPr>
        <w:pStyle w:val="a3"/>
        <w:ind w:firstLine="567"/>
        <w:rPr>
          <w:b/>
          <w:color w:val="000000"/>
        </w:rPr>
      </w:pPr>
      <w:r w:rsidRPr="00D91E7E">
        <w:rPr>
          <w:b/>
          <w:color w:val="000000"/>
        </w:rPr>
        <w:t xml:space="preserve"> Компетенция Комиссии</w:t>
      </w:r>
    </w:p>
    <w:p w:rsidR="0027157B" w:rsidRDefault="0027157B" w:rsidP="0027157B">
      <w:pPr>
        <w:pStyle w:val="a3"/>
        <w:ind w:firstLine="567"/>
        <w:rPr>
          <w:b/>
          <w:color w:val="000000"/>
        </w:rPr>
      </w:pPr>
    </w:p>
    <w:p w:rsidR="002B0B0E" w:rsidRPr="00A076FB" w:rsidRDefault="002B0B0E" w:rsidP="002B0B0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76FB">
        <w:rPr>
          <w:rFonts w:ascii="Times New Roman" w:hAnsi="Times New Roman"/>
          <w:b/>
          <w:i/>
          <w:sz w:val="24"/>
          <w:szCs w:val="24"/>
        </w:rPr>
        <w:t xml:space="preserve">1) Вопросы, осуществления </w:t>
      </w:r>
      <w:proofErr w:type="gramStart"/>
      <w:r w:rsidRPr="00A076F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A076FB">
        <w:rPr>
          <w:rFonts w:ascii="Times New Roman" w:hAnsi="Times New Roman"/>
          <w:b/>
          <w:i/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значения: </w:t>
      </w:r>
    </w:p>
    <w:p w:rsidR="002B0B0E" w:rsidRPr="001239CF" w:rsidRDefault="002B0B0E" w:rsidP="002B0B0E">
      <w:pPr>
        <w:ind w:firstLine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1239C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239CF">
        <w:rPr>
          <w:rFonts w:ascii="Times New Roman" w:hAnsi="Times New Roman"/>
          <w:sz w:val="24"/>
          <w:szCs w:val="24"/>
        </w:rPr>
        <w:t>Вопросы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239CF">
        <w:rPr>
          <w:rFonts w:ascii="Times New Roman" w:hAnsi="Times New Roman"/>
          <w:sz w:val="24"/>
          <w:szCs w:val="24"/>
        </w:rPr>
        <w:t xml:space="preserve"> субъекта Российской Федерации), создания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B0E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Вопросы с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5" w:tooltip="Распоряжение Правительства РФ от 21.08.2006 N 1156-р (ред. от 07.12.2011) &lt;Об утверждении перечней организаций и территорий, подлежащих обслуживанию ФМБА России&gt;" w:history="1">
        <w:r w:rsidRPr="00DD67DC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территорий, население которых обеспечивается медицинской помощью в медицинских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подведомственных федеральному </w:t>
      </w:r>
      <w:hyperlink r:id="rId6" w:tooltip="Постановление Правительства РФ от 11.04.2005 N 206 (ред. от 24.03.2011) &quot;О Федеральном медико-биологическом агентстве&quot;" w:history="1">
        <w:r w:rsidRPr="00DD67DC">
          <w:rPr>
            <w:rFonts w:ascii="Times New Roman" w:eastAsia="Times New Roman" w:hAnsi="Times New Roman"/>
            <w:sz w:val="24"/>
            <w:szCs w:val="24"/>
            <w:lang w:eastAsia="ru-RU"/>
          </w:rPr>
          <w:t>органу</w:t>
        </w:r>
      </w:hyperlink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</w:t>
      </w:r>
      <w:r w:rsidRPr="00924F60">
        <w:rPr>
          <w:rFonts w:ascii="Times New Roman" w:hAnsi="Times New Roman"/>
          <w:sz w:val="24"/>
          <w:szCs w:val="24"/>
        </w:rPr>
        <w:t>гарантий бесплатного оказания гражданам медицинской помощи</w:t>
      </w:r>
      <w:r w:rsidRPr="00924F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библиотечного обслуживания населения, комплектован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сохранности библиотечных 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 библиотек городского округа.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Вопросы с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организации досуга и обеспечения жителей городского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услугами организаций культуры.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591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5.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местного традиционного народного художественного творчества,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сохранении, возрождении и развитии народных художественн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промыслов в городском округе.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, использовани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популяризаци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 (памятников истории и культуры), находящихся в собственности городского округа, охран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 (памятников истории и культуры) местного (муниципального) значения, расположенных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на территории городского округа физической культуры и массового спорта,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мероприятий городского округа.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массового отдыха жителей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0B0E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работе с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молодежью в городском округе.</w:t>
      </w:r>
    </w:p>
    <w:p w:rsidR="002B0B0E" w:rsidRPr="001239CF" w:rsidRDefault="002B0B0E" w:rsidP="002B0B0E">
      <w:pPr>
        <w:ind w:firstLine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7477B">
        <w:rPr>
          <w:rFonts w:ascii="Times New Roman" w:hAnsi="Times New Roman"/>
          <w:sz w:val="24"/>
          <w:szCs w:val="24"/>
        </w:rPr>
        <w:t>Вопросы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B0E" w:rsidRPr="00DD67DC" w:rsidRDefault="002B0B0E" w:rsidP="002B0B0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0E" w:rsidRPr="00A076FB" w:rsidRDefault="002B0B0E" w:rsidP="002B0B0E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076FB">
        <w:rPr>
          <w:rFonts w:ascii="Times New Roman" w:hAnsi="Times New Roman"/>
          <w:b/>
          <w:i/>
          <w:sz w:val="24"/>
          <w:szCs w:val="24"/>
        </w:rPr>
        <w:t xml:space="preserve">2) Вопросы, осуществления </w:t>
      </w:r>
      <w:proofErr w:type="gramStart"/>
      <w:r w:rsidRPr="00A076FB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A076FB">
        <w:rPr>
          <w:rFonts w:ascii="Times New Roman" w:hAnsi="Times New Roman"/>
          <w:b/>
          <w:i/>
          <w:sz w:val="24"/>
          <w:szCs w:val="24"/>
        </w:rPr>
        <w:t xml:space="preserve"> исполнением органами местного самоуправления полномочий по решению вопросов, не отнесенных к вопросам местного значения: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музеев городского округа.</w:t>
      </w:r>
    </w:p>
    <w:p w:rsidR="002B0B0E" w:rsidRPr="00BA7AE4" w:rsidRDefault="002B0B0E" w:rsidP="002B0B0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Вопросы 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</w:t>
      </w:r>
      <w:r w:rsidRPr="0037477B">
        <w:rPr>
          <w:rFonts w:ascii="Times New Roman" w:hAnsi="Times New Roman"/>
          <w:sz w:val="24"/>
          <w:szCs w:val="24"/>
        </w:rPr>
        <w:t>образовательных организаций высшего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Вопросы 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осуществлении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по опеке и попечительству.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Вопросы со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осуществления деятельности, связанной с реализацией прав местных национально-культурных автономий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67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5.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содействия национально-культурному развитию народов Российской Федерации и реализации мероприятий в сфере межнациональных отношений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округа.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Вопросы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условий для развития туризма.</w:t>
      </w:r>
    </w:p>
    <w:p w:rsidR="002B0B0E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Вопросы 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общественным наблюдательным комиссиям, осуществляющим общественный </w:t>
      </w:r>
      <w:proofErr w:type="gramStart"/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обеспечением прав человека и содействи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7AE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лицам, находящимся в местах принудительного содержания.</w:t>
      </w:r>
    </w:p>
    <w:p w:rsidR="002B0B0E" w:rsidRPr="00924F60" w:rsidRDefault="002B0B0E" w:rsidP="002B0B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24F60">
        <w:rPr>
          <w:rFonts w:ascii="Times New Roman" w:hAnsi="Times New Roman"/>
          <w:sz w:val="24"/>
          <w:szCs w:val="24"/>
        </w:rPr>
        <w:t xml:space="preserve">8. Вопросы оказания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924F60">
          <w:rPr>
            <w:rFonts w:ascii="Times New Roman" w:hAnsi="Times New Roman"/>
            <w:sz w:val="24"/>
            <w:szCs w:val="24"/>
          </w:rPr>
          <w:t>законом</w:t>
        </w:r>
      </w:hyperlink>
      <w:r w:rsidRPr="00924F60">
        <w:rPr>
          <w:rFonts w:ascii="Times New Roman" w:hAnsi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0B0E" w:rsidRPr="00924F60" w:rsidRDefault="002B0B0E" w:rsidP="002B0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F60">
        <w:rPr>
          <w:rFonts w:ascii="Times New Roman" w:hAnsi="Times New Roman" w:cs="Times New Roman"/>
          <w:sz w:val="24"/>
          <w:szCs w:val="24"/>
        </w:rPr>
        <w:t xml:space="preserve">9. Вопросы осуществления мероприятий, предусмотренных Федеральным </w:t>
      </w:r>
      <w:hyperlink r:id="rId8" w:history="1">
        <w:r w:rsidRPr="00924F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F60">
        <w:rPr>
          <w:rFonts w:ascii="Times New Roman" w:hAnsi="Times New Roman" w:cs="Times New Roman"/>
          <w:sz w:val="24"/>
          <w:szCs w:val="24"/>
        </w:rPr>
        <w:t xml:space="preserve"> «О донорстве крови и ее компонентов».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0E" w:rsidRPr="00BA7AE4" w:rsidRDefault="002B0B0E" w:rsidP="002B0B0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B0E" w:rsidRDefault="002B0B0E" w:rsidP="002B0B0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bookmarkEnd w:id="2"/>
      <w:r w:rsidRPr="00DD67DC">
        <w:rPr>
          <w:rFonts w:ascii="Times New Roman" w:hAnsi="Times New Roman"/>
          <w:b/>
          <w:i/>
          <w:sz w:val="24"/>
          <w:szCs w:val="24"/>
        </w:rPr>
        <w:t>3) Вопросы, отнесенные к компетенции представительного органа муниципального образования</w:t>
      </w:r>
    </w:p>
    <w:p w:rsidR="002B0B0E" w:rsidRPr="00347910" w:rsidRDefault="002B0B0E" w:rsidP="002B0B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Вопросы о</w:t>
      </w:r>
      <w:r w:rsidRPr="00347910">
        <w:rPr>
          <w:rFonts w:ascii="Times New Roman" w:hAnsi="Times New Roman" w:cs="Times New Roman"/>
          <w:sz w:val="24"/>
          <w:szCs w:val="24"/>
        </w:rPr>
        <w:t>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910">
        <w:rPr>
          <w:rFonts w:ascii="Times New Roman" w:hAnsi="Times New Roman" w:cs="Times New Roman"/>
          <w:sz w:val="24"/>
          <w:szCs w:val="24"/>
        </w:rPr>
        <w:t xml:space="preserve">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</w:p>
    <w:p w:rsidR="002B0B0E" w:rsidRPr="00081AA4" w:rsidRDefault="002B0B0E" w:rsidP="002B0B0E">
      <w:pPr>
        <w:pStyle w:val="u"/>
        <w:ind w:firstLine="709"/>
      </w:pPr>
      <w:r>
        <w:t>2. Вопросы</w:t>
      </w:r>
      <w:r w:rsidRPr="00081AA4">
        <w:t xml:space="preserve"> приняти</w:t>
      </w:r>
      <w:r>
        <w:t>я</w:t>
      </w:r>
      <w:r w:rsidRPr="00081AA4">
        <w:t xml:space="preserve"> планов и программ развития муниципального образования, утвер</w:t>
      </w:r>
      <w:r>
        <w:t>ждение отчетов об их исполнении.</w:t>
      </w:r>
    </w:p>
    <w:p w:rsidR="002B0B0E" w:rsidRPr="00DD67DC" w:rsidRDefault="002B0B0E" w:rsidP="002B0B0E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B0B0E" w:rsidRPr="00DD67DC" w:rsidRDefault="002B0B0E" w:rsidP="002B0B0E">
      <w:pPr>
        <w:tabs>
          <w:tab w:val="left" w:pos="-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67DC">
        <w:rPr>
          <w:rFonts w:ascii="Times New Roman" w:hAnsi="Times New Roman"/>
          <w:sz w:val="24"/>
          <w:szCs w:val="24"/>
        </w:rPr>
        <w:t xml:space="preserve">) Заслушивание информации главы городского округа по реализации муниципальных целевых программ, а также о планировании разработке муниципальных целевых программ подлежащих финансированию из средств бюджета городского округа. </w:t>
      </w:r>
    </w:p>
    <w:p w:rsidR="002B0B0E" w:rsidRDefault="002B0B0E" w:rsidP="002B0B0E">
      <w:pPr>
        <w:tabs>
          <w:tab w:val="left" w:pos="-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67DC">
        <w:rPr>
          <w:rFonts w:ascii="Times New Roman" w:hAnsi="Times New Roman"/>
          <w:sz w:val="24"/>
          <w:szCs w:val="24"/>
        </w:rPr>
        <w:t>)  Рассмотрение проекта бюджета городского округа на очередной финансовый год по вопросам компетенции Комиссии.</w:t>
      </w:r>
    </w:p>
    <w:p w:rsidR="002B0B0E" w:rsidRPr="00DD67DC" w:rsidRDefault="002B0B0E" w:rsidP="002B0B0E">
      <w:pPr>
        <w:tabs>
          <w:tab w:val="left" w:pos="-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67DC">
        <w:rPr>
          <w:rFonts w:ascii="Times New Roman" w:hAnsi="Times New Roman"/>
          <w:sz w:val="24"/>
          <w:szCs w:val="24"/>
        </w:rPr>
        <w:t>) Подготовка в установленном порядке законодательных инициатив по вопросам компетенции Комиссии</w:t>
      </w:r>
    </w:p>
    <w:p w:rsidR="002B0B0E" w:rsidRPr="00DD67DC" w:rsidRDefault="002B0B0E" w:rsidP="002B0B0E">
      <w:pPr>
        <w:tabs>
          <w:tab w:val="left" w:pos="-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67DC">
        <w:rPr>
          <w:rFonts w:ascii="Times New Roman" w:hAnsi="Times New Roman"/>
          <w:sz w:val="24"/>
          <w:szCs w:val="24"/>
        </w:rPr>
        <w:t>) Иные вопросы местного значения, отнесенные к компетенции Комиссии.</w:t>
      </w:r>
    </w:p>
    <w:p w:rsidR="00B508B3" w:rsidRDefault="00B508B3" w:rsidP="002B0B0E">
      <w:pPr>
        <w:ind w:firstLine="709"/>
        <w:jc w:val="both"/>
      </w:pPr>
    </w:p>
    <w:sectPr w:rsidR="00B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B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41293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7157B"/>
    <w:rsid w:val="00287360"/>
    <w:rsid w:val="002878C5"/>
    <w:rsid w:val="002B0B0E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7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7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27157B"/>
    <w:pPr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7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71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27157B"/>
    <w:pPr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B9CBFF001B76A85D310D25BE66D6D820B2ADEEA0D40E8C8B9A675F0A8DFDd4t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6E1F469F152F0EE7DB9CBFF001B76A85D31022BB966D6D820B2ADEEdAt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s_6C853ECA6D23959C8E239A5FC6A281A4236A1A02BD1C8195B9D629EEACD3B3FF/" TargetMode="External"/><Relationship Id="rId5" Type="http://schemas.openxmlformats.org/officeDocument/2006/relationships/hyperlink" Target="http://www.consultant.ru/document/cons_s_6C5DA129E9C978CF8777BFA45A1AB3FF6ACBF533E58FCAC133D8C3D854E8F9C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</cp:revision>
  <dcterms:created xsi:type="dcterms:W3CDTF">2015-02-02T10:48:00Z</dcterms:created>
  <dcterms:modified xsi:type="dcterms:W3CDTF">2015-02-03T06:05:00Z</dcterms:modified>
</cp:coreProperties>
</file>